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EE" w:rsidRDefault="00A67CEE" w:rsidP="00D03F30">
      <w:pPr>
        <w:pStyle w:val="libCenter"/>
        <w:rPr>
          <w:rtl/>
        </w:rPr>
      </w:pPr>
      <w:r>
        <w:rPr>
          <w:rFonts w:hint="cs"/>
          <w:noProof/>
          <w:lang w:bidi="fa-IR"/>
        </w:rPr>
        <w:drawing>
          <wp:inline distT="0" distB="0" distL="0" distR="0">
            <wp:extent cx="4674235" cy="7404100"/>
            <wp:effectExtent l="1905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67CEE" w:rsidRDefault="00A67CEE" w:rsidP="00D03F30">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67CEE" w:rsidRDefault="00A67CEE" w:rsidP="00C34249">
      <w:pPr>
        <w:pStyle w:val="libNormal"/>
        <w:rPr>
          <w:rtl/>
        </w:rPr>
      </w:pPr>
      <w:r>
        <w:rPr>
          <w:rtl/>
        </w:rPr>
        <w:br w:type="page"/>
      </w:r>
    </w:p>
    <w:p w:rsidR="00A67CEE" w:rsidRDefault="00A67CEE" w:rsidP="00A67CEE">
      <w:pPr>
        <w:pStyle w:val="Heading1Center"/>
        <w:rPr>
          <w:rtl/>
        </w:rPr>
      </w:pPr>
      <w:r>
        <w:rPr>
          <w:rtl/>
        </w:rPr>
        <w:lastRenderedPageBreak/>
        <w:br w:type="page"/>
      </w:r>
      <w:bookmarkStart w:id="0" w:name="_Toc294698499"/>
      <w:bookmarkStart w:id="1" w:name="_Toc518736434"/>
      <w:r>
        <w:rPr>
          <w:rFonts w:hint="cs"/>
          <w:rtl/>
        </w:rPr>
        <w:lastRenderedPageBreak/>
        <w:t>مباحث النبوة</w:t>
      </w:r>
      <w:bookmarkEnd w:id="0"/>
      <w:bookmarkEnd w:id="1"/>
    </w:p>
    <w:p w:rsidR="00A67CEE" w:rsidRPr="006E01D5" w:rsidRDefault="00A67CEE" w:rsidP="00C34249">
      <w:pPr>
        <w:pStyle w:val="Heading1Center"/>
        <w:rPr>
          <w:rtl/>
        </w:rPr>
      </w:pPr>
      <w:r>
        <w:rPr>
          <w:rtl/>
        </w:rPr>
        <w:br w:type="page"/>
      </w:r>
      <w:r>
        <w:rPr>
          <w:rtl/>
        </w:rPr>
        <w:lastRenderedPageBreak/>
        <w:br w:type="page"/>
      </w:r>
      <w:bookmarkStart w:id="2" w:name="_Toc294698500"/>
      <w:bookmarkStart w:id="3" w:name="_Toc518736435"/>
      <w:r w:rsidRPr="004D6D75">
        <w:rPr>
          <w:rtl/>
        </w:rPr>
        <w:lastRenderedPageBreak/>
        <w:t xml:space="preserve">نبوّة محمّد </w:t>
      </w:r>
      <w:bookmarkEnd w:id="2"/>
      <w:r w:rsidRPr="006E01D5">
        <w:rPr>
          <w:rFonts w:hint="cs"/>
          <w:rtl/>
        </w:rPr>
        <w:t>صلى الله عليه وآله وسلم</w:t>
      </w:r>
      <w:bookmarkEnd w:id="3"/>
    </w:p>
    <w:p w:rsidR="00A67CEE" w:rsidRPr="00D02E2B" w:rsidRDefault="00A67CEE" w:rsidP="00C34249">
      <w:pPr>
        <w:pStyle w:val="libNormal"/>
        <w:rPr>
          <w:rtl/>
        </w:rPr>
      </w:pPr>
      <w:r w:rsidRPr="00D03F30">
        <w:rPr>
          <w:rStyle w:val="libBold2Char"/>
          <w:rtl/>
        </w:rPr>
        <w:t>قال المصنّف</w:t>
      </w:r>
      <w:r w:rsidRPr="00D02E2B">
        <w:rPr>
          <w:rtl/>
        </w:rPr>
        <w:t xml:space="preserve"> ـ طيّب الله مرقده ـ </w:t>
      </w:r>
      <w:r w:rsidRPr="00F3706F">
        <w:rPr>
          <w:rStyle w:val="libFootnotenumChar"/>
          <w:rtl/>
        </w:rPr>
        <w:t>(1)</w:t>
      </w:r>
      <w:r w:rsidRPr="00D02E2B">
        <w:rPr>
          <w:rtl/>
        </w:rPr>
        <w:t xml:space="preserve"> :</w:t>
      </w:r>
    </w:p>
    <w:p w:rsidR="00A67CEE" w:rsidRDefault="00A67CEE" w:rsidP="00A67CEE">
      <w:pPr>
        <w:pStyle w:val="Heading1Center"/>
        <w:rPr>
          <w:rtl/>
        </w:rPr>
      </w:pPr>
      <w:bookmarkStart w:id="4" w:name="_Toc294698501"/>
      <w:bookmarkStart w:id="5" w:name="_Toc518736436"/>
      <w:r w:rsidRPr="004D6D75">
        <w:rPr>
          <w:rtl/>
        </w:rPr>
        <w:t>المسألة الرابعة</w:t>
      </w:r>
      <w:bookmarkEnd w:id="4"/>
      <w:bookmarkEnd w:id="5"/>
    </w:p>
    <w:p w:rsidR="00A67CEE" w:rsidRDefault="00A67CEE" w:rsidP="00A67CEE">
      <w:pPr>
        <w:pStyle w:val="Heading1Center"/>
        <w:rPr>
          <w:rtl/>
        </w:rPr>
      </w:pPr>
      <w:bookmarkStart w:id="6" w:name="_Toc518736437"/>
      <w:r w:rsidRPr="004D6D75">
        <w:rPr>
          <w:rtl/>
        </w:rPr>
        <w:t>في النّبوّة</w:t>
      </w:r>
      <w:bookmarkEnd w:id="6"/>
    </w:p>
    <w:p w:rsidR="00A67CEE" w:rsidRPr="004D6D75" w:rsidRDefault="00A67CEE" w:rsidP="00D03F30">
      <w:pPr>
        <w:pStyle w:val="libBold1"/>
        <w:rPr>
          <w:rtl/>
        </w:rPr>
      </w:pPr>
      <w:r w:rsidRPr="004D6D75">
        <w:rPr>
          <w:rtl/>
        </w:rPr>
        <w:t>وفيها مباحث :</w:t>
      </w:r>
    </w:p>
    <w:p w:rsidR="00A67CEE" w:rsidRDefault="00A67CEE" w:rsidP="00A67CEE">
      <w:pPr>
        <w:pStyle w:val="Heading1Center"/>
        <w:rPr>
          <w:rtl/>
        </w:rPr>
      </w:pPr>
      <w:bookmarkStart w:id="7" w:name="_Toc294698503"/>
      <w:bookmarkStart w:id="8" w:name="_Toc518736438"/>
      <w:r w:rsidRPr="004D6D75">
        <w:rPr>
          <w:rtl/>
        </w:rPr>
        <w:t>المبحث الأوّل</w:t>
      </w:r>
      <w:bookmarkEnd w:id="7"/>
      <w:bookmarkEnd w:id="8"/>
      <w:r w:rsidRPr="004D6D75">
        <w:rPr>
          <w:rtl/>
        </w:rPr>
        <w:t xml:space="preserve"> </w:t>
      </w:r>
    </w:p>
    <w:p w:rsidR="00A67CEE" w:rsidRPr="008D6ADF" w:rsidRDefault="00A67CEE" w:rsidP="00A67CEE">
      <w:pPr>
        <w:pStyle w:val="Heading1Center"/>
        <w:rPr>
          <w:rtl/>
        </w:rPr>
      </w:pPr>
      <w:bookmarkStart w:id="9" w:name="_Toc518736439"/>
      <w:r w:rsidRPr="004D6D75">
        <w:rPr>
          <w:rtl/>
        </w:rPr>
        <w:t xml:space="preserve">في نبوّة محمّد </w:t>
      </w:r>
      <w:r w:rsidRPr="008D6ADF">
        <w:rPr>
          <w:rFonts w:hint="cs"/>
          <w:rtl/>
        </w:rPr>
        <w:t>صلى الله عليه وآله وسلم</w:t>
      </w:r>
      <w:bookmarkEnd w:id="9"/>
    </w:p>
    <w:p w:rsidR="00A67CEE" w:rsidRPr="004D6D75" w:rsidRDefault="00A67CEE" w:rsidP="00C34249">
      <w:pPr>
        <w:pStyle w:val="libNormal"/>
        <w:rPr>
          <w:rtl/>
        </w:rPr>
      </w:pPr>
      <w:r w:rsidRPr="004D6D75">
        <w:rPr>
          <w:rtl/>
        </w:rPr>
        <w:t>إعلم أنّ هذا أصل عظيم في الدين ، وبه يقع الفرق بين المسلم والكافر ، فيجب الاعتناء به ، وإقامة البرهان عليه ، ولا طريق في إثبات النبوّة على العموم وعلى الخصوص إلّا بمقدّمتين :</w:t>
      </w:r>
    </w:p>
    <w:p w:rsidR="00A67CEE" w:rsidRPr="004D6D75" w:rsidRDefault="00A67CEE" w:rsidP="00C34249">
      <w:pPr>
        <w:pStyle w:val="libNormal"/>
        <w:rPr>
          <w:rtl/>
        </w:rPr>
      </w:pPr>
      <w:r w:rsidRPr="00D03F30">
        <w:rPr>
          <w:rStyle w:val="libBold2Char"/>
          <w:rtl/>
        </w:rPr>
        <w:t>إحداهما</w:t>
      </w:r>
      <w:r w:rsidRPr="004D6D75">
        <w:rPr>
          <w:rtl/>
        </w:rPr>
        <w:t xml:space="preserve"> : إنّ النبيّ ادّعى رسالة ربّ العالمين له إلى الخلق ، وأظهر المعجزة على وفق دعواه لغرض التصديق 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139.</w:t>
      </w:r>
    </w:p>
    <w:p w:rsidR="00A67CEE" w:rsidRPr="004D6D75" w:rsidRDefault="00A67CEE" w:rsidP="00C34249">
      <w:pPr>
        <w:pStyle w:val="libNormal"/>
        <w:rPr>
          <w:rtl/>
        </w:rPr>
      </w:pPr>
      <w:r>
        <w:rPr>
          <w:rtl/>
        </w:rPr>
        <w:br w:type="page"/>
      </w:r>
      <w:r w:rsidRPr="00D03F30">
        <w:rPr>
          <w:rStyle w:val="libBold2Char"/>
          <w:rtl/>
        </w:rPr>
        <w:lastRenderedPageBreak/>
        <w:t>والثانية</w:t>
      </w:r>
      <w:r w:rsidRPr="004D6D75">
        <w:rPr>
          <w:rtl/>
        </w:rPr>
        <w:t xml:space="preserve"> : إنّ كلّ من صدّقه الله تعالى فهو صادق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وهاتان المقدّمتان لا يقول بهما الأشاعرة.</w:t>
      </w:r>
    </w:p>
    <w:p w:rsidR="00A67CEE" w:rsidRPr="004D6D75" w:rsidRDefault="00A67CEE" w:rsidP="00C34249">
      <w:pPr>
        <w:pStyle w:val="libNormal"/>
        <w:rPr>
          <w:rtl/>
        </w:rPr>
      </w:pPr>
      <w:r w:rsidRPr="00D03F30">
        <w:rPr>
          <w:rStyle w:val="libBold2Char"/>
          <w:rtl/>
        </w:rPr>
        <w:t>أمّا الأولى</w:t>
      </w:r>
      <w:r w:rsidRPr="004D6D75">
        <w:rPr>
          <w:rtl/>
        </w:rPr>
        <w:t xml:space="preserve"> : فلأنّه يمتنع أن يفعل الله لغرض من الأغراض ، أو لغاية من الغايات ، فلا يجوز أن يقال : إنّه تعالى فعل المعجزة على يد مدّعي الرسالة لغرض تصديقه ، ولا لأجل تصحيح دعواه ، بل فعلها مجّانا.</w:t>
      </w:r>
    </w:p>
    <w:p w:rsidR="00A67CEE" w:rsidRPr="004D6D75" w:rsidRDefault="00A67CEE" w:rsidP="00C34249">
      <w:pPr>
        <w:pStyle w:val="libNormal"/>
        <w:rPr>
          <w:rtl/>
        </w:rPr>
      </w:pPr>
      <w:r w:rsidRPr="004D6D75">
        <w:rPr>
          <w:rtl/>
        </w:rPr>
        <w:t>ومثل هذا لا يمكن أن يكون حجّة للنبيّ ؛ لأنّا لو شككنا في أنّ الله فعله لغرض التصديق أو لغيره ، لم يمكن الاستدلال على صدق مدّعي النبوّة مع هذا الشكّ ، فكيف يحصل الجزم بصدقه مع الجزم بأنّه لم يفعله لغرض التصديق</w:t>
      </w:r>
      <w:r>
        <w:rPr>
          <w:rtl/>
        </w:rPr>
        <w:t>؟!</w:t>
      </w:r>
    </w:p>
    <w:p w:rsidR="00A67CEE" w:rsidRPr="004D6D75" w:rsidRDefault="00A67CEE" w:rsidP="00C34249">
      <w:pPr>
        <w:pStyle w:val="libNormal"/>
        <w:rPr>
          <w:rtl/>
        </w:rPr>
      </w:pPr>
      <w:r w:rsidRPr="00D03F30">
        <w:rPr>
          <w:rStyle w:val="libBold2Char"/>
          <w:rtl/>
        </w:rPr>
        <w:t>وأمّا الثانية</w:t>
      </w:r>
      <w:r w:rsidRPr="004D6D75">
        <w:rPr>
          <w:rtl/>
        </w:rPr>
        <w:t xml:space="preserve"> : فلأنّها لا تتمّ على مذهبهم ؛ لأنّهم يسندون القبائح كلّها إلى الله تعالى ، ويقولون : كلّ من ادّعى النبوّة</w:t>
      </w:r>
      <w:r>
        <w:rPr>
          <w:rtl/>
        </w:rPr>
        <w:t xml:space="preserve"> ـ </w:t>
      </w:r>
      <w:r w:rsidRPr="004D6D75">
        <w:rPr>
          <w:rtl/>
        </w:rPr>
        <w:t>سواء كان محقّا أم مبطلا</w:t>
      </w:r>
      <w:r>
        <w:rPr>
          <w:rtl/>
        </w:rPr>
        <w:t xml:space="preserve"> ـ </w:t>
      </w:r>
      <w:r w:rsidRPr="004D6D75">
        <w:rPr>
          <w:rtl/>
        </w:rPr>
        <w:t>فإنّ دعواه من فعل الله وأثره ، وجميع أنواع الشرك والمعاصي والضلال في العالم من عند الله تعالى ، فكيف يصحّ مع هذا أن يعرف أنّ هذا الذي صدّقه صادق في دعواه</w:t>
      </w:r>
      <w:r>
        <w:rPr>
          <w:rtl/>
        </w:rPr>
        <w:t>؟!</w:t>
      </w:r>
      <w:r w:rsidRPr="004D6D75">
        <w:rPr>
          <w:rtl/>
        </w:rPr>
        <w:t xml:space="preserve"> فجاز أن يكذب في دعواه ، ويكون هذا الإضلال من الله سبحانه كغيره من الأضاليل التي فعلها</w:t>
      </w:r>
      <w:r>
        <w:rP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فلينظر العاقل : هل يجوز له أن يصير إلى مذهب لا يمكن إثبات نبوّة نبيّ من الأنبياء به ألبتّة ، ولا يمكن الجزم بشريعة من الشرائع</w:t>
      </w:r>
      <w:r>
        <w:rPr>
          <w:rtl/>
        </w:rPr>
        <w:t>؟!</w:t>
      </w:r>
      <w:r w:rsidRPr="004D6D75">
        <w:rPr>
          <w:rtl/>
        </w:rPr>
        <w:t xml:space="preserve"> والله تعالى قد قطع أعذار المكلّفين بإرسال الرسل ، فقال :</w:t>
      </w:r>
      <w:r w:rsidRPr="00AC28C6">
        <w:rPr>
          <w:rStyle w:val="libAlaemChar"/>
          <w:rtl/>
        </w:rPr>
        <w:t xml:space="preserve"> (</w:t>
      </w:r>
      <w:r w:rsidRPr="00AC28C6">
        <w:rPr>
          <w:rStyle w:val="libAieChar"/>
          <w:rtl/>
        </w:rPr>
        <w:t xml:space="preserve"> لِئَلاَّ يَكُونَ لِلنَّاسِ</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الذخيرة في علم الكلام : 328</w:t>
      </w:r>
      <w:r>
        <w:rPr>
          <w:rtl/>
        </w:rPr>
        <w:t xml:space="preserve"> ـ </w:t>
      </w:r>
      <w:r w:rsidRPr="004D6D75">
        <w:rPr>
          <w:rtl/>
        </w:rPr>
        <w:t>330 ، تقريب المعارف : 154 ، الاقتصاد في ما يتعلّق بالاعتقاد : 250.</w:t>
      </w:r>
    </w:p>
    <w:p w:rsidR="00A67CEE" w:rsidRPr="004D6D75" w:rsidRDefault="00A67CEE" w:rsidP="00F3706F">
      <w:pPr>
        <w:pStyle w:val="libFootnote0"/>
        <w:rPr>
          <w:rtl/>
        </w:rPr>
      </w:pPr>
      <w:r w:rsidRPr="004D6D75">
        <w:rPr>
          <w:rtl/>
        </w:rPr>
        <w:t>(2) الأربعين في أصول الدين</w:t>
      </w:r>
      <w:r>
        <w:rPr>
          <w:rtl/>
        </w:rPr>
        <w:t xml:space="preserve"> ـ </w:t>
      </w:r>
      <w:r w:rsidRPr="004D6D75">
        <w:rPr>
          <w:rtl/>
        </w:rPr>
        <w:t>للفخر الرازي</w:t>
      </w:r>
      <w:r>
        <w:rPr>
          <w:rtl/>
        </w:rPr>
        <w:t xml:space="preserve"> ـ </w:t>
      </w:r>
      <w:r w:rsidRPr="004D6D75">
        <w:rPr>
          <w:rtl/>
        </w:rPr>
        <w:t>2 / 101</w:t>
      </w:r>
      <w:r>
        <w:rPr>
          <w:rtl/>
        </w:rPr>
        <w:t xml:space="preserve"> ـ </w:t>
      </w:r>
      <w:r w:rsidRPr="004D6D75">
        <w:rPr>
          <w:rtl/>
        </w:rPr>
        <w:t>102 ، محصّل أفكار المتقدّمين والمتأخّرين : 305</w:t>
      </w:r>
      <w:r>
        <w:rPr>
          <w:rtl/>
        </w:rPr>
        <w:t xml:space="preserve"> ـ </w:t>
      </w:r>
      <w:r w:rsidRPr="004D6D75">
        <w:rPr>
          <w:rtl/>
        </w:rPr>
        <w:t>306 ، المواقف : 341</w:t>
      </w:r>
      <w:r>
        <w:rPr>
          <w:rtl/>
        </w:rPr>
        <w:t xml:space="preserve"> ـ </w:t>
      </w:r>
      <w:r w:rsidRPr="004D6D75">
        <w:rPr>
          <w:rtl/>
        </w:rPr>
        <w:t>342.</w:t>
      </w:r>
    </w:p>
    <w:p w:rsidR="00A67CEE" w:rsidRPr="004D6D75" w:rsidRDefault="00A67CEE" w:rsidP="00C34249">
      <w:pPr>
        <w:pStyle w:val="libNormal0"/>
        <w:rPr>
          <w:rtl/>
        </w:rPr>
      </w:pPr>
      <w:r>
        <w:rPr>
          <w:rtl/>
        </w:rPr>
        <w:br w:type="page"/>
      </w:r>
      <w:r w:rsidRPr="00AC28C6">
        <w:rPr>
          <w:rStyle w:val="libAieChar"/>
          <w:rtl/>
        </w:rPr>
        <w:lastRenderedPageBreak/>
        <w:t xml:space="preserve">عَلَى اللهِ حُجَّةٌ بَعْدَ الرُّسُلِ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وأيّ حجّة أعظم من هذه الحجّة عليه تعالى</w:t>
      </w:r>
      <w:r>
        <w:rPr>
          <w:rtl/>
        </w:rPr>
        <w:t>؟!</w:t>
      </w:r>
      <w:r w:rsidRPr="004D6D75">
        <w:rPr>
          <w:rtl/>
        </w:rPr>
        <w:t xml:space="preserve"> وأيّ عذر أعظم من أن يقول العبد لربّه : إنّك أضللت العالم ، وخلقت فيهم الشرور والقبائح ، وظهر جماعة خلقت فيهم كذب ادّعاء النبوّة ، وآخرون ادّعوا النبوّة ، ولم تجعل لنا طريقا إلى العلم بصدقهم ، ولا سبيل لنا إلى معرفة صحّة الشرائع التي أتوا بها ؛ فيلزم انقطاع حجّة الله تعالى</w:t>
      </w:r>
      <w:r>
        <w:rPr>
          <w:rtl/>
        </w:rPr>
        <w:t>؟!</w:t>
      </w:r>
    </w:p>
    <w:p w:rsidR="00A67CEE" w:rsidRPr="004D6D75" w:rsidRDefault="00A67CEE" w:rsidP="00C34249">
      <w:pPr>
        <w:pStyle w:val="libNormal"/>
        <w:rPr>
          <w:rtl/>
        </w:rPr>
      </w:pPr>
      <w:r w:rsidRPr="004D6D75">
        <w:rPr>
          <w:rtl/>
        </w:rPr>
        <w:t>وهل يجوز لمسلم يخشى الله وعقابه ، أو يطلب الخلاص من العذاب ، المصير إلى هذا القول</w:t>
      </w:r>
      <w:r>
        <w:rPr>
          <w:rtl/>
        </w:rPr>
        <w:t>؟!</w:t>
      </w:r>
    </w:p>
    <w:p w:rsidR="00A67CEE" w:rsidRPr="004D6D75" w:rsidRDefault="00A67CEE" w:rsidP="00C34249">
      <w:pPr>
        <w:pStyle w:val="libNormal"/>
        <w:rPr>
          <w:rtl/>
        </w:rPr>
      </w:pPr>
      <w:r w:rsidRPr="004D6D75">
        <w:rPr>
          <w:rtl/>
        </w:rPr>
        <w:t>نعوذ بالله من الدخول في الشبهات.</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النساء 4 : 165.</w:t>
      </w:r>
    </w:p>
    <w:p w:rsidR="00A67CEE" w:rsidRPr="004D6D75" w:rsidRDefault="00A67CEE" w:rsidP="00A67CEE">
      <w:pPr>
        <w:pStyle w:val="Heading2Center"/>
        <w:rPr>
          <w:rtl/>
        </w:rPr>
      </w:pPr>
      <w:r>
        <w:rPr>
          <w:rtl/>
        </w:rPr>
        <w:br w:type="page"/>
      </w:r>
      <w:bookmarkStart w:id="10" w:name="_Toc518736440"/>
      <w:r w:rsidRPr="00AB1AE8">
        <w:rPr>
          <w:rtl/>
        </w:rPr>
        <w:lastRenderedPageBreak/>
        <w:t xml:space="preserve">وقال الفضل </w:t>
      </w:r>
      <w:r w:rsidRPr="00F3706F">
        <w:rPr>
          <w:rStyle w:val="libFootnotenumChar"/>
          <w:rtl/>
        </w:rPr>
        <w:t>(1)</w:t>
      </w:r>
      <w:r w:rsidRPr="00AB1AE8">
        <w:rPr>
          <w:rtl/>
        </w:rPr>
        <w:t xml:space="preserve"> :</w:t>
      </w:r>
      <w:bookmarkEnd w:id="10"/>
    </w:p>
    <w:p w:rsidR="00A67CEE" w:rsidRPr="004D6D75" w:rsidRDefault="00A67CEE" w:rsidP="00C34249">
      <w:pPr>
        <w:pStyle w:val="libNormal"/>
        <w:rPr>
          <w:rtl/>
        </w:rPr>
      </w:pPr>
      <w:r w:rsidRPr="004D6D75">
        <w:rPr>
          <w:rtl/>
        </w:rPr>
        <w:t xml:space="preserve">هذا الكلام المموّه الخارج عن طريق المعقول قد ذكره قبل هذا بعينه في مسألة خلق الأعمال </w:t>
      </w:r>
      <w:r w:rsidRPr="00F3706F">
        <w:rPr>
          <w:rStyle w:val="libFootnotenumChar"/>
          <w:rtl/>
        </w:rPr>
        <w:t>(2)</w:t>
      </w:r>
      <w:r w:rsidRPr="004D6D75">
        <w:rPr>
          <w:rtl/>
        </w:rPr>
        <w:t xml:space="preserve"> ، وقد أجبناه هناك </w:t>
      </w:r>
      <w:r w:rsidRPr="00F3706F">
        <w:rPr>
          <w:rStyle w:val="libFootnotenumChar"/>
          <w:rtl/>
        </w:rPr>
        <w:t>(3)</w:t>
      </w:r>
      <w:r w:rsidRPr="004D6D75">
        <w:rPr>
          <w:rtl/>
        </w:rPr>
        <w:t xml:space="preserve"> ، ولمّا أعاده في هذا المقام لزمنا مؤنة الإعادة في الجواب ، فنقول :</w:t>
      </w:r>
    </w:p>
    <w:p w:rsidR="00A67CEE" w:rsidRPr="004D6D75" w:rsidRDefault="00A67CEE" w:rsidP="00C34249">
      <w:pPr>
        <w:pStyle w:val="libNormal"/>
        <w:rPr>
          <w:rtl/>
        </w:rPr>
      </w:pPr>
      <w:r w:rsidRPr="00D03F30">
        <w:rPr>
          <w:rStyle w:val="libBold2Char"/>
          <w:rtl/>
        </w:rPr>
        <w:t>أمّا المقدّمة الأولى</w:t>
      </w:r>
      <w:r w:rsidRPr="004D6D75">
        <w:rPr>
          <w:rtl/>
        </w:rPr>
        <w:t xml:space="preserve"> من المقدّمتين اللتين ادّعى توقّف ثبوت النبوّة عليهما ، وهي : « إنّ النبيّ ادّعى الرسالة ، وأظهر المعجزة على وفق دعواه لغرض التصديق له »</w:t>
      </w:r>
      <w:r>
        <w:rPr>
          <w:rtl/>
        </w:rPr>
        <w:t xml:space="preserve"> ..</w:t>
      </w:r>
    </w:p>
    <w:p w:rsidR="00A67CEE" w:rsidRPr="004D6D75" w:rsidRDefault="00A67CEE" w:rsidP="00C34249">
      <w:pPr>
        <w:pStyle w:val="libNormal"/>
        <w:rPr>
          <w:rtl/>
        </w:rPr>
      </w:pPr>
      <w:r w:rsidRPr="004D6D75">
        <w:rPr>
          <w:rtl/>
        </w:rPr>
        <w:t>فقد بيّنّا قبل هذا أنّ غاية إظهار المعجزة والحكمة والمصلحة فيه :</w:t>
      </w:r>
    </w:p>
    <w:p w:rsidR="00A67CEE" w:rsidRPr="004D6D75" w:rsidRDefault="00A67CEE" w:rsidP="00C34249">
      <w:pPr>
        <w:pStyle w:val="libNormal"/>
        <w:rPr>
          <w:rtl/>
        </w:rPr>
      </w:pPr>
      <w:r w:rsidRPr="004D6D75">
        <w:rPr>
          <w:rtl/>
        </w:rPr>
        <w:t>تصديق الله تعالى النبيّ في ما ادّعاه.</w:t>
      </w:r>
    </w:p>
    <w:p w:rsidR="00A67CEE" w:rsidRPr="004D6D75" w:rsidRDefault="00A67CEE" w:rsidP="00C34249">
      <w:pPr>
        <w:pStyle w:val="libNormal"/>
        <w:rPr>
          <w:rtl/>
        </w:rPr>
      </w:pPr>
      <w:r w:rsidRPr="004D6D75">
        <w:rPr>
          <w:rtl/>
        </w:rPr>
        <w:t xml:space="preserve">وهذا يتوقّف على كون إظهار الله ( المعجزة مشتملا ) </w:t>
      </w:r>
      <w:r w:rsidRPr="00F3706F">
        <w:rPr>
          <w:rStyle w:val="libFootnotenumChar"/>
          <w:rtl/>
        </w:rPr>
        <w:t>(4)</w:t>
      </w:r>
      <w:r w:rsidRPr="004D6D75">
        <w:rPr>
          <w:rtl/>
        </w:rPr>
        <w:t xml:space="preserve"> على الحكمة والمصلحة والغاية </w:t>
      </w:r>
      <w:r w:rsidRPr="00F3706F">
        <w:rPr>
          <w:rStyle w:val="libFootnotenumChar"/>
          <w:rtl/>
        </w:rPr>
        <w:t>(5)</w:t>
      </w:r>
      <w:r w:rsidRPr="004D6D75">
        <w:rPr>
          <w:rtl/>
        </w:rPr>
        <w:t xml:space="preserve"> ، لا على إثبات الغرض والعلّة الغائية الموجبة للنقص والاحتياج ، فثبت المقدّمة الأولى على رأي الأشاعرة وبطل ما أورده عليهم.</w:t>
      </w:r>
    </w:p>
    <w:p w:rsidR="00A67CEE" w:rsidRPr="004D6D75" w:rsidRDefault="00A67CEE" w:rsidP="00C34249">
      <w:pPr>
        <w:pStyle w:val="libNormal"/>
        <w:rPr>
          <w:rtl/>
        </w:rPr>
      </w:pPr>
      <w:r w:rsidRPr="00D03F30">
        <w:rPr>
          <w:rStyle w:val="libBold2Char"/>
          <w:rtl/>
        </w:rPr>
        <w:t>وأمّا المقدّمة الثانية</w:t>
      </w:r>
      <w:r w:rsidRPr="004D6D75">
        <w:rPr>
          <w:rtl/>
        </w:rPr>
        <w:t xml:space="preserve"> ، وهي : « إنّ كلّ من صدّقه الله تعالى فهو</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مع إحقاق الحقّ</w:t>
      </w:r>
      <w:r>
        <w:rPr>
          <w:rtl/>
        </w:rPr>
        <w:t xml:space="preserve"> ـ </w:t>
      </w:r>
      <w:r w:rsidRPr="004D6D75">
        <w:rPr>
          <w:rtl/>
        </w:rPr>
        <w:t>2 / 191.</w:t>
      </w:r>
    </w:p>
    <w:p w:rsidR="00A67CEE" w:rsidRPr="004D6D75" w:rsidRDefault="00A67CEE" w:rsidP="00F3706F">
      <w:pPr>
        <w:pStyle w:val="libFootnote0"/>
        <w:rPr>
          <w:rtl/>
        </w:rPr>
      </w:pPr>
      <w:r w:rsidRPr="004D6D75">
        <w:rPr>
          <w:rtl/>
        </w:rPr>
        <w:t>(2) راجع ج 3 / 44.</w:t>
      </w:r>
    </w:p>
    <w:p w:rsidR="00A67CEE" w:rsidRPr="004D6D75" w:rsidRDefault="00A67CEE" w:rsidP="00F3706F">
      <w:pPr>
        <w:pStyle w:val="libFootnote0"/>
        <w:rPr>
          <w:rtl/>
        </w:rPr>
      </w:pPr>
      <w:r w:rsidRPr="004D6D75">
        <w:rPr>
          <w:rtl/>
        </w:rPr>
        <w:t>(3) تقدّم في ج 3 / 47.</w:t>
      </w:r>
    </w:p>
    <w:p w:rsidR="00A67CEE" w:rsidRPr="004D6D75" w:rsidRDefault="00A67CEE" w:rsidP="00F3706F">
      <w:pPr>
        <w:pStyle w:val="libFootnote0"/>
        <w:rPr>
          <w:rtl/>
        </w:rPr>
      </w:pPr>
      <w:r w:rsidRPr="004D6D75">
        <w:rPr>
          <w:rtl/>
        </w:rPr>
        <w:t>(4) كان في الأصل : « معجزة مشتمل » ، وهو غلط نحوي ، والصواب ما أثبتناه في المتن من إحقاق الحقّ.</w:t>
      </w:r>
    </w:p>
    <w:p w:rsidR="00A67CEE" w:rsidRPr="004D6D75" w:rsidRDefault="00A67CEE" w:rsidP="00F3706F">
      <w:pPr>
        <w:pStyle w:val="libFootnote0"/>
        <w:rPr>
          <w:rtl/>
        </w:rPr>
      </w:pPr>
      <w:r w:rsidRPr="004D6D75">
        <w:rPr>
          <w:rtl/>
        </w:rPr>
        <w:t>(5) بناء على ما ذهب إليه الأشاعرة من أنّ أفعال الله تعالى غير معلّلة بالأغراض والمقاصد.</w:t>
      </w:r>
    </w:p>
    <w:p w:rsidR="00A67CEE" w:rsidRPr="004D6D75" w:rsidRDefault="00A67CEE" w:rsidP="00C34249">
      <w:pPr>
        <w:pStyle w:val="libNormal0"/>
        <w:rPr>
          <w:rtl/>
        </w:rPr>
      </w:pPr>
      <w:r>
        <w:rPr>
          <w:rtl/>
        </w:rPr>
        <w:br w:type="page"/>
      </w:r>
      <w:r w:rsidRPr="004D6D75">
        <w:rPr>
          <w:rtl/>
        </w:rPr>
        <w:lastRenderedPageBreak/>
        <w:t>صادق »</w:t>
      </w:r>
      <w:r>
        <w:rPr>
          <w:rtl/>
        </w:rPr>
        <w:t xml:space="preserve"> ..</w:t>
      </w:r>
    </w:p>
    <w:p w:rsidR="00A67CEE" w:rsidRPr="004D6D75" w:rsidRDefault="00A67CEE" w:rsidP="00C34249">
      <w:pPr>
        <w:pStyle w:val="libNormal"/>
        <w:rPr>
          <w:rtl/>
        </w:rPr>
      </w:pPr>
      <w:r w:rsidRPr="004D6D75">
        <w:rPr>
          <w:rtl/>
        </w:rPr>
        <w:t>فهذا شيء تثبته الأشاعرة ويستدلّون عليه بالدلائل الحقّة الصريحة ، ولا يلزم من خلق الله القبائح</w:t>
      </w:r>
      <w:r>
        <w:rPr>
          <w:rtl/>
        </w:rPr>
        <w:t xml:space="preserve"> ـ </w:t>
      </w:r>
      <w:r w:rsidRPr="004D6D75">
        <w:rPr>
          <w:rtl/>
        </w:rPr>
        <w:t>التي ليست بقبيحة بالنسبة إليه</w:t>
      </w:r>
      <w:r>
        <w:rPr>
          <w:rtl/>
        </w:rPr>
        <w:t xml:space="preserve"> ـ </w:t>
      </w:r>
      <w:r w:rsidRPr="004D6D75">
        <w:rPr>
          <w:rtl/>
        </w:rPr>
        <w:t>أن يكون كلّ مدّع للنبوّة</w:t>
      </w:r>
      <w:r>
        <w:rPr>
          <w:rtl/>
        </w:rPr>
        <w:t xml:space="preserve"> ـ </w:t>
      </w:r>
      <w:r w:rsidRPr="004D6D75">
        <w:rPr>
          <w:rtl/>
        </w:rPr>
        <w:t>سواء كان محقّا أو مبطلا</w:t>
      </w:r>
      <w:r>
        <w:rPr>
          <w:rtl/>
        </w:rPr>
        <w:t xml:space="preserve"> ـ </w:t>
      </w:r>
      <w:r w:rsidRPr="004D6D75">
        <w:rPr>
          <w:rtl/>
        </w:rPr>
        <w:t>دعواه من الله.</w:t>
      </w:r>
    </w:p>
    <w:p w:rsidR="00A67CEE" w:rsidRPr="004D6D75" w:rsidRDefault="00A67CEE" w:rsidP="00C34249">
      <w:pPr>
        <w:pStyle w:val="libNormal"/>
        <w:rPr>
          <w:rtl/>
        </w:rPr>
      </w:pPr>
      <w:r w:rsidRPr="004D6D75">
        <w:rPr>
          <w:rtl/>
        </w:rPr>
        <w:t>وماذا يريد من أنّ دعوى المحقّ والمبطل من الله</w:t>
      </w:r>
      <w:r>
        <w:rPr>
          <w:rtl/>
        </w:rPr>
        <w:t>؟!</w:t>
      </w:r>
    </w:p>
    <w:p w:rsidR="00A67CEE" w:rsidRPr="004D6D75" w:rsidRDefault="00A67CEE" w:rsidP="00C34249">
      <w:pPr>
        <w:pStyle w:val="libNormal"/>
        <w:rPr>
          <w:rtl/>
        </w:rPr>
      </w:pPr>
      <w:r w:rsidRPr="004D6D75">
        <w:rPr>
          <w:rtl/>
        </w:rPr>
        <w:t>إن أراد أنّه من خلق الله ، فلا كلام في هذا ؛ لأنّ كلّ فعل يخلقه الله.</w:t>
      </w:r>
    </w:p>
    <w:p w:rsidR="00A67CEE" w:rsidRPr="004D6D75" w:rsidRDefault="00A67CEE" w:rsidP="00C34249">
      <w:pPr>
        <w:pStyle w:val="libNormal"/>
        <w:rPr>
          <w:rtl/>
        </w:rPr>
      </w:pPr>
      <w:r w:rsidRPr="004D6D75">
        <w:rPr>
          <w:rtl/>
        </w:rPr>
        <w:t>وإن أراد أنّه مرضيّ من الله ، والله يرسل المحقّ والمبطل ، فهذا باطل صريح ، فإنّ الله لا يرضى لعباده الكفر والضلال وإن كان بخلقه وتقديره كما سمعت مرارا.</w:t>
      </w:r>
    </w:p>
    <w:p w:rsidR="00A67CEE" w:rsidRPr="004D6D75" w:rsidRDefault="00A67CEE" w:rsidP="00C34249">
      <w:pPr>
        <w:pStyle w:val="libNormal"/>
        <w:rPr>
          <w:rtl/>
        </w:rPr>
      </w:pPr>
      <w:r w:rsidRPr="004D6D75">
        <w:rPr>
          <w:rtl/>
        </w:rPr>
        <w:t>وكلّ من يدّعي النبوّة ، وهو مبعوث من الله ، فقد جرت عادة الله على إظهار المعجزة بيده لتصديقه ، ولم تتخلّف عادة الله عن هذا ، وجرت عادته</w:t>
      </w:r>
      <w:r>
        <w:rPr>
          <w:rtl/>
        </w:rPr>
        <w:t xml:space="preserve"> ـ </w:t>
      </w:r>
      <w:r w:rsidRPr="004D6D75">
        <w:rPr>
          <w:rtl/>
        </w:rPr>
        <w:t>التي خلافها جار مجرى المحال العادي</w:t>
      </w:r>
      <w:r>
        <w:rPr>
          <w:rtl/>
        </w:rPr>
        <w:t xml:space="preserve"> ـ </w:t>
      </w:r>
      <w:r w:rsidRPr="004D6D75">
        <w:rPr>
          <w:rtl/>
        </w:rPr>
        <w:t>بعدم إظهار المعجزة على يد الكاذب.</w:t>
      </w:r>
    </w:p>
    <w:p w:rsidR="00A67CEE" w:rsidRPr="004D6D75" w:rsidRDefault="00A67CEE" w:rsidP="00C34249">
      <w:pPr>
        <w:pStyle w:val="libNormal"/>
        <w:rPr>
          <w:rtl/>
        </w:rPr>
      </w:pPr>
      <w:r w:rsidRPr="00D03F30">
        <w:rPr>
          <w:rStyle w:val="libBold2Char"/>
          <w:rtl/>
        </w:rPr>
        <w:t>والحاصل</w:t>
      </w:r>
      <w:r w:rsidRPr="004D6D75">
        <w:rPr>
          <w:rtl/>
        </w:rPr>
        <w:t xml:space="preserve"> : إنّ الأشاعرة يقولون بعدم وجوب شيء على الله ؛ لأنّه المالك المطلق ولا يجب عليه شيء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وما ذكره</w:t>
      </w:r>
      <w:r w:rsidRPr="004D6D75">
        <w:rPr>
          <w:rtl/>
        </w:rPr>
        <w:t xml:space="preserve"> من أنّه كيف يعرف أنّ هذا الذي صدّقه صادق في دعواه</w:t>
      </w:r>
      <w:r>
        <w:rPr>
          <w:rtl/>
        </w:rPr>
        <w:t>؟</w:t>
      </w:r>
    </w:p>
    <w:p w:rsidR="00A67CEE" w:rsidRPr="004D6D75" w:rsidRDefault="00A67CEE" w:rsidP="00C34249">
      <w:pPr>
        <w:pStyle w:val="libNormal"/>
        <w:rPr>
          <w:rtl/>
        </w:rPr>
      </w:pPr>
      <w:r w:rsidRPr="00D03F30">
        <w:rPr>
          <w:rStyle w:val="libBold2Char"/>
          <w:rtl/>
        </w:rPr>
        <w:t>فنقول</w:t>
      </w:r>
      <w:r w:rsidRPr="004D6D75">
        <w:rPr>
          <w:rtl/>
        </w:rPr>
        <w:t xml:space="preserve"> : بتصديق المعجزة يعرف هذا.</w:t>
      </w:r>
    </w:p>
    <w:p w:rsidR="00A67CEE" w:rsidRPr="004D6D75" w:rsidRDefault="00A67CEE" w:rsidP="00C34249">
      <w:pPr>
        <w:pStyle w:val="libNormal"/>
        <w:rPr>
          <w:rtl/>
        </w:rPr>
      </w:pPr>
      <w:r w:rsidRPr="00D03F30">
        <w:rPr>
          <w:rStyle w:val="libBold2Char"/>
          <w:rtl/>
        </w:rPr>
        <w:t>قوله</w:t>
      </w:r>
      <w:r w:rsidRPr="004D6D75">
        <w:rPr>
          <w:rtl/>
        </w:rPr>
        <w:t xml:space="preserve"> : « يجوز أن يظهر المعجزة على يد الكاذب »</w:t>
      </w:r>
      <w:r>
        <w:rPr>
          <w:rtl/>
        </w:rPr>
        <w:t>.</w:t>
      </w:r>
    </w:p>
    <w:p w:rsidR="00A67CEE" w:rsidRPr="004D6D75" w:rsidRDefault="00A67CEE" w:rsidP="00C34249">
      <w:pPr>
        <w:pStyle w:val="libNormal"/>
        <w:rPr>
          <w:rtl/>
        </w:rPr>
      </w:pPr>
      <w:r w:rsidRPr="00D03F30">
        <w:rPr>
          <w:rStyle w:val="libBold2Char"/>
          <w:rtl/>
        </w:rPr>
        <w:t>قلنا</w:t>
      </w:r>
      <w:r w:rsidRPr="004D6D75">
        <w:rPr>
          <w:rtl/>
        </w:rPr>
        <w:t xml:space="preserve"> : ماذا تريدون من هذا الجواز</w:t>
      </w:r>
      <w:r>
        <w:rPr>
          <w:rtl/>
        </w:rPr>
        <w:t>؟!</w:t>
      </w:r>
      <w:r w:rsidRPr="004D6D75">
        <w:rPr>
          <w:rtl/>
        </w:rPr>
        <w:t xml:space="preserve"> الإمكان العقليّ ، فنقول : يمكن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محصّل أفكار المتقدّمين والمتأخّرين : 295 ، شرح المقاصد 4 / 294 ، شرح المواقف 8 / 195</w:t>
      </w:r>
      <w:r>
        <w:rPr>
          <w:rtl/>
        </w:rPr>
        <w:t xml:space="preserve"> ـ </w:t>
      </w:r>
      <w:r w:rsidRPr="004D6D75">
        <w:rPr>
          <w:rtl/>
        </w:rPr>
        <w:t>196.</w:t>
      </w:r>
    </w:p>
    <w:p w:rsidR="00A67CEE" w:rsidRPr="004D6D75" w:rsidRDefault="00A67CEE" w:rsidP="00C34249">
      <w:pPr>
        <w:pStyle w:val="libNormal0"/>
        <w:rPr>
          <w:rtl/>
        </w:rPr>
      </w:pPr>
      <w:r>
        <w:rPr>
          <w:rtl/>
        </w:rPr>
        <w:br w:type="page"/>
      </w:r>
      <w:r w:rsidRPr="004D6D75">
        <w:rPr>
          <w:rtl/>
        </w:rPr>
        <w:lastRenderedPageBreak/>
        <w:t>هذا عقلا ؛ أم تريدون أنّه يجوّزه العقل بحسب العادة ، فنقول : هذا ممتنع عادة ، ويفيدنا العلم العادي بأنّ هذا لا يجري في عادة الله ، كالجزم بأنّ الجبل الفلاني لم يصر الآن ذهبا ، فلا يلزم ما ذكر.</w:t>
      </w:r>
    </w:p>
    <w:p w:rsidR="00A67CEE" w:rsidRPr="004D6D75" w:rsidRDefault="00A67CEE" w:rsidP="00C34249">
      <w:pPr>
        <w:pStyle w:val="libNormal"/>
        <w:rPr>
          <w:rtl/>
        </w:rPr>
      </w:pPr>
      <w:r w:rsidRPr="00D03F30">
        <w:rPr>
          <w:rStyle w:val="libBold2Char"/>
          <w:rtl/>
        </w:rPr>
        <w:t>وأمّا</w:t>
      </w:r>
      <w:r w:rsidRPr="004D6D75">
        <w:rPr>
          <w:rtl/>
        </w:rPr>
        <w:t xml:space="preserve"> ما أطال من الطامّات والترّهات ، فنعمل بقوله تعالى : </w:t>
      </w:r>
      <w:r w:rsidRPr="00AC28C6">
        <w:rPr>
          <w:rStyle w:val="libAlaemChar"/>
          <w:rtl/>
        </w:rPr>
        <w:t>(</w:t>
      </w:r>
      <w:r w:rsidRPr="00AC28C6">
        <w:rPr>
          <w:rStyle w:val="libAieChar"/>
          <w:rtl/>
        </w:rPr>
        <w:t xml:space="preserve"> وَأَعْرِضْ عَنِ الْجاهِلِينَ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الأعراف 7 : 199.</w:t>
      </w:r>
    </w:p>
    <w:p w:rsidR="00A67CEE" w:rsidRPr="004D6D75" w:rsidRDefault="00A67CEE" w:rsidP="00A67CEE">
      <w:pPr>
        <w:pStyle w:val="Heading2Center"/>
        <w:rPr>
          <w:rtl/>
        </w:rPr>
      </w:pPr>
      <w:r>
        <w:rPr>
          <w:rtl/>
        </w:rPr>
        <w:br w:type="page"/>
      </w:r>
      <w:bookmarkStart w:id="11" w:name="_Toc518736441"/>
      <w:r w:rsidRPr="004D6D75">
        <w:rPr>
          <w:rtl/>
        </w:rPr>
        <w:lastRenderedPageBreak/>
        <w:t>وأقول :</w:t>
      </w:r>
      <w:bookmarkEnd w:id="11"/>
    </w:p>
    <w:p w:rsidR="00A67CEE" w:rsidRPr="004D6D75" w:rsidRDefault="00A67CEE" w:rsidP="00C34249">
      <w:pPr>
        <w:pStyle w:val="libNormal"/>
        <w:rPr>
          <w:rtl/>
        </w:rPr>
      </w:pPr>
      <w:r w:rsidRPr="004D6D75">
        <w:rPr>
          <w:rtl/>
        </w:rPr>
        <w:t>يرد على ما أجاب به عن المقدّمة الأولى : إنّه لا يلزم على مذهبهم ثبوت المصلحة والفائدة للمعجزة ، إذ لا يجب عليه تعالى شيء ، ولا يقبح منه شيء ، فيجوز أن يفعل الله سبحانه المعجزة بلا فائدة أصلا</w:t>
      </w:r>
      <w:r>
        <w:rPr>
          <w:rtl/>
        </w:rPr>
        <w:t>!</w:t>
      </w:r>
    </w:p>
    <w:p w:rsidR="00A67CEE" w:rsidRPr="004D6D75" w:rsidRDefault="00A67CEE" w:rsidP="00C34249">
      <w:pPr>
        <w:pStyle w:val="libNormal"/>
        <w:rPr>
          <w:rtl/>
        </w:rPr>
      </w:pPr>
      <w:r w:rsidRPr="004D6D75">
        <w:rPr>
          <w:rtl/>
        </w:rPr>
        <w:t>على أنّ الفائدة والحكمة في خلق المعجزة على يد الكاذب يمكن أن تكون من جنس الحكمة والفائدة في خلق الكفر وسبّه تعالى وسبّ رسله ، بأن يكون خلق المعجزة على يد الكاذب دخيلا في النظام الكلّي ، كخلق الكفر وسبّه تعالى بزعمهم ، فلا يلزم أن تكون المصلحة في خلق المعجزة تصديق النبيّ في ما ادّعاه.</w:t>
      </w:r>
    </w:p>
    <w:p w:rsidR="00A67CEE" w:rsidRPr="004D6D75" w:rsidRDefault="00A67CEE" w:rsidP="00C34249">
      <w:pPr>
        <w:pStyle w:val="libNormal"/>
        <w:rPr>
          <w:rtl/>
        </w:rPr>
      </w:pPr>
      <w:r w:rsidRPr="00D03F30">
        <w:rPr>
          <w:rStyle w:val="libBold2Char"/>
          <w:rtl/>
        </w:rPr>
        <w:t>وبالجملة</w:t>
      </w:r>
      <w:r w:rsidRPr="004D6D75">
        <w:rPr>
          <w:rtl/>
        </w:rPr>
        <w:t xml:space="preserve"> : الالتزام بأنّ التصديق هو مصلحة المعجزة ، موقوف على إثبات الغرض لله تعالى ، أو وجوب مثل هذه المصلحة عليه ، فإذا أنكروهما لم يمكن الالتزام بأنّ التصديق هو المصلحة.</w:t>
      </w:r>
    </w:p>
    <w:p w:rsidR="00A67CEE" w:rsidRPr="004D6D75" w:rsidRDefault="00A67CEE" w:rsidP="00C34249">
      <w:pPr>
        <w:pStyle w:val="libNormal"/>
        <w:rPr>
          <w:rtl/>
        </w:rPr>
      </w:pPr>
      <w:r w:rsidRPr="004D6D75">
        <w:rPr>
          <w:rtl/>
        </w:rPr>
        <w:t>على أنّا لا نعرف من كون المصلحة مرعيّة لله تعالى إلّا أنّها غرض وغاية له.</w:t>
      </w:r>
    </w:p>
    <w:p w:rsidR="00A67CEE" w:rsidRPr="004D6D75" w:rsidRDefault="00A67CEE" w:rsidP="00C34249">
      <w:pPr>
        <w:pStyle w:val="libNormal"/>
        <w:rPr>
          <w:rtl/>
        </w:rPr>
      </w:pPr>
      <w:r w:rsidRPr="004D6D75">
        <w:rPr>
          <w:rtl/>
        </w:rPr>
        <w:t xml:space="preserve">وما أشار إليه من أنّ العلّة الغائية توجب النقص والحاجة ، قد عرفت بطلانه ، وأنّ المصلحة تعود إلى العبد ، فلا يلزم النقص في حقّه سبحانه ، ولا الحاجة له ، كما سبق موضّحا في المطلب الرابع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بالنسبة إلى المقدّمة الثانية ، من أنّ هذا يثبته الأشاعرة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تقدّم في ج 3 / 49.</w:t>
      </w:r>
    </w:p>
    <w:p w:rsidR="00A67CEE" w:rsidRPr="004D6D75" w:rsidRDefault="00A67CEE" w:rsidP="00C34249">
      <w:pPr>
        <w:pStyle w:val="libNormal0"/>
        <w:rPr>
          <w:rtl/>
        </w:rPr>
      </w:pPr>
      <w:r>
        <w:rPr>
          <w:rtl/>
        </w:rPr>
        <w:br w:type="page"/>
      </w:r>
      <w:r w:rsidRPr="004D6D75">
        <w:rPr>
          <w:rtl/>
        </w:rPr>
        <w:lastRenderedPageBreak/>
        <w:t>ويستدلّون عليه بالدلائل الحقّة</w:t>
      </w:r>
      <w:r>
        <w:rPr>
          <w:rtl/>
        </w:rPr>
        <w:t xml:space="preserve"> ..</w:t>
      </w:r>
      <w:r w:rsidRPr="004D6D75">
        <w:rPr>
          <w:rtl/>
        </w:rPr>
        <w:t>.</w:t>
      </w:r>
    </w:p>
    <w:p w:rsidR="00A67CEE" w:rsidRPr="004D6D75" w:rsidRDefault="00A67CEE" w:rsidP="00C34249">
      <w:pPr>
        <w:pStyle w:val="libNormal"/>
        <w:rPr>
          <w:rtl/>
        </w:rPr>
      </w:pPr>
      <w:r w:rsidRPr="00D03F30">
        <w:rPr>
          <w:rStyle w:val="libBold2Char"/>
          <w:rtl/>
        </w:rPr>
        <w:t>ففيه</w:t>
      </w:r>
      <w:r w:rsidRPr="004D6D75">
        <w:rPr>
          <w:rtl/>
        </w:rPr>
        <w:t xml:space="preserve"> : إنّا لا ننكر إثباتهم له ، لكنّا نقول : إنّه ليس لازما على مذهبهم ؛ لقولهم : بأنّه لا يقبح منه شيء ، ولا يجب عليه شيء ، وأنّه خلق جميع أضاليل الكون.</w:t>
      </w:r>
    </w:p>
    <w:p w:rsidR="00A67CEE" w:rsidRPr="004D6D75" w:rsidRDefault="00A67CEE" w:rsidP="00C34249">
      <w:pPr>
        <w:pStyle w:val="libNormal"/>
        <w:rPr>
          <w:rtl/>
        </w:rPr>
      </w:pPr>
      <w:r w:rsidRPr="004D6D75">
        <w:rPr>
          <w:rtl/>
        </w:rPr>
        <w:t>وليته ذكر لنا بعض تلك الدلائل الحقّة لهم ، فإنّا لا نعرف دليلا لهم غير دعوى العادة التي ستعرف ما فيها.</w:t>
      </w:r>
    </w:p>
    <w:p w:rsidR="00A67CEE" w:rsidRPr="004D6D75" w:rsidRDefault="00A67CEE" w:rsidP="00C34249">
      <w:pPr>
        <w:pStyle w:val="libNormal"/>
        <w:rPr>
          <w:rtl/>
        </w:rPr>
      </w:pPr>
      <w:r w:rsidRPr="004D6D75">
        <w:rPr>
          <w:rtl/>
        </w:rPr>
        <w:t>وما ذكره من الترديد في مراد المصنّف : نختار منه الشقّ الأوّل ، وهو : إنّ الله تعالى خلق دعوى المحقّ والمبطل.</w:t>
      </w:r>
    </w:p>
    <w:p w:rsidR="00A67CEE" w:rsidRPr="004D6D75" w:rsidRDefault="00A67CEE" w:rsidP="00C34249">
      <w:pPr>
        <w:pStyle w:val="libNormal"/>
        <w:rPr>
          <w:rtl/>
        </w:rPr>
      </w:pPr>
      <w:r w:rsidRPr="00D03F30">
        <w:rPr>
          <w:rStyle w:val="libBold2Char"/>
          <w:rtl/>
        </w:rPr>
        <w:t>ونقول</w:t>
      </w:r>
      <w:r w:rsidRPr="004D6D75">
        <w:rPr>
          <w:rtl/>
        </w:rPr>
        <w:t xml:space="preserve"> : إذا كان الله خالقا لدعواهما ولم يقبح عليه ، فما المانع من أن يخلق لكلّ منهما معجزة ، ويضلّ الناس بمعجزة الكاذب ، كما خلق سائر الأضاليل وكفرهم به وبالأنبياء الصادقين</w:t>
      </w:r>
      <w:r>
        <w:rPr>
          <w:rtl/>
        </w:rPr>
        <w:t>؟!</w:t>
      </w:r>
    </w:p>
    <w:p w:rsidR="00A67CEE" w:rsidRPr="004D6D75" w:rsidRDefault="00A67CEE" w:rsidP="00C34249">
      <w:pPr>
        <w:pStyle w:val="libNormal"/>
        <w:rPr>
          <w:rtl/>
        </w:rPr>
      </w:pPr>
      <w:r w:rsidRPr="004D6D75">
        <w:rPr>
          <w:rtl/>
        </w:rPr>
        <w:t>ويمكن أن نختار الشقّ الثاني ونقول : قد حقّقنا أنّ خالق الشيء وموجده لا بدّ أن يكون مريدا له ، راضيا به ، فيلزم من خلق الله تعالى لدعوى المبطل رضاه بها ، وإلّا فما الذي ألجأه إلى خلقها</w:t>
      </w:r>
      <w:r>
        <w:rPr>
          <w:rtl/>
        </w:rPr>
        <w:t>؟!</w:t>
      </w:r>
    </w:p>
    <w:p w:rsidR="00A67CEE" w:rsidRPr="004D6D75" w:rsidRDefault="00A67CEE" w:rsidP="00C34249">
      <w:pPr>
        <w:pStyle w:val="libNormal"/>
        <w:rPr>
          <w:rtl/>
        </w:rPr>
      </w:pPr>
      <w:r w:rsidRPr="004D6D75">
        <w:rPr>
          <w:rtl/>
        </w:rPr>
        <w:t xml:space="preserve">كما يلزم من خلقه للكفر رضاه به ، وعليه يكون قوله تعالى : </w:t>
      </w:r>
      <w:r w:rsidRPr="00AC28C6">
        <w:rPr>
          <w:rStyle w:val="libAlaemChar"/>
          <w:rtl/>
        </w:rPr>
        <w:t>(</w:t>
      </w:r>
      <w:r w:rsidRPr="00AC28C6">
        <w:rPr>
          <w:rStyle w:val="libAieChar"/>
          <w:rtl/>
        </w:rPr>
        <w:t xml:space="preserve"> إِنَّ اللهَ</w:t>
      </w:r>
      <w:r w:rsidRPr="00AC28C6">
        <w:rPr>
          <w:rStyle w:val="libAieChar"/>
          <w:rFonts w:hint="cs"/>
          <w:rtl/>
        </w:rPr>
        <w:t xml:space="preserve"> ..</w:t>
      </w:r>
      <w:r w:rsidRPr="00AC28C6">
        <w:rPr>
          <w:rStyle w:val="libAieChar"/>
          <w:rtl/>
        </w:rPr>
        <w:t xml:space="preserve">. لا يَرْضى لِعِبادِهِ الْكُفْرَ </w:t>
      </w:r>
      <w:r w:rsidRPr="00AC28C6">
        <w:rPr>
          <w:rStyle w:val="libAlaemChar"/>
          <w:rtl/>
        </w:rPr>
        <w:t>)</w:t>
      </w:r>
      <w:r w:rsidRPr="004D6D75">
        <w:rPr>
          <w:rtl/>
        </w:rPr>
        <w:t xml:space="preserve"> </w:t>
      </w:r>
      <w:r w:rsidRPr="00F3706F">
        <w:rPr>
          <w:rStyle w:val="libFootnotenumChar"/>
          <w:rtl/>
        </w:rPr>
        <w:t>(1)</w:t>
      </w:r>
      <w:r w:rsidRPr="004D6D75">
        <w:rPr>
          <w:rtl/>
        </w:rPr>
        <w:t xml:space="preserve"> كاذبا على مذهبهم.</w:t>
      </w:r>
    </w:p>
    <w:p w:rsidR="00A67CEE" w:rsidRPr="004D6D75" w:rsidRDefault="00A67CEE" w:rsidP="00C34249">
      <w:pPr>
        <w:pStyle w:val="libNormal"/>
        <w:rPr>
          <w:rtl/>
        </w:rPr>
      </w:pPr>
      <w:r w:rsidRPr="00D03F30">
        <w:rPr>
          <w:rStyle w:val="libBold2Char"/>
          <w:rtl/>
        </w:rPr>
        <w:t>وأمّا</w:t>
      </w:r>
      <w:r w:rsidRPr="004D6D75">
        <w:rPr>
          <w:rtl/>
        </w:rPr>
        <w:t xml:space="preserve"> ما ذكره من حديث العادة ، فباطل ؛ لجواز كذب كلّ ذي معجزة فضلا عن بعضهم ، ولا علم لنا بعادة الله في الأنبياء ، فإنّها غيب ، ولا طريق غيرها بزعمهم إلى العلم بصدق ذي المعجزة.</w:t>
      </w:r>
    </w:p>
    <w:p w:rsidR="00A67CEE" w:rsidRPr="004D6D75" w:rsidRDefault="00A67CEE" w:rsidP="00C34249">
      <w:pPr>
        <w:pStyle w:val="libNormal"/>
        <w:rPr>
          <w:rtl/>
        </w:rPr>
      </w:pPr>
      <w:r w:rsidRPr="004D6D75">
        <w:rPr>
          <w:rtl/>
        </w:rPr>
        <w:t>ولو سلّم تحقّق العادة ، فإنّما هو عند من يعرف الشرائع ، وأمّا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الزمر 39 : 7.</w:t>
      </w:r>
    </w:p>
    <w:p w:rsidR="00A67CEE" w:rsidRPr="004D6D75" w:rsidRDefault="00A67CEE" w:rsidP="00C34249">
      <w:pPr>
        <w:pStyle w:val="libNormal0"/>
        <w:rPr>
          <w:rtl/>
        </w:rPr>
      </w:pPr>
      <w:r>
        <w:rPr>
          <w:rtl/>
        </w:rPr>
        <w:br w:type="page"/>
      </w:r>
      <w:r w:rsidRPr="004D6D75">
        <w:rPr>
          <w:rtl/>
        </w:rPr>
        <w:lastRenderedPageBreak/>
        <w:t>لا يعرفها ولم يقرّ بنبيّ قطّ ، فلا معنى لتحقّق العادة عندهم ، وحينئذ فكيف تثبت عندهم على رأي الأشاعرة نبوّة ذي المعجزة</w:t>
      </w:r>
      <w:r>
        <w:rPr>
          <w:rtl/>
        </w:rPr>
        <w:t>؟!</w:t>
      </w:r>
    </w:p>
    <w:p w:rsidR="00A67CEE" w:rsidRPr="004D6D75" w:rsidRDefault="00A67CEE" w:rsidP="00C34249">
      <w:pPr>
        <w:pStyle w:val="libNormal"/>
        <w:rPr>
          <w:rtl/>
        </w:rPr>
      </w:pPr>
      <w:r w:rsidRPr="004D6D75">
        <w:rPr>
          <w:rtl/>
        </w:rPr>
        <w:t xml:space="preserve">على أنّ خرق العادة جائز وواقع كما في ذات المعجزة ، ففي حين تخلّف </w:t>
      </w:r>
      <w:r w:rsidRPr="00F3706F">
        <w:rPr>
          <w:rStyle w:val="libFootnotenumChar"/>
          <w:rtl/>
        </w:rPr>
        <w:t>(1)</w:t>
      </w:r>
      <w:r w:rsidRPr="004D6D75">
        <w:rPr>
          <w:rtl/>
        </w:rPr>
        <w:t xml:space="preserve"> العادة بالمعجزة ، كيف يقطع بعدم تخلّفها في النبوّة</w:t>
      </w:r>
      <w:r>
        <w:rPr>
          <w:rtl/>
        </w:rPr>
        <w:t>؟!</w:t>
      </w:r>
    </w:p>
    <w:p w:rsidR="00A67CEE" w:rsidRPr="004D6D75" w:rsidRDefault="00A67CEE" w:rsidP="00C34249">
      <w:pPr>
        <w:pStyle w:val="libNormal"/>
        <w:rPr>
          <w:rtl/>
        </w:rPr>
      </w:pPr>
      <w:r w:rsidRPr="00D03F30">
        <w:rPr>
          <w:rStyle w:val="libBold2Char"/>
          <w:rtl/>
        </w:rPr>
        <w:t>وبالجملة</w:t>
      </w:r>
      <w:r w:rsidRPr="004D6D75">
        <w:rPr>
          <w:rtl/>
        </w:rPr>
        <w:t xml:space="preserve"> : إذا كان تعالى لا يجب عليه شيء ، ولا يقبح منه شيء ، وجوّزنا عقلا إظهار المعجزة على يد الكاذب ، لم يمكن إحراز العادة والعلم بصدق واحد من الأنبياء</w:t>
      </w:r>
      <w:r>
        <w:rPr>
          <w:rtl/>
        </w:rPr>
        <w:t xml:space="preserve"> ـ </w:t>
      </w:r>
      <w:r w:rsidRPr="004D6D75">
        <w:rPr>
          <w:rtl/>
        </w:rPr>
        <w:t>فضلا عن الجميع</w:t>
      </w:r>
      <w:r>
        <w:rPr>
          <w:rtl/>
        </w:rPr>
        <w:t xml:space="preserve"> ـ </w:t>
      </w:r>
      <w:r w:rsidRPr="004D6D75">
        <w:rPr>
          <w:rtl/>
        </w:rPr>
        <w:t>ولا سيّما مع زعم الأشاعرة صدور جميع الأضاليل عن الله سبحانه</w:t>
      </w:r>
      <w:r>
        <w:rPr>
          <w:rtl/>
        </w:rPr>
        <w:t>!</w:t>
      </w:r>
    </w:p>
    <w:p w:rsidR="00A67CEE" w:rsidRPr="004D6D75" w:rsidRDefault="00A67CEE" w:rsidP="00C34249">
      <w:pPr>
        <w:pStyle w:val="libNormal"/>
        <w:rPr>
          <w:rtl/>
        </w:rPr>
      </w:pPr>
      <w:r w:rsidRPr="004D6D75">
        <w:rPr>
          <w:rtl/>
        </w:rPr>
        <w:t>فظهر لك أيّ الكلامين هو المموّه الخارج عن طريق المعقول</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تخلّف ، أي : تتخلّف ؛ حذفت إحدى التاءين تخفيفا ، وهو جائز كثير في كلام العرب.</w:t>
      </w:r>
    </w:p>
    <w:p w:rsidR="00A67CEE" w:rsidRPr="004D6D75" w:rsidRDefault="00A67CEE" w:rsidP="00A67CEE">
      <w:pPr>
        <w:pStyle w:val="Heading1Center"/>
        <w:rPr>
          <w:rtl/>
        </w:rPr>
      </w:pPr>
      <w:r>
        <w:rPr>
          <w:rtl/>
        </w:rPr>
        <w:br w:type="page"/>
      </w:r>
      <w:r>
        <w:rPr>
          <w:rtl/>
        </w:rPr>
        <w:lastRenderedPageBreak/>
        <w:br w:type="page"/>
      </w:r>
      <w:bookmarkStart w:id="12" w:name="_Toc294698507"/>
      <w:bookmarkStart w:id="13" w:name="_Toc518736442"/>
      <w:r w:rsidRPr="004D6D75">
        <w:rPr>
          <w:rtl/>
        </w:rPr>
        <w:lastRenderedPageBreak/>
        <w:t>عصمة الأنبياء</w:t>
      </w:r>
      <w:bookmarkEnd w:id="12"/>
      <w:bookmarkEnd w:id="13"/>
    </w:p>
    <w:p w:rsidR="00A67CEE" w:rsidRPr="00F35A70" w:rsidRDefault="00A67CEE" w:rsidP="00C34249">
      <w:pPr>
        <w:pStyle w:val="libNormal"/>
        <w:rPr>
          <w:rtl/>
        </w:rPr>
      </w:pPr>
      <w:r w:rsidRPr="00D03F30">
        <w:rPr>
          <w:rStyle w:val="libBold2Char"/>
          <w:rtl/>
        </w:rPr>
        <w:t>قال المصنّف</w:t>
      </w:r>
      <w:r w:rsidRPr="00F35A70">
        <w:rPr>
          <w:rtl/>
        </w:rPr>
        <w:t xml:space="preserve"> ـ أجزل الله ثوابه ـ </w:t>
      </w:r>
      <w:r w:rsidRPr="00F3706F">
        <w:rPr>
          <w:rStyle w:val="libFootnotenumChar"/>
          <w:rtl/>
        </w:rPr>
        <w:t>(1)</w:t>
      </w:r>
      <w:r w:rsidRPr="00F35A70">
        <w:rPr>
          <w:rtl/>
        </w:rPr>
        <w:t xml:space="preserve"> :</w:t>
      </w:r>
    </w:p>
    <w:p w:rsidR="00A67CEE" w:rsidRDefault="00A67CEE" w:rsidP="00A67CEE">
      <w:pPr>
        <w:pStyle w:val="Heading1Center"/>
        <w:rPr>
          <w:rtl/>
        </w:rPr>
      </w:pPr>
      <w:bookmarkStart w:id="14" w:name="_Toc294698508"/>
      <w:bookmarkStart w:id="15" w:name="_Toc518736443"/>
      <w:r w:rsidRPr="004D6D75">
        <w:rPr>
          <w:rtl/>
        </w:rPr>
        <w:t>المبحث الثاني</w:t>
      </w:r>
      <w:bookmarkEnd w:id="14"/>
      <w:bookmarkEnd w:id="15"/>
      <w:r w:rsidRPr="004D6D75">
        <w:rPr>
          <w:rtl/>
        </w:rPr>
        <w:t xml:space="preserve"> </w:t>
      </w:r>
    </w:p>
    <w:p w:rsidR="00A67CEE" w:rsidRPr="004D6D75" w:rsidRDefault="00A67CEE" w:rsidP="00A67CEE">
      <w:pPr>
        <w:pStyle w:val="Heading1Center"/>
        <w:rPr>
          <w:rtl/>
        </w:rPr>
      </w:pPr>
      <w:bookmarkStart w:id="16" w:name="_Toc518736444"/>
      <w:r w:rsidRPr="004D6D75">
        <w:rPr>
          <w:rtl/>
        </w:rPr>
        <w:t>في أنّ الأنبياء معصومون</w:t>
      </w:r>
      <w:bookmarkEnd w:id="16"/>
    </w:p>
    <w:p w:rsidR="00A67CEE" w:rsidRPr="004D6D75" w:rsidRDefault="00A67CEE" w:rsidP="00C34249">
      <w:pPr>
        <w:pStyle w:val="libNormal"/>
        <w:rPr>
          <w:rtl/>
        </w:rPr>
      </w:pPr>
      <w:r w:rsidRPr="00D03F30">
        <w:rPr>
          <w:rStyle w:val="libBold2Char"/>
          <w:rtl/>
        </w:rPr>
        <w:t>ذهبت الإمامية كافّة</w:t>
      </w:r>
      <w:r w:rsidRPr="004D6D75">
        <w:rPr>
          <w:rtl/>
        </w:rPr>
        <w:t xml:space="preserve"> إلى أنّ الأنبياء معصومون عن الصغائر والكبائر ، منزّهون عن المعاصي ، قبل النبوّة وبعدها ، على سبيل العمد والنسيان ، وعن كلّ رذيلة ومنقصة ، وما يدلّ على الخسّة والضعة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وخالفت أهل السنّة كافّة في ذلك</w:t>
      </w:r>
      <w:r w:rsidRPr="004D6D75">
        <w:rPr>
          <w:rtl/>
        </w:rPr>
        <w:t xml:space="preserve"> ، وجوّزوا عليهم المعاصي </w:t>
      </w:r>
      <w:r w:rsidRPr="00F3706F">
        <w:rPr>
          <w:rStyle w:val="libFootnotenumChar"/>
          <w:rtl/>
        </w:rPr>
        <w:t>(3)</w:t>
      </w:r>
      <w:r>
        <w:rPr>
          <w:rtl/>
        </w:rPr>
        <w:t>.</w:t>
      </w:r>
      <w:r w:rsidRPr="004D6D75">
        <w:rPr>
          <w:rtl/>
        </w:rPr>
        <w:t>.</w:t>
      </w:r>
    </w:p>
    <w:p w:rsidR="00A67CEE" w:rsidRPr="004D6D75" w:rsidRDefault="00A67CEE" w:rsidP="00C34249">
      <w:pPr>
        <w:pStyle w:val="libNormal"/>
        <w:rPr>
          <w:rtl/>
        </w:rPr>
      </w:pPr>
      <w:r w:rsidRPr="004D6D75">
        <w:rPr>
          <w:rtl/>
        </w:rPr>
        <w:t xml:space="preserve">وبعضهم : جوّزوا الكفر عليهم قبل النبوّة وبعدها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وجوّزوا عليهم السهو والغلط </w:t>
      </w:r>
      <w:r w:rsidRPr="00F3706F">
        <w:rPr>
          <w:rStyle w:val="libFootnotenumChar"/>
          <w:rtl/>
        </w:rPr>
        <w:t>(5)</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142.</w:t>
      </w:r>
    </w:p>
    <w:p w:rsidR="00A67CEE" w:rsidRPr="004D6D75" w:rsidRDefault="00A67CEE" w:rsidP="00F3706F">
      <w:pPr>
        <w:pStyle w:val="libFootnote0"/>
        <w:rPr>
          <w:rtl/>
        </w:rPr>
      </w:pPr>
      <w:r w:rsidRPr="004D6D75">
        <w:rPr>
          <w:rtl/>
        </w:rPr>
        <w:t>(2) أوائل المقالات : 62 ، تنزيه الأنبياء : 15 ، الذخيرة في علم الكلام : 337</w:t>
      </w:r>
      <w:r>
        <w:rPr>
          <w:rtl/>
        </w:rPr>
        <w:t xml:space="preserve"> ـ </w:t>
      </w:r>
      <w:r w:rsidRPr="004D6D75">
        <w:rPr>
          <w:rtl/>
        </w:rPr>
        <w:t>338 ، المنقذ من التقليد 1 / 424 ، تجريد الاعتقاد : 213.</w:t>
      </w:r>
    </w:p>
    <w:p w:rsidR="00A67CEE" w:rsidRPr="004D6D75" w:rsidRDefault="00A67CEE" w:rsidP="00F3706F">
      <w:pPr>
        <w:pStyle w:val="libFootnote0"/>
        <w:rPr>
          <w:rtl/>
        </w:rPr>
      </w:pPr>
      <w:r w:rsidRPr="004D6D75">
        <w:rPr>
          <w:rtl/>
        </w:rPr>
        <w:t>(3) انظر : الفصل في الملل والأهواء والنحل 2 / 284 ، الإرشاد</w:t>
      </w:r>
      <w:r>
        <w:rPr>
          <w:rtl/>
        </w:rPr>
        <w:t xml:space="preserve"> ـ </w:t>
      </w:r>
      <w:r w:rsidRPr="004D6D75">
        <w:rPr>
          <w:rtl/>
        </w:rPr>
        <w:t>للجويني</w:t>
      </w:r>
      <w:r>
        <w:rPr>
          <w:rtl/>
        </w:rPr>
        <w:t xml:space="preserve"> ـ </w:t>
      </w:r>
      <w:r w:rsidRPr="004D6D75">
        <w:rPr>
          <w:rtl/>
        </w:rPr>
        <w:t>: 298 ، الأربعين في أصول الدين</w:t>
      </w:r>
      <w:r>
        <w:rPr>
          <w:rtl/>
        </w:rPr>
        <w:t xml:space="preserve"> ـ </w:t>
      </w:r>
      <w:r w:rsidRPr="004D6D75">
        <w:rPr>
          <w:rtl/>
        </w:rPr>
        <w:t>للفخر الرازي</w:t>
      </w:r>
      <w:r>
        <w:rPr>
          <w:rtl/>
        </w:rPr>
        <w:t xml:space="preserve"> ـ </w:t>
      </w:r>
      <w:r w:rsidRPr="004D6D75">
        <w:rPr>
          <w:rtl/>
        </w:rPr>
        <w:t xml:space="preserve">1 / 279 </w:t>
      </w:r>
      <w:r>
        <w:rPr>
          <w:rtl/>
        </w:rPr>
        <w:t>و 2</w:t>
      </w:r>
      <w:r w:rsidRPr="004D6D75">
        <w:rPr>
          <w:rtl/>
        </w:rPr>
        <w:t xml:space="preserve"> / 116 ، المواقف : 358 ، شرح المقاصد 5 / 49 ، إرشاد الفحول : 70.</w:t>
      </w:r>
    </w:p>
    <w:p w:rsidR="00A67CEE" w:rsidRPr="004D6D75" w:rsidRDefault="00A67CEE" w:rsidP="00F3706F">
      <w:pPr>
        <w:pStyle w:val="libFootnote0"/>
        <w:rPr>
          <w:rtl/>
        </w:rPr>
      </w:pPr>
      <w:r w:rsidRPr="004D6D75">
        <w:rPr>
          <w:rtl/>
        </w:rPr>
        <w:t>(4) انظر : الفصل في الملل والأهواء والنحل 2 / 284 ، الإحكام في أصول الأحكام</w:t>
      </w:r>
      <w:r>
        <w:rPr>
          <w:rtl/>
        </w:rPr>
        <w:t xml:space="preserve"> ـ </w:t>
      </w:r>
      <w:r w:rsidRPr="004D6D75">
        <w:rPr>
          <w:rtl/>
        </w:rPr>
        <w:t>للآمدي</w:t>
      </w:r>
      <w:r>
        <w:rPr>
          <w:rtl/>
        </w:rPr>
        <w:t xml:space="preserve"> ـ </w:t>
      </w:r>
      <w:r w:rsidRPr="004D6D75">
        <w:rPr>
          <w:rtl/>
        </w:rPr>
        <w:t>1 / 145</w:t>
      </w:r>
      <w:r>
        <w:rPr>
          <w:rtl/>
        </w:rPr>
        <w:t xml:space="preserve"> ـ </w:t>
      </w:r>
      <w:r w:rsidRPr="004D6D75">
        <w:rPr>
          <w:rtl/>
        </w:rPr>
        <w:t>146.</w:t>
      </w:r>
    </w:p>
    <w:p w:rsidR="00A67CEE" w:rsidRPr="004D6D75" w:rsidRDefault="00A67CEE" w:rsidP="00F3706F">
      <w:pPr>
        <w:pStyle w:val="libFootnote0"/>
        <w:rPr>
          <w:rtl/>
        </w:rPr>
      </w:pPr>
      <w:r w:rsidRPr="004D6D75">
        <w:rPr>
          <w:rtl/>
        </w:rPr>
        <w:t>(5) انظر مثلا : الأربعين في أصول الدين</w:t>
      </w:r>
      <w:r>
        <w:rPr>
          <w:rtl/>
        </w:rPr>
        <w:t xml:space="preserve"> ـ </w:t>
      </w:r>
      <w:r w:rsidRPr="004D6D75">
        <w:rPr>
          <w:rtl/>
        </w:rPr>
        <w:t>للفخر الرازي</w:t>
      </w:r>
      <w:r>
        <w:rPr>
          <w:rtl/>
        </w:rPr>
        <w:t xml:space="preserve"> ـ </w:t>
      </w:r>
      <w:r w:rsidRPr="004D6D75">
        <w:rPr>
          <w:rtl/>
        </w:rPr>
        <w:t xml:space="preserve">2 / 117 </w:t>
      </w:r>
      <w:r>
        <w:rPr>
          <w:rtl/>
        </w:rPr>
        <w:t>و 1</w:t>
      </w:r>
      <w:r w:rsidRPr="004D6D75">
        <w:rPr>
          <w:rtl/>
        </w:rPr>
        <w:t>67 ، المواقف : 359 ، شرح المقاصد 5 / 50 ، وسيأتي مزيد تفصيل في محلّه.</w:t>
      </w:r>
    </w:p>
    <w:p w:rsidR="00A67CEE" w:rsidRPr="004D6D75" w:rsidRDefault="00A67CEE" w:rsidP="00C34249">
      <w:pPr>
        <w:pStyle w:val="libNormal"/>
        <w:rPr>
          <w:rtl/>
        </w:rPr>
      </w:pPr>
      <w:r>
        <w:rPr>
          <w:rtl/>
        </w:rPr>
        <w:br w:type="page"/>
      </w:r>
      <w:r w:rsidRPr="004D6D75">
        <w:rPr>
          <w:rtl/>
        </w:rPr>
        <w:lastRenderedPageBreak/>
        <w:t xml:space="preserve">ونسبوا رسول الله </w:t>
      </w:r>
      <w:r w:rsidR="00291142" w:rsidRPr="00291142">
        <w:rPr>
          <w:rStyle w:val="libAlaemChar"/>
          <w:rtl/>
        </w:rPr>
        <w:t>صلى‌الله‌عليه‌وآله</w:t>
      </w:r>
      <w:r w:rsidRPr="004D6D75">
        <w:rPr>
          <w:rtl/>
        </w:rPr>
        <w:t xml:space="preserve"> إلى السهو في القرآن بما يوجب الكفر</w:t>
      </w:r>
      <w:r>
        <w:rPr>
          <w:rtl/>
        </w:rPr>
        <w:t xml:space="preserve"> ..</w:t>
      </w:r>
      <w:r>
        <w:rPr>
          <w:rFonts w:hint="cs"/>
          <w:rtl/>
        </w:rPr>
        <w:t xml:space="preserve"> </w:t>
      </w:r>
      <w:r w:rsidRPr="004D6D75">
        <w:rPr>
          <w:rtl/>
        </w:rPr>
        <w:t xml:space="preserve">فقالوا : إنّه صلّى يوما وقرأ في سورة النجم عند قوله تعالى : </w:t>
      </w:r>
      <w:r w:rsidRPr="00AC28C6">
        <w:rPr>
          <w:rStyle w:val="libAlaemChar"/>
          <w:rtl/>
        </w:rPr>
        <w:t>(</w:t>
      </w:r>
      <w:r w:rsidRPr="00AC28C6">
        <w:rPr>
          <w:rStyle w:val="libAieChar"/>
          <w:rtl/>
        </w:rPr>
        <w:t xml:space="preserve"> أَفَرَأَيْتُمُ اللاَّتَ وَالْعُزَّى * وَمَناةَ الثَّالِثَةَ الْأُخْرى </w:t>
      </w:r>
      <w:r w:rsidRPr="00AC28C6">
        <w:rPr>
          <w:rStyle w:val="libAlaemChar"/>
          <w:rtl/>
        </w:rPr>
        <w:t>)</w:t>
      </w:r>
      <w:r w:rsidRPr="004D6D75">
        <w:rPr>
          <w:rtl/>
        </w:rPr>
        <w:t xml:space="preserve"> </w:t>
      </w:r>
      <w:r w:rsidRPr="00F3706F">
        <w:rPr>
          <w:rStyle w:val="libFootnotenumChar"/>
          <w:rtl/>
        </w:rPr>
        <w:t>(1)</w:t>
      </w:r>
      <w:r w:rsidRPr="004D6D75">
        <w:rPr>
          <w:rtl/>
        </w:rPr>
        <w:t xml:space="preserve"> « تلك الغرانيق العلى ، منها الشفاعة ترتجى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وهذا اعتراف منه </w:t>
      </w:r>
      <w:r w:rsidR="00291142" w:rsidRPr="00291142">
        <w:rPr>
          <w:rStyle w:val="libAlaemChar"/>
          <w:rtl/>
        </w:rPr>
        <w:t>صلى‌الله‌عليه‌وآله</w:t>
      </w:r>
      <w:r w:rsidRPr="004D6D75">
        <w:rPr>
          <w:rtl/>
        </w:rPr>
        <w:t xml:space="preserve"> بأنّ تلك الأصنام ترتجى الشفاعة منها.</w:t>
      </w:r>
    </w:p>
    <w:p w:rsidR="00A67CEE" w:rsidRPr="004D6D75" w:rsidRDefault="00A67CEE" w:rsidP="00C34249">
      <w:pPr>
        <w:pStyle w:val="libNormal"/>
        <w:rPr>
          <w:rtl/>
        </w:rPr>
      </w:pPr>
      <w:r w:rsidRPr="004D6D75">
        <w:rPr>
          <w:rtl/>
        </w:rPr>
        <w:t xml:space="preserve">نعوذ بالله من هذه المقالة التي نسب النبيّ </w:t>
      </w:r>
      <w:r w:rsidR="00291142" w:rsidRPr="00291142">
        <w:rPr>
          <w:rStyle w:val="libAlaemChar"/>
          <w:rtl/>
        </w:rPr>
        <w:t>صلى‌الله‌عليه‌وآله</w:t>
      </w:r>
      <w:r w:rsidRPr="004D6D75">
        <w:rPr>
          <w:rtl/>
        </w:rPr>
        <w:t xml:space="preserve"> إليها ، وهي توجب الشرك.</w:t>
      </w:r>
    </w:p>
    <w:p w:rsidR="00A67CEE" w:rsidRPr="004D6D75" w:rsidRDefault="00A67CEE" w:rsidP="00C34249">
      <w:pPr>
        <w:pStyle w:val="libNormal"/>
        <w:rPr>
          <w:rtl/>
        </w:rPr>
      </w:pPr>
      <w:r w:rsidRPr="004D6D75">
        <w:rPr>
          <w:rtl/>
        </w:rPr>
        <w:t xml:space="preserve">فما عذرهم عند رسول الله </w:t>
      </w:r>
      <w:r w:rsidR="00291142" w:rsidRPr="00291142">
        <w:rPr>
          <w:rStyle w:val="libAlaemChar"/>
          <w:rtl/>
        </w:rPr>
        <w:t>صلى‌الله‌عليه‌وآله</w:t>
      </w:r>
      <w:r w:rsidRPr="004D6D75">
        <w:rPr>
          <w:rtl/>
        </w:rPr>
        <w:t xml:space="preserve"> وقد قتل جماعة كثيرة من أهله وأقاربه على عبادة الأصنام ، ولم تأخذه في الله لومة لائم ، وينسب إليه هذا القول الموجب للكفر والشرك وهو في مقام إرشاد العالم</w:t>
      </w:r>
      <w:r>
        <w:rPr>
          <w:rtl/>
        </w:rPr>
        <w:t>؟!</w:t>
      </w:r>
    </w:p>
    <w:p w:rsidR="00A67CEE" w:rsidRPr="004D6D75" w:rsidRDefault="00A67CEE" w:rsidP="00C34249">
      <w:pPr>
        <w:pStyle w:val="libNormal"/>
        <w:rPr>
          <w:rtl/>
        </w:rPr>
      </w:pPr>
      <w:r w:rsidRPr="004D6D75">
        <w:rPr>
          <w:rtl/>
        </w:rPr>
        <w:t>وهل هذا إلّا أبلغ أنواع الضلال</w:t>
      </w:r>
      <w:r>
        <w:rPr>
          <w:rtl/>
        </w:rPr>
        <w:t>؟!</w:t>
      </w:r>
    </w:p>
    <w:p w:rsidR="00A67CEE" w:rsidRPr="004D6D75" w:rsidRDefault="00A67CEE" w:rsidP="00C34249">
      <w:pPr>
        <w:pStyle w:val="libNormal"/>
        <w:rPr>
          <w:rtl/>
        </w:rPr>
      </w:pPr>
      <w:r w:rsidRPr="004D6D75">
        <w:rPr>
          <w:rtl/>
        </w:rPr>
        <w:t xml:space="preserve">وكيف يجامع هذا قوله تعالى : </w:t>
      </w:r>
      <w:r w:rsidRPr="00AC28C6">
        <w:rPr>
          <w:rStyle w:val="libAlaemChar"/>
          <w:rtl/>
        </w:rPr>
        <w:t>(</w:t>
      </w:r>
      <w:r w:rsidRPr="00AC28C6">
        <w:rPr>
          <w:rStyle w:val="libAieChar"/>
          <w:rtl/>
        </w:rPr>
        <w:t xml:space="preserve"> لِئَلاَّ يَكُونَ لِلنَّاسِ عَلَى اللهِ حُجَّةٌ بَعْدَ الرُّسُلِ </w:t>
      </w:r>
      <w:r w:rsidRPr="00AC28C6">
        <w:rPr>
          <w:rStyle w:val="libAlaemChar"/>
          <w:rtl/>
        </w:rPr>
        <w:t>)</w:t>
      </w:r>
      <w:r w:rsidRPr="004D6D75">
        <w:rPr>
          <w:rtl/>
        </w:rPr>
        <w:t xml:space="preserve"> </w:t>
      </w:r>
      <w:r w:rsidRPr="00F3706F">
        <w:rPr>
          <w:rStyle w:val="libFootnotenumChar"/>
          <w:rtl/>
        </w:rPr>
        <w:t>(3)</w:t>
      </w:r>
      <w:r>
        <w:rPr>
          <w:rtl/>
        </w:rPr>
        <w:t>؟!</w:t>
      </w:r>
    </w:p>
    <w:p w:rsidR="00A67CEE" w:rsidRPr="004D6D75" w:rsidRDefault="00A67CEE" w:rsidP="00C34249">
      <w:pPr>
        <w:pStyle w:val="libNormal"/>
        <w:rPr>
          <w:rtl/>
        </w:rPr>
      </w:pPr>
      <w:r w:rsidRPr="004D6D75">
        <w:rPr>
          <w:rtl/>
        </w:rPr>
        <w:t>وهل أبلغ من هذه الحجّة ، وهي أن يقول العبد : إنّك أرسلت رسولا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سورة النجم 53 : 19 </w:t>
      </w:r>
      <w:r>
        <w:rPr>
          <w:rtl/>
        </w:rPr>
        <w:t>و 2</w:t>
      </w:r>
      <w:r w:rsidRPr="004D6D75">
        <w:rPr>
          <w:rtl/>
        </w:rPr>
        <w:t>0.</w:t>
      </w:r>
    </w:p>
    <w:p w:rsidR="00A67CEE" w:rsidRPr="004D6D75" w:rsidRDefault="00A67CEE" w:rsidP="00F3706F">
      <w:pPr>
        <w:pStyle w:val="libFootnote0"/>
        <w:rPr>
          <w:rtl/>
        </w:rPr>
      </w:pPr>
      <w:r w:rsidRPr="004D6D75">
        <w:rPr>
          <w:rtl/>
        </w:rPr>
        <w:t>(2) انظر مثلا : الطبقات الكبرى</w:t>
      </w:r>
      <w:r>
        <w:rPr>
          <w:rtl/>
        </w:rPr>
        <w:t xml:space="preserve"> ـ </w:t>
      </w:r>
      <w:r w:rsidRPr="004D6D75">
        <w:rPr>
          <w:rtl/>
        </w:rPr>
        <w:t>لابن سعد</w:t>
      </w:r>
      <w:r>
        <w:rPr>
          <w:rtl/>
        </w:rPr>
        <w:t xml:space="preserve"> ـ </w:t>
      </w:r>
      <w:r w:rsidRPr="004D6D75">
        <w:rPr>
          <w:rtl/>
        </w:rPr>
        <w:t>1 / 160 ، المعجم الكبير 9 / 34 ح 8316 وج 12 / 42 ح 12450 ، تأويل مختلف الحديث</w:t>
      </w:r>
      <w:r>
        <w:rPr>
          <w:rtl/>
        </w:rPr>
        <w:t xml:space="preserve"> ـ </w:t>
      </w:r>
      <w:r w:rsidRPr="004D6D75">
        <w:rPr>
          <w:rtl/>
        </w:rPr>
        <w:t>لابن قتيبة</w:t>
      </w:r>
      <w:r>
        <w:rPr>
          <w:rtl/>
        </w:rPr>
        <w:t xml:space="preserve"> ـ </w:t>
      </w:r>
      <w:r w:rsidRPr="004D6D75">
        <w:rPr>
          <w:rtl/>
        </w:rPr>
        <w:t>: 167 ، تاريخ الطبري 1 / 551</w:t>
      </w:r>
      <w:r>
        <w:rPr>
          <w:rtl/>
        </w:rPr>
        <w:t xml:space="preserve"> ـ </w:t>
      </w:r>
      <w:r w:rsidRPr="004D6D75">
        <w:rPr>
          <w:rtl/>
        </w:rPr>
        <w:t>552 ، تفسير الطبري 9 / 174</w:t>
      </w:r>
      <w:r>
        <w:rPr>
          <w:rtl/>
        </w:rPr>
        <w:t xml:space="preserve"> ـ </w:t>
      </w:r>
      <w:r w:rsidRPr="004D6D75">
        <w:rPr>
          <w:rtl/>
        </w:rPr>
        <w:t>177 ح 25327</w:t>
      </w:r>
      <w:r>
        <w:rPr>
          <w:rtl/>
        </w:rPr>
        <w:t xml:space="preserve"> ـ </w:t>
      </w:r>
      <w:r w:rsidRPr="004D6D75">
        <w:rPr>
          <w:rtl/>
        </w:rPr>
        <w:t>25335 ، أحكام القرآن</w:t>
      </w:r>
      <w:r>
        <w:rPr>
          <w:rtl/>
        </w:rPr>
        <w:t xml:space="preserve"> ـ </w:t>
      </w:r>
      <w:r w:rsidRPr="004D6D75">
        <w:rPr>
          <w:rtl/>
        </w:rPr>
        <w:t>للجصّاص</w:t>
      </w:r>
      <w:r>
        <w:rPr>
          <w:rtl/>
        </w:rPr>
        <w:t xml:space="preserve"> ـ </w:t>
      </w:r>
      <w:r w:rsidRPr="004D6D75">
        <w:rPr>
          <w:rtl/>
        </w:rPr>
        <w:t>3 / 363</w:t>
      </w:r>
      <w:r>
        <w:rPr>
          <w:rtl/>
        </w:rPr>
        <w:t xml:space="preserve"> ـ </w:t>
      </w:r>
      <w:r w:rsidRPr="004D6D75">
        <w:rPr>
          <w:rtl/>
        </w:rPr>
        <w:t>364 ، تفسير الماوردي 5 / 398 ، دلائل النبوّة</w:t>
      </w:r>
      <w:r>
        <w:rPr>
          <w:rtl/>
        </w:rPr>
        <w:t xml:space="preserve"> ـ </w:t>
      </w:r>
      <w:r w:rsidRPr="004D6D75">
        <w:rPr>
          <w:rtl/>
        </w:rPr>
        <w:t>للبيهقي</w:t>
      </w:r>
      <w:r>
        <w:rPr>
          <w:rtl/>
        </w:rPr>
        <w:t xml:space="preserve"> ـ </w:t>
      </w:r>
      <w:r w:rsidRPr="004D6D75">
        <w:rPr>
          <w:rtl/>
        </w:rPr>
        <w:t>2 / 286 ، أسباب النزول : 172</w:t>
      </w:r>
      <w:r>
        <w:rPr>
          <w:rtl/>
        </w:rPr>
        <w:t xml:space="preserve"> ـ </w:t>
      </w:r>
      <w:r w:rsidRPr="004D6D75">
        <w:rPr>
          <w:rtl/>
        </w:rPr>
        <w:t xml:space="preserve">173 ، زاد المسير 5 / 322 ، شرح المقاصد 5 / 59 ، مجمع الزوائد 7 / 71 </w:t>
      </w:r>
      <w:r>
        <w:rPr>
          <w:rtl/>
        </w:rPr>
        <w:t>و 1</w:t>
      </w:r>
      <w:r w:rsidRPr="004D6D75">
        <w:rPr>
          <w:rtl/>
        </w:rPr>
        <w:t>15 ، شرح المواقف 8 / 276</w:t>
      </w:r>
      <w:r>
        <w:rPr>
          <w:rtl/>
        </w:rPr>
        <w:t xml:space="preserve"> ـ </w:t>
      </w:r>
      <w:r w:rsidRPr="004D6D75">
        <w:rPr>
          <w:rtl/>
        </w:rPr>
        <w:t>277 ، الدرّ المنثور 6 / 65</w:t>
      </w:r>
      <w:r>
        <w:rPr>
          <w:rtl/>
        </w:rPr>
        <w:t xml:space="preserve"> ـ </w:t>
      </w:r>
      <w:r w:rsidRPr="004D6D75">
        <w:rPr>
          <w:rtl/>
        </w:rPr>
        <w:t>69 عن عبد بن حميد ، وابن أبي حاتم ، وابن المنذر ، والبزّار ، وابن مردويه ، والضياء في « المختارة » ، وسعيد بن منصور.</w:t>
      </w:r>
    </w:p>
    <w:p w:rsidR="00A67CEE" w:rsidRPr="004D6D75" w:rsidRDefault="00A67CEE" w:rsidP="00F3706F">
      <w:pPr>
        <w:pStyle w:val="libFootnote0"/>
        <w:rPr>
          <w:rtl/>
        </w:rPr>
      </w:pPr>
      <w:r w:rsidRPr="004D6D75">
        <w:rPr>
          <w:rtl/>
        </w:rPr>
        <w:t>(3) سورة النساء 4 : 165.</w:t>
      </w:r>
    </w:p>
    <w:p w:rsidR="00A67CEE" w:rsidRPr="004D6D75" w:rsidRDefault="00A67CEE" w:rsidP="00C34249">
      <w:pPr>
        <w:pStyle w:val="libNormal0"/>
        <w:rPr>
          <w:rtl/>
        </w:rPr>
      </w:pPr>
      <w:r>
        <w:rPr>
          <w:rtl/>
        </w:rPr>
        <w:br w:type="page"/>
      </w:r>
      <w:r w:rsidRPr="004D6D75">
        <w:rPr>
          <w:rtl/>
        </w:rPr>
        <w:lastRenderedPageBreak/>
        <w:t>يدعو إلى الشرك والكفر ، وتعظيم الأصنام وعبادتها</w:t>
      </w:r>
      <w:r>
        <w:rPr>
          <w:rtl/>
        </w:rPr>
        <w:t>؟!</w:t>
      </w:r>
    </w:p>
    <w:p w:rsidR="00A67CEE" w:rsidRPr="004D6D75" w:rsidRDefault="00A67CEE" w:rsidP="00C34249">
      <w:pPr>
        <w:pStyle w:val="libNormal"/>
        <w:rPr>
          <w:rtl/>
        </w:rPr>
      </w:pPr>
      <w:r w:rsidRPr="004D6D75">
        <w:rPr>
          <w:rtl/>
        </w:rPr>
        <w:t xml:space="preserve">ولا ريب أنّ القائلين بهذه المقالة صدق عليهم قوله تعالى : </w:t>
      </w:r>
      <w:r w:rsidRPr="00AC28C6">
        <w:rPr>
          <w:rStyle w:val="libAlaemChar"/>
          <w:rtl/>
        </w:rPr>
        <w:t>(</w:t>
      </w:r>
      <w:r w:rsidRPr="00AC28C6">
        <w:rPr>
          <w:rStyle w:val="libAieChar"/>
          <w:rtl/>
        </w:rPr>
        <w:t xml:space="preserve"> وَما قَدَرُوا اللهَ حَقَّ قَدْرِهِ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الأنعام 6 : 91.</w:t>
      </w:r>
    </w:p>
    <w:p w:rsidR="00A67CEE" w:rsidRPr="004D6D75" w:rsidRDefault="00A67CEE" w:rsidP="00A67CEE">
      <w:pPr>
        <w:pStyle w:val="Heading2Center"/>
        <w:rPr>
          <w:rtl/>
        </w:rPr>
      </w:pPr>
      <w:r>
        <w:rPr>
          <w:rtl/>
        </w:rPr>
        <w:br w:type="page"/>
      </w:r>
      <w:bookmarkStart w:id="17" w:name="_Toc518736445"/>
      <w:r w:rsidRPr="00AB1AE8">
        <w:rPr>
          <w:rtl/>
        </w:rPr>
        <w:lastRenderedPageBreak/>
        <w:t xml:space="preserve">وقال الفضل </w:t>
      </w:r>
      <w:r w:rsidRPr="00F3706F">
        <w:rPr>
          <w:rStyle w:val="libFootnotenumChar"/>
          <w:rtl/>
        </w:rPr>
        <w:t>(1)</w:t>
      </w:r>
      <w:r w:rsidRPr="00AB1AE8">
        <w:rPr>
          <w:rtl/>
        </w:rPr>
        <w:t xml:space="preserve"> :</w:t>
      </w:r>
      <w:bookmarkEnd w:id="17"/>
    </w:p>
    <w:p w:rsidR="00A67CEE" w:rsidRPr="004D6D75" w:rsidRDefault="00A67CEE" w:rsidP="00C34249">
      <w:pPr>
        <w:pStyle w:val="libNormal"/>
        <w:rPr>
          <w:rtl/>
        </w:rPr>
      </w:pPr>
      <w:r w:rsidRPr="004D6D75">
        <w:rPr>
          <w:rtl/>
        </w:rPr>
        <w:t>إنّ أهل الملل والشرائع بأجمعهم أجمعوا على وجوب عصمة الأنبياء عن تعمّد الكذب في ما دلّ المعجز القاطع على صدقهم فيه ، كدعوى الرسالة في ما يبلّغونه عن الله تعالى إلى الخلائق ، إذ لو جاز عليهم التقوّل والافتراء في ذلك عقلا لأدّى إلى إبطال دلالة المعجزة ، وهو محال.</w:t>
      </w:r>
    </w:p>
    <w:p w:rsidR="00A67CEE" w:rsidRPr="004D6D75" w:rsidRDefault="00A67CEE" w:rsidP="00C34249">
      <w:pPr>
        <w:pStyle w:val="libNormal"/>
        <w:rPr>
          <w:rtl/>
        </w:rPr>
      </w:pPr>
      <w:r w:rsidRPr="004D6D75">
        <w:rPr>
          <w:rtl/>
        </w:rPr>
        <w:t xml:space="preserve">وفي جواز صدور الكذب عنهم في ما ذكر على سبيل السهو والنسيان خلاف ، فمنعه الأستاذ أبو إسحاق </w:t>
      </w:r>
      <w:r w:rsidRPr="00F3706F">
        <w:rPr>
          <w:rStyle w:val="libFootnotenumChar"/>
          <w:rtl/>
        </w:rPr>
        <w:t>(2)</w:t>
      </w:r>
      <w:r w:rsidRPr="004D6D75">
        <w:rPr>
          <w:rtl/>
        </w:rPr>
        <w:t xml:space="preserve"> وكثير من الأئمّة الأعلام ، لدلالة المعجزة على صدقهم في الأحكام ، فلو جاز الخلف في ذلك لكان نقضا ؛ لدلالة المعجزة ، وهو ممتنع.</w:t>
      </w:r>
    </w:p>
    <w:p w:rsidR="00A67CEE" w:rsidRPr="004D6D75" w:rsidRDefault="00A67CEE" w:rsidP="00C34249">
      <w:pPr>
        <w:pStyle w:val="libNormal"/>
        <w:rPr>
          <w:rtl/>
        </w:rPr>
      </w:pPr>
      <w:r w:rsidRPr="00D03F30">
        <w:rPr>
          <w:rStyle w:val="libBold2Char"/>
          <w:rtl/>
        </w:rPr>
        <w:t>وأمّا</w:t>
      </w:r>
      <w:r w:rsidRPr="004D6D75">
        <w:rPr>
          <w:rtl/>
        </w:rPr>
        <w:t xml:space="preserve"> سائر الذنوب فهي إمّا كفر أو غيره</w:t>
      </w:r>
      <w:r>
        <w:rPr>
          <w:rtl/>
        </w:rPr>
        <w:t xml:space="preserve"> ..</w:t>
      </w:r>
    </w:p>
    <w:p w:rsidR="00A67CEE" w:rsidRPr="004D6D75" w:rsidRDefault="00A67CEE" w:rsidP="00C34249">
      <w:pPr>
        <w:pStyle w:val="libNormal"/>
        <w:rPr>
          <w:rtl/>
        </w:rPr>
      </w:pPr>
      <w:r w:rsidRPr="00D03F30">
        <w:rPr>
          <w:rStyle w:val="libBold2Char"/>
          <w:rtl/>
        </w:rPr>
        <w:t>أمّا</w:t>
      </w:r>
      <w:r w:rsidRPr="004D6D75">
        <w:rPr>
          <w:rtl/>
        </w:rPr>
        <w:t xml:space="preserve"> الكفر فأجمعت الأمّة على عصمتهم منه قبل النبوّة وبعدها ، ولا خلاف لأحد منهم في ذلك.</w:t>
      </w:r>
    </w:p>
    <w:p w:rsidR="00A67CEE" w:rsidRPr="004D6D75" w:rsidRDefault="00A67CEE" w:rsidP="00C34249">
      <w:pPr>
        <w:pStyle w:val="libNormal"/>
        <w:rPr>
          <w:rtl/>
        </w:rPr>
      </w:pPr>
      <w:r w:rsidRPr="004D6D75">
        <w:rPr>
          <w:rtl/>
        </w:rPr>
        <w:t xml:space="preserve">وجوّز الشيعة للأنبياء إظهار الكفر تقيّة عند خوف الهلاك ، وذلك باطل قطعا ؛ لأنّه يفضي إلى إخفاء الدعوة بالكلّية وترك تبليغ الرسالة ، إذ أولى الأوقات بالتقيّة وقت الدعوة ؛ للضعف وكثرة المخالفين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انظر إلى هؤلاء المتصلّفين يجوّزون إظهار الكفر على الأنبياء للتقيّة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مع إحقاق الحقّ</w:t>
      </w:r>
      <w:r>
        <w:rPr>
          <w:rtl/>
        </w:rPr>
        <w:t xml:space="preserve"> ـ </w:t>
      </w:r>
      <w:r w:rsidRPr="004D6D75">
        <w:rPr>
          <w:rtl/>
        </w:rPr>
        <w:t>2 / 199.</w:t>
      </w:r>
    </w:p>
    <w:p w:rsidR="00A67CEE" w:rsidRPr="004D6D75" w:rsidRDefault="00A67CEE" w:rsidP="00F3706F">
      <w:pPr>
        <w:pStyle w:val="libFootnote0"/>
        <w:rPr>
          <w:rtl/>
        </w:rPr>
      </w:pPr>
      <w:r w:rsidRPr="004D6D75">
        <w:rPr>
          <w:rtl/>
        </w:rPr>
        <w:t>(2) هو : إبراهيم بن محمّد الإسفراييني ، المتوفّى سنة 418 ه‍ ، وقد مرّت ترجمته في ج 2 / 59.</w:t>
      </w:r>
    </w:p>
    <w:p w:rsidR="00A67CEE" w:rsidRPr="004D6D75" w:rsidRDefault="00A67CEE" w:rsidP="00F3706F">
      <w:pPr>
        <w:pStyle w:val="libFootnote0"/>
        <w:rPr>
          <w:rtl/>
        </w:rPr>
      </w:pPr>
      <w:r w:rsidRPr="004D6D75">
        <w:rPr>
          <w:rtl/>
        </w:rPr>
        <w:t>(3) انظر : شرح المواقف 8 / 264.</w:t>
      </w:r>
    </w:p>
    <w:p w:rsidR="00A67CEE" w:rsidRPr="004D6D75" w:rsidRDefault="00A67CEE" w:rsidP="00C34249">
      <w:pPr>
        <w:pStyle w:val="libNormal0"/>
        <w:rPr>
          <w:rtl/>
        </w:rPr>
      </w:pPr>
      <w:r>
        <w:rPr>
          <w:rtl/>
        </w:rPr>
        <w:br w:type="page"/>
      </w:r>
      <w:r w:rsidRPr="004D6D75">
        <w:rPr>
          <w:rtl/>
        </w:rPr>
        <w:lastRenderedPageBreak/>
        <w:t>وحفظ أرواحهم ، وترك حقوق الله ، ثمّ يشنّعون على أهل السنّة أنّهم يجوّزون السهو على الأنبياء</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الصغائر والكبائر ، كلّ منهما إمّا أن يصدر عمدا ، وإمّا أن يصدر سهوا</w:t>
      </w:r>
      <w:r>
        <w:rPr>
          <w:rtl/>
        </w:rPr>
        <w:t xml:space="preserve"> ..</w:t>
      </w:r>
    </w:p>
    <w:p w:rsidR="00A67CEE" w:rsidRPr="004D6D75" w:rsidRDefault="00A67CEE" w:rsidP="00C34249">
      <w:pPr>
        <w:pStyle w:val="libNormal"/>
        <w:rPr>
          <w:rtl/>
        </w:rPr>
      </w:pPr>
      <w:r w:rsidRPr="004D6D75">
        <w:rPr>
          <w:rtl/>
        </w:rPr>
        <w:t>أمّا الكبائر ، فمنعه الجمهور من المحقّقين ، والأكثر على أنّه ممتنع سمعا.</w:t>
      </w:r>
    </w:p>
    <w:p w:rsidR="00A67CEE" w:rsidRPr="004D6D75" w:rsidRDefault="00A67CEE" w:rsidP="00C34249">
      <w:pPr>
        <w:pStyle w:val="libNormal"/>
        <w:rPr>
          <w:rtl/>
        </w:rPr>
      </w:pPr>
      <w:r w:rsidRPr="004D6D75">
        <w:rPr>
          <w:rtl/>
        </w:rPr>
        <w:t>قال القاضي والمحقّقون من الأشاعرة : إنّ العصمة في ما وراء التبليغ غير واجبة عقلا ، إذ لا دلالة للمعجزة عليه ، فامتناع الكبائر منهم عمدا مستفاد من السمع وإجماع الأمّة قبل ظهور المخالفين في ذلك.</w:t>
      </w:r>
    </w:p>
    <w:p w:rsidR="00A67CEE" w:rsidRPr="004D6D75" w:rsidRDefault="00A67CEE" w:rsidP="00C34249">
      <w:pPr>
        <w:pStyle w:val="libNormal"/>
        <w:rPr>
          <w:rtl/>
        </w:rPr>
      </w:pPr>
      <w:r w:rsidRPr="004D6D75">
        <w:rPr>
          <w:rtl/>
        </w:rPr>
        <w:t>وأمّا صدورها سهوا ، أو على سبيل الخطأ في التأويل ، فالمختار عدم جوازه.</w:t>
      </w:r>
    </w:p>
    <w:p w:rsidR="00A67CEE" w:rsidRPr="004D6D75" w:rsidRDefault="00A67CEE" w:rsidP="00C34249">
      <w:pPr>
        <w:pStyle w:val="libNormal"/>
        <w:rPr>
          <w:rtl/>
        </w:rPr>
      </w:pPr>
      <w:r w:rsidRPr="004D6D75">
        <w:rPr>
          <w:rtl/>
        </w:rPr>
        <w:t>وأمّا الصغائر عمدا ، فجوّزه الجمهور.</w:t>
      </w:r>
    </w:p>
    <w:p w:rsidR="00A67CEE" w:rsidRPr="004D6D75" w:rsidRDefault="00A67CEE" w:rsidP="00C34249">
      <w:pPr>
        <w:pStyle w:val="libNormal"/>
        <w:rPr>
          <w:rtl/>
        </w:rPr>
      </w:pPr>
      <w:r w:rsidRPr="004D6D75">
        <w:rPr>
          <w:rtl/>
        </w:rPr>
        <w:t>وأمّا سهوا ، فهو جائز اتّفاقا بين أصحابنا وأكثر المعتزلة ، إلّا الصغائر الخسيسة كسرقة حبّة أو لقمة ، ممّا ينسب فاعله إلى الدناءة والخسّة والرذالة.</w:t>
      </w:r>
    </w:p>
    <w:p w:rsidR="00A67CEE" w:rsidRPr="004D6D75" w:rsidRDefault="00A67CEE" w:rsidP="00C34249">
      <w:pPr>
        <w:pStyle w:val="libNormal"/>
        <w:rPr>
          <w:rtl/>
        </w:rPr>
      </w:pPr>
      <w:r w:rsidRPr="004D6D75">
        <w:rPr>
          <w:rtl/>
        </w:rPr>
        <w:t>وقالت الشيعة : لا يجوز عليهم صغيرة ولا كبيرة ، لا عمدا ولا سهوا ، ولا خطأ في التأويل ، وهم مبرّأون عنها قبل الوحي ، فكيف بعد الوحي</w:t>
      </w:r>
      <w:r>
        <w:rP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ودليل الأشاعرة</w:t>
      </w:r>
      <w:r w:rsidRPr="004D6D75">
        <w:rPr>
          <w:rtl/>
        </w:rPr>
        <w:t xml:space="preserve"> على وجوب عصمة الأنبياء من الكبائر سهوا وعمدا من وجوه ، ونحن نذكر بعض الأدلّة ، لا للاحتجاج بها على الخصم ؛ لأنّه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شرح المواقف 8 / 264</w:t>
      </w:r>
      <w:r>
        <w:rPr>
          <w:rtl/>
        </w:rPr>
        <w:t xml:space="preserve"> ـ </w:t>
      </w:r>
      <w:r w:rsidRPr="004D6D75">
        <w:rPr>
          <w:rtl/>
        </w:rPr>
        <w:t>265.</w:t>
      </w:r>
    </w:p>
    <w:p w:rsidR="00A67CEE" w:rsidRPr="004D6D75" w:rsidRDefault="00A67CEE" w:rsidP="00C34249">
      <w:pPr>
        <w:pStyle w:val="libNormal0"/>
        <w:rPr>
          <w:rtl/>
        </w:rPr>
      </w:pPr>
      <w:r>
        <w:rPr>
          <w:rtl/>
        </w:rPr>
        <w:br w:type="page"/>
      </w:r>
      <w:r w:rsidRPr="004D6D75">
        <w:rPr>
          <w:rtl/>
        </w:rPr>
        <w:lastRenderedPageBreak/>
        <w:t>موافق في هذه المسألة ، بل لرفع افترائه على الأشاعرة في تجويز الكبائر على الأنبياء :</w:t>
      </w:r>
    </w:p>
    <w:p w:rsidR="00A67CEE" w:rsidRPr="004D6D75" w:rsidRDefault="00A67CEE" w:rsidP="00C34249">
      <w:pPr>
        <w:pStyle w:val="libNormal"/>
        <w:rPr>
          <w:rtl/>
        </w:rPr>
      </w:pPr>
      <w:r w:rsidRPr="00D03F30">
        <w:rPr>
          <w:rStyle w:val="libBold2Char"/>
          <w:rtl/>
        </w:rPr>
        <w:t>الأوّل</w:t>
      </w:r>
      <w:r w:rsidRPr="004D6D75">
        <w:rPr>
          <w:rtl/>
        </w:rPr>
        <w:t xml:space="preserve"> : لو صدر عنهم ذنب لحرم اتّباعهم في ما صدر عنهم ، ضرورة أنّه يحرم ارتكاب الذنب ، واتّباعهم واجب ؛ للإجماع ، ولقوله تعالى : </w:t>
      </w:r>
      <w:r w:rsidRPr="00AC28C6">
        <w:rPr>
          <w:rStyle w:val="libAlaemChar"/>
          <w:rtl/>
        </w:rPr>
        <w:t>(</w:t>
      </w:r>
      <w:r w:rsidRPr="00AC28C6">
        <w:rPr>
          <w:rStyle w:val="libAieChar"/>
          <w:rtl/>
        </w:rPr>
        <w:t xml:space="preserve"> إِنْ كُنْتُمْ تُحِبُّونَ اللهَ فَاتَّبِعُونِي يُحْبِبْكُمُ اللهُ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وهذا الدليل يوجب وجوب عصمتهم عن الصغائر والكبائر ، ذكره الأشاعرة ، وفيه موافقة للشيعة.</w:t>
      </w:r>
    </w:p>
    <w:p w:rsidR="00A67CEE" w:rsidRPr="004D6D75" w:rsidRDefault="00A67CEE" w:rsidP="00C34249">
      <w:pPr>
        <w:pStyle w:val="libNormal"/>
        <w:rPr>
          <w:rtl/>
        </w:rPr>
      </w:pPr>
      <w:r w:rsidRPr="004D6D75">
        <w:rPr>
          <w:rtl/>
        </w:rPr>
        <w:t>فعلم أنّ الأشاعرة يوافقون في وجوب عصمة الأنبياء من الصغائر والكبائر ، لكن في الصغائر تجويز عقلي ؛ لدليل آخر ، كما سيأتي في تحقيق العصمة.</w:t>
      </w:r>
    </w:p>
    <w:p w:rsidR="00A67CEE" w:rsidRPr="004D6D75" w:rsidRDefault="00A67CEE" w:rsidP="00C34249">
      <w:pPr>
        <w:pStyle w:val="libNormal"/>
        <w:rPr>
          <w:rtl/>
        </w:rPr>
      </w:pPr>
      <w:r w:rsidRPr="00D03F30">
        <w:rPr>
          <w:rStyle w:val="libBold2Char"/>
          <w:rtl/>
        </w:rPr>
        <w:t>الثاني</w:t>
      </w:r>
      <w:r w:rsidRPr="004D6D75">
        <w:rPr>
          <w:rtl/>
        </w:rPr>
        <w:t xml:space="preserve"> : لو أذنبوا لردّت شهادتهم ، إذ لا شهادة للفاسق بالإجماع ، واللازم باطل بالإجماع ؛ لأنّ من لا تقبل شهادته في القليل الزائل من متاع الدنيا كيف تسمع شهادته في الدين القيّم إلى يوم القيامة</w:t>
      </w:r>
      <w:r>
        <w:rPr>
          <w:rtl/>
        </w:rPr>
        <w:t>؟!</w:t>
      </w:r>
    </w:p>
    <w:p w:rsidR="00A67CEE" w:rsidRPr="004D6D75" w:rsidRDefault="00A67CEE" w:rsidP="00C34249">
      <w:pPr>
        <w:pStyle w:val="libNormal"/>
        <w:rPr>
          <w:rtl/>
        </w:rPr>
      </w:pPr>
      <w:r w:rsidRPr="004D6D75">
        <w:rPr>
          <w:rtl/>
        </w:rPr>
        <w:t>وهذا الدليل يدلّ على وجوب عصمتهم عن الكبائر والإصرار على الصغائر ؛ لأنّها توجب الردّ ، لا نفس صدور الصغيرة.</w:t>
      </w:r>
    </w:p>
    <w:p w:rsidR="00A67CEE" w:rsidRPr="004D6D75" w:rsidRDefault="00A67CEE" w:rsidP="00C34249">
      <w:pPr>
        <w:pStyle w:val="libNormal"/>
        <w:rPr>
          <w:rtl/>
        </w:rPr>
      </w:pPr>
      <w:r w:rsidRPr="00D03F30">
        <w:rPr>
          <w:rStyle w:val="libBold2Char"/>
          <w:rtl/>
        </w:rPr>
        <w:t>الثالث</w:t>
      </w:r>
      <w:r w:rsidRPr="004D6D75">
        <w:rPr>
          <w:rtl/>
        </w:rPr>
        <w:t xml:space="preserve"> : إن صدر عنهم ذنب وجب زجرهم وتعنيفهم ، لعموم وجوب الأمر بالمعروف والنهي عن المنكر</w:t>
      </w:r>
      <w:r>
        <w:rPr>
          <w:rtl/>
        </w:rPr>
        <w:t xml:space="preserve"> ..</w:t>
      </w:r>
      <w:r w:rsidRPr="004D6D75">
        <w:rPr>
          <w:rtl/>
        </w:rPr>
        <w:t xml:space="preserve">. وإيذاؤهم حرام إجماعا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وأيضا</w:t>
      </w:r>
      <w:r w:rsidRPr="004D6D75">
        <w:rPr>
          <w:rtl/>
        </w:rPr>
        <w:t xml:space="preserve"> : لو أذنبوا لدخلوا تحت قوله تعالى : </w:t>
      </w:r>
      <w:r w:rsidRPr="00AC28C6">
        <w:rPr>
          <w:rStyle w:val="libAlaemChar"/>
          <w:rtl/>
        </w:rPr>
        <w:t>(</w:t>
      </w:r>
      <w:r w:rsidRPr="00AC28C6">
        <w:rPr>
          <w:rStyle w:val="libAieChar"/>
          <w:rtl/>
        </w:rPr>
        <w:t xml:space="preserve"> وَمَنْ يَعْصِ اللهَ وَرَسُولَهُ فَإِنَّ لَهُ نارَ جَهَنَّمَ </w:t>
      </w:r>
      <w:r w:rsidRPr="00AC28C6">
        <w:rPr>
          <w:rStyle w:val="libAlaemChar"/>
          <w:rtl/>
        </w:rPr>
        <w:t>)</w:t>
      </w:r>
      <w:r w:rsidRPr="004D6D75">
        <w:rPr>
          <w:rtl/>
        </w:rPr>
        <w:t xml:space="preserve"> </w:t>
      </w:r>
      <w:r w:rsidRPr="00F3706F">
        <w:rPr>
          <w:rStyle w:val="libFootnotenumChar"/>
          <w:rtl/>
        </w:rPr>
        <w:t>(3)</w:t>
      </w:r>
      <w:r>
        <w:rPr>
          <w:rtl/>
        </w:rPr>
        <w:t xml:space="preserve"> ..</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آل عمران 3 : 31.</w:t>
      </w:r>
    </w:p>
    <w:p w:rsidR="00A67CEE" w:rsidRPr="004D6D75" w:rsidRDefault="00A67CEE" w:rsidP="00F3706F">
      <w:pPr>
        <w:pStyle w:val="libFootnote0"/>
        <w:rPr>
          <w:rtl/>
        </w:rPr>
      </w:pPr>
      <w:r w:rsidRPr="004D6D75">
        <w:rPr>
          <w:rtl/>
        </w:rPr>
        <w:t>(2) انظر : شرح المقاصد 5 / 49</w:t>
      </w:r>
      <w:r>
        <w:rPr>
          <w:rtl/>
        </w:rPr>
        <w:t xml:space="preserve"> ـ </w:t>
      </w:r>
      <w:r w:rsidRPr="004D6D75">
        <w:rPr>
          <w:rtl/>
        </w:rPr>
        <w:t>51 ، شرح المواقف 8 / 265.</w:t>
      </w:r>
    </w:p>
    <w:p w:rsidR="00A67CEE" w:rsidRPr="004D6D75" w:rsidRDefault="00A67CEE" w:rsidP="00F3706F">
      <w:pPr>
        <w:pStyle w:val="libFootnote0"/>
        <w:rPr>
          <w:rtl/>
        </w:rPr>
      </w:pPr>
      <w:r w:rsidRPr="004D6D75">
        <w:rPr>
          <w:rtl/>
        </w:rPr>
        <w:t>(3) سورة الجنّ 72 : 23.</w:t>
      </w:r>
    </w:p>
    <w:p w:rsidR="00A67CEE" w:rsidRPr="004D6D75" w:rsidRDefault="00A67CEE" w:rsidP="00C34249">
      <w:pPr>
        <w:pStyle w:val="libNormal"/>
        <w:rPr>
          <w:rtl/>
        </w:rPr>
      </w:pPr>
      <w:r>
        <w:rPr>
          <w:rtl/>
        </w:rPr>
        <w:br w:type="page"/>
      </w:r>
      <w:r w:rsidRPr="004D6D75">
        <w:rPr>
          <w:rtl/>
        </w:rPr>
        <w:lastRenderedPageBreak/>
        <w:t xml:space="preserve">وتحت قوله تعالى : </w:t>
      </w:r>
      <w:r w:rsidRPr="00AC28C6">
        <w:rPr>
          <w:rStyle w:val="libAlaemChar"/>
          <w:rtl/>
        </w:rPr>
        <w:t>(</w:t>
      </w:r>
      <w:r w:rsidRPr="00AC28C6">
        <w:rPr>
          <w:rStyle w:val="libAieChar"/>
          <w:rtl/>
        </w:rPr>
        <w:t xml:space="preserve"> أَلا لَعْنَةُ اللهِ عَلَى الظَّالِمِينَ </w:t>
      </w:r>
      <w:r w:rsidRPr="00AC28C6">
        <w:rPr>
          <w:rStyle w:val="libAlaemChar"/>
          <w:rtl/>
        </w:rPr>
        <w:t>)</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وتحت قوله تعالى لوما ومذمّة : </w:t>
      </w:r>
      <w:r w:rsidRPr="00AC28C6">
        <w:rPr>
          <w:rStyle w:val="libAlaemChar"/>
          <w:rtl/>
        </w:rPr>
        <w:t>(</w:t>
      </w:r>
      <w:r w:rsidRPr="00AC28C6">
        <w:rPr>
          <w:rStyle w:val="libAieChar"/>
          <w:rtl/>
        </w:rPr>
        <w:t xml:space="preserve"> لِمَ تَقُولُونَ ما لا تَفْعَلُونَ </w:t>
      </w:r>
      <w:r w:rsidRPr="00AC28C6">
        <w:rPr>
          <w:rStyle w:val="libAlaemChar"/>
          <w:rtl/>
        </w:rPr>
        <w:t>)</w:t>
      </w:r>
      <w:r w:rsidRPr="004D6D75">
        <w:rPr>
          <w:rtl/>
        </w:rPr>
        <w:t xml:space="preserve">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وقوله تعالى : </w:t>
      </w:r>
      <w:r w:rsidRPr="00AC28C6">
        <w:rPr>
          <w:rStyle w:val="libAlaemChar"/>
          <w:rtl/>
        </w:rPr>
        <w:t>(</w:t>
      </w:r>
      <w:r w:rsidRPr="00AC28C6">
        <w:rPr>
          <w:rStyle w:val="libAieChar"/>
          <w:rtl/>
        </w:rPr>
        <w:t xml:space="preserve"> أَتَأْمُرُونَ النَّاسَ بِالْبِرِّ وَتَنْسَوْنَ أَنْفُسَكُمْ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فيلزم كونهم موعدين بعذاب جهنّم وملعونين ومذمومين ، وكلّ ذلك باطل إجماعا.</w:t>
      </w:r>
    </w:p>
    <w:p w:rsidR="00A67CEE" w:rsidRPr="004D6D75" w:rsidRDefault="00A67CEE" w:rsidP="00C34249">
      <w:pPr>
        <w:pStyle w:val="libNormal"/>
        <w:rPr>
          <w:rtl/>
        </w:rPr>
      </w:pPr>
      <w:r w:rsidRPr="004D6D75">
        <w:rPr>
          <w:rtl/>
        </w:rPr>
        <w:t>وهذا الدليل</w:t>
      </w:r>
      <w:r>
        <w:rPr>
          <w:rtl/>
        </w:rPr>
        <w:t xml:space="preserve"> ـ </w:t>
      </w:r>
      <w:r w:rsidRPr="004D6D75">
        <w:rPr>
          <w:rtl/>
        </w:rPr>
        <w:t>أيضا</w:t>
      </w:r>
      <w:r>
        <w:rPr>
          <w:rtl/>
        </w:rPr>
        <w:t xml:space="preserve"> ـ </w:t>
      </w:r>
      <w:r w:rsidRPr="004D6D75">
        <w:rPr>
          <w:rtl/>
        </w:rPr>
        <w:t xml:space="preserve">يدلّ على عصمتهم من كلّ الذنوب ، وغيرها من الدلائل التي ذكرها الإمام الرازي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والغرض</w:t>
      </w:r>
      <w:r w:rsidRPr="004D6D75">
        <w:rPr>
          <w:rtl/>
        </w:rPr>
        <w:t xml:space="preserve"> : إنّ كلّ ما ذكره هذا الرجل ممّا يترتّب على ذنوب الأنبياء ، من لزوم إبطال حجّة الله ، فمذهب الأشاعرة بريء عنه ، وهم ذكروا هذه الدلائل.</w:t>
      </w:r>
    </w:p>
    <w:p w:rsidR="00A67CEE" w:rsidRPr="004D6D75" w:rsidRDefault="00A67CEE" w:rsidP="00C34249">
      <w:pPr>
        <w:pStyle w:val="libNormal"/>
        <w:rPr>
          <w:rtl/>
        </w:rPr>
      </w:pPr>
      <w:r w:rsidRPr="00D03F30">
        <w:rPr>
          <w:rStyle w:val="libBold2Char"/>
          <w:rtl/>
        </w:rPr>
        <w:t>وأمّا</w:t>
      </w:r>
      <w:r w:rsidRPr="004D6D75">
        <w:rPr>
          <w:rtl/>
        </w:rPr>
        <w:t xml:space="preserve"> تجويز الصغائر التي لا تدلّ على الخسّة ؛ فلأنّ الصغيرة النادرة عمدا معفوّة عن مجتنب الكبائر </w:t>
      </w:r>
      <w:r w:rsidRPr="00F3706F">
        <w:rPr>
          <w:rStyle w:val="libFootnotenumChar"/>
          <w:rtl/>
        </w:rPr>
        <w:t>(5)</w:t>
      </w:r>
      <w:r w:rsidRPr="004D6D75">
        <w:rPr>
          <w:rtl/>
        </w:rPr>
        <w:t xml:space="preserve"> ، والنبيّ بشر ، ولا يبعد من البشر وقوع هذا.</w:t>
      </w:r>
    </w:p>
    <w:p w:rsidR="00A67CEE" w:rsidRPr="004D6D75" w:rsidRDefault="00A67CEE" w:rsidP="00C34249">
      <w:pPr>
        <w:pStyle w:val="libNormal"/>
        <w:rPr>
          <w:rtl/>
        </w:rPr>
      </w:pPr>
      <w:r w:rsidRPr="004D6D75">
        <w:rPr>
          <w:rtl/>
        </w:rPr>
        <w:t>ثمّ اعلم أنّ تحقيق هذا المبحث يرجع إلى تحقيق معنى العصمة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هود 11 : 18.</w:t>
      </w:r>
    </w:p>
    <w:p w:rsidR="00A67CEE" w:rsidRPr="004D6D75" w:rsidRDefault="00A67CEE" w:rsidP="00F3706F">
      <w:pPr>
        <w:pStyle w:val="libFootnote0"/>
        <w:rPr>
          <w:rtl/>
        </w:rPr>
      </w:pPr>
      <w:r w:rsidRPr="004D6D75">
        <w:rPr>
          <w:rtl/>
        </w:rPr>
        <w:t>(2) سورة الصفّ 61 : 2.</w:t>
      </w:r>
    </w:p>
    <w:p w:rsidR="00A67CEE" w:rsidRPr="004D6D75" w:rsidRDefault="00A67CEE" w:rsidP="00F3706F">
      <w:pPr>
        <w:pStyle w:val="libFootnote0"/>
        <w:rPr>
          <w:rtl/>
        </w:rPr>
      </w:pPr>
      <w:r w:rsidRPr="004D6D75">
        <w:rPr>
          <w:rtl/>
        </w:rPr>
        <w:t>(3) سورة البقرة 2 : 44.</w:t>
      </w:r>
    </w:p>
    <w:p w:rsidR="00A67CEE" w:rsidRPr="004D6D75" w:rsidRDefault="00A67CEE" w:rsidP="00F3706F">
      <w:pPr>
        <w:pStyle w:val="libFootnote0"/>
        <w:rPr>
          <w:rtl/>
        </w:rPr>
      </w:pPr>
      <w:r w:rsidRPr="004D6D75">
        <w:rPr>
          <w:rtl/>
        </w:rPr>
        <w:t>(4) الأربعين في أصول الدين 2 / 117</w:t>
      </w:r>
      <w:r>
        <w:rPr>
          <w:rtl/>
        </w:rPr>
        <w:t xml:space="preserve"> ـ </w:t>
      </w:r>
      <w:r w:rsidRPr="004D6D75">
        <w:rPr>
          <w:rtl/>
        </w:rPr>
        <w:t>122.</w:t>
      </w:r>
    </w:p>
    <w:p w:rsidR="00A67CEE" w:rsidRPr="00537021" w:rsidRDefault="00A67CEE" w:rsidP="00D03F30">
      <w:pPr>
        <w:pStyle w:val="libFootnote"/>
        <w:rPr>
          <w:rtl/>
        </w:rPr>
      </w:pPr>
      <w:r w:rsidRPr="00537021">
        <w:rPr>
          <w:rtl/>
        </w:rPr>
        <w:t xml:space="preserve">نقول : إلّا أنّ الفخر الرازي جوّز فيه على الأنبياء ارتكاب الكبائر والصغائر سهوا في زمان النبوّة! فقد قال : « والذي نقوله : إنّ الأنبياء </w:t>
      </w:r>
      <w:r>
        <w:rPr>
          <w:rFonts w:hint="cs"/>
          <w:rtl/>
        </w:rPr>
        <w:t>عليهم السلام</w:t>
      </w:r>
      <w:r w:rsidRPr="00537021">
        <w:rPr>
          <w:rtl/>
        </w:rPr>
        <w:t xml:space="preserve"> معصومون في زمان النبوّة عن الكبائر والصغائر بالعمد ، أمّا على سبيل السهو فجائز »!</w:t>
      </w:r>
    </w:p>
    <w:p w:rsidR="00A67CEE" w:rsidRPr="004D6D75" w:rsidRDefault="00A67CEE" w:rsidP="00F3706F">
      <w:pPr>
        <w:pStyle w:val="libFootnote0"/>
        <w:rPr>
          <w:rtl/>
        </w:rPr>
      </w:pPr>
      <w:r w:rsidRPr="004D6D75">
        <w:rPr>
          <w:rtl/>
        </w:rPr>
        <w:t>(5) شرح المواقف 8 / 267.</w:t>
      </w:r>
    </w:p>
    <w:p w:rsidR="00A67CEE" w:rsidRPr="004D6D75" w:rsidRDefault="00A67CEE" w:rsidP="00C34249">
      <w:pPr>
        <w:pStyle w:val="libNormal0"/>
        <w:rPr>
          <w:rtl/>
        </w:rPr>
      </w:pPr>
      <w:r>
        <w:rPr>
          <w:rtl/>
        </w:rPr>
        <w:br w:type="page"/>
      </w:r>
      <w:r w:rsidRPr="004D6D75">
        <w:rPr>
          <w:rtl/>
        </w:rPr>
        <w:lastRenderedPageBreak/>
        <w:t xml:space="preserve">وهو عند الأشاعرة على ما يقتضيه أصلهم من استناد الأشياء كلّها إلى الفاعل المختار ابتداء أن لا يخلق الله فيهم ذنبا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فعلى هذا يكون الأنبياء معصومين من الكفر والكبائر والصغائر الدالّة على الخسّة والرذالة ، وأمّا غيرها من الصغائر فإنّهم يقولون : لا يجب عصمتهم عنها ؛ لأنّها معفوّ عنها</w:t>
      </w:r>
      <w:r>
        <w:rPr>
          <w:rtl/>
        </w:rPr>
        <w:t xml:space="preserve"> ـ </w:t>
      </w:r>
      <w:r w:rsidRPr="004D6D75">
        <w:rPr>
          <w:rtl/>
        </w:rPr>
        <w:t>بنصّ الكتاب</w:t>
      </w:r>
      <w:r>
        <w:rPr>
          <w:rtl/>
        </w:rPr>
        <w:t xml:space="preserve"> ـ </w:t>
      </w:r>
      <w:r w:rsidRPr="004D6D75">
        <w:rPr>
          <w:rtl/>
        </w:rPr>
        <w:t>من تارك الكبيرة أنّ :</w:t>
      </w:r>
      <w:r>
        <w:rPr>
          <w:rFonts w:hint="cs"/>
          <w:rtl/>
        </w:rPr>
        <w:t xml:space="preserve"> </w:t>
      </w:r>
      <w:r w:rsidRPr="00AC28C6">
        <w:rPr>
          <w:rStyle w:val="libAlaemChar"/>
          <w:rtl/>
        </w:rPr>
        <w:t>(</w:t>
      </w:r>
      <w:r w:rsidRPr="00AC28C6">
        <w:rPr>
          <w:rStyle w:val="libAieChar"/>
          <w:rtl/>
        </w:rPr>
        <w:t xml:space="preserve"> 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دلّت الآية على أنّ مجتنب الكبيرة والفاحشة معفوّ عنه ما صدر من الصغائر عنه ، وفي الآية إشارة إلى أنّ الإنسان لمّا خلق من الأرض ونشأ منها فلا يخلو عن الكدورات الترابية التي تقتضي الذنب والغفلة ، فكانت بعض الذنوب تصدر عنهم بحسب مقتضى الطبع ، ولمّا لم يكن خلاف ملكة العصمة فلا مؤاخذة به.</w:t>
      </w:r>
    </w:p>
    <w:p w:rsidR="00A67CEE" w:rsidRPr="004D6D75" w:rsidRDefault="00A67CEE" w:rsidP="00C34249">
      <w:pPr>
        <w:pStyle w:val="libNormal"/>
        <w:rPr>
          <w:rtl/>
        </w:rPr>
      </w:pPr>
      <w:r w:rsidRPr="00D03F30">
        <w:rPr>
          <w:rStyle w:val="libBold2Char"/>
          <w:rtl/>
        </w:rPr>
        <w:t>وأمّا</w:t>
      </w:r>
      <w:r w:rsidRPr="004D6D75">
        <w:rPr>
          <w:rtl/>
        </w:rPr>
        <w:t xml:space="preserve"> العصمة عند الحكماء ، فهي ملكة تمنع عن الفجور ، وتحصل هذه ابتداء بالعلم بمثالب المعاصي ومناقب الطاعات ، وتتأكّد في الأنبياء بتتابع الوحي إليهم بالأوامر الداعية إلى ما ينبغي ، والنواهي الزاجرة عمّا لا ينبغي ، ولا اعتراض على ما يصدر عنهم من الصغائر سهوا أو عمدا عند من يجوّز تعمّدها ، ومن ترك الأولى والأفضل فإنّها لا تمنع العصمة التي هي الملكة ، فإنّ الصفات النفسانية تكون في ابتداء حصولها أحوالا ثمّ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راجع : حاشية الدواني على العقائد العضدية : 203 ، حاشية السيالكوتي : 203 ، شرح مطالع الأنظار : 211 ، شرح المواقف 8 / 280 </w:t>
      </w:r>
      <w:r>
        <w:rPr>
          <w:rtl/>
        </w:rPr>
        <w:t>و 2</w:t>
      </w:r>
      <w:r w:rsidRPr="004D6D75">
        <w:rPr>
          <w:rtl/>
        </w:rPr>
        <w:t>81.</w:t>
      </w:r>
    </w:p>
    <w:p w:rsidR="00A67CEE" w:rsidRPr="004D6D75" w:rsidRDefault="00A67CEE" w:rsidP="00F3706F">
      <w:pPr>
        <w:pStyle w:val="libFootnote0"/>
        <w:rPr>
          <w:rtl/>
        </w:rPr>
      </w:pPr>
      <w:r w:rsidRPr="004D6D75">
        <w:rPr>
          <w:rtl/>
        </w:rPr>
        <w:t>(2) سورة النجم 53 : 32.</w:t>
      </w:r>
    </w:p>
    <w:p w:rsidR="00A67CEE" w:rsidRPr="004D6D75" w:rsidRDefault="00A67CEE" w:rsidP="00C34249">
      <w:pPr>
        <w:pStyle w:val="libNormal0"/>
        <w:rPr>
          <w:rtl/>
        </w:rPr>
      </w:pPr>
      <w:r>
        <w:rPr>
          <w:rtl/>
        </w:rPr>
        <w:br w:type="page"/>
      </w:r>
      <w:r w:rsidRPr="004D6D75">
        <w:rPr>
          <w:rtl/>
        </w:rPr>
        <w:lastRenderedPageBreak/>
        <w:t xml:space="preserve">تصير ملكات بالتدريج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ثمّ إنّ الأنبياء مكلّفون بترك الذنوب ، مثابون به ، ولو كان الذنب ممتنعا عنهم لما كان الأمر كذلك ، إذ لا تكليف بترك الممتنع ولا ثواب عليه.</w:t>
      </w:r>
    </w:p>
    <w:p w:rsidR="00A67CEE" w:rsidRPr="004D6D75" w:rsidRDefault="00A67CEE" w:rsidP="00C34249">
      <w:pPr>
        <w:pStyle w:val="libNormal"/>
        <w:rPr>
          <w:rtl/>
        </w:rPr>
      </w:pPr>
      <w:r w:rsidRPr="00D03F30">
        <w:rPr>
          <w:rStyle w:val="libBold2Char"/>
          <w:rtl/>
        </w:rPr>
        <w:t>وأيضا</w:t>
      </w:r>
      <w:r w:rsidRPr="004D6D75">
        <w:rPr>
          <w:rtl/>
        </w:rPr>
        <w:t xml:space="preserve"> : فقوله : </w:t>
      </w:r>
      <w:r w:rsidRPr="00AC28C6">
        <w:rPr>
          <w:rStyle w:val="libAlaemChar"/>
          <w:rtl/>
        </w:rPr>
        <w:t>(</w:t>
      </w:r>
      <w:r w:rsidRPr="00AC28C6">
        <w:rPr>
          <w:rStyle w:val="libAieChar"/>
          <w:rtl/>
        </w:rPr>
        <w:t xml:space="preserve"> إِنَّما أَنَا بَشَرٌ مِثْلُكُمْ يُوحى إِلَيَ </w:t>
      </w:r>
      <w:r w:rsidRPr="00AC28C6">
        <w:rPr>
          <w:rStyle w:val="libAlaemChar"/>
          <w:rtl/>
        </w:rPr>
        <w:t>)</w:t>
      </w:r>
      <w:r w:rsidRPr="004D6D75">
        <w:rPr>
          <w:rtl/>
        </w:rPr>
        <w:t xml:space="preserve"> </w:t>
      </w:r>
      <w:r w:rsidRPr="00F3706F">
        <w:rPr>
          <w:rStyle w:val="libFootnotenumChar"/>
          <w:rtl/>
        </w:rPr>
        <w:t>(2)</w:t>
      </w:r>
      <w:r w:rsidRPr="004D6D75">
        <w:rPr>
          <w:rtl/>
        </w:rPr>
        <w:t xml:space="preserve"> ، يدلّ على مماثلتهم لسائر الناس في ما يرجع إلى البشرية ، والامتياز بالوحي لا غير ، فلا يمتنع صدور الذنب عنهم كما في سائر البشر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هذا حقيقة مذهب الأشاعرة ، ومن تأمّل فيه علم أنّه الحقّ الصريح المطابق للعقل والنقل ، وكلّ ما ذكره هذا الرجل على سبيل التشنيع فلا يأتي عليهم ، كما علمته مجملا ، وستعلمه مفصّلا عند أقواله.</w:t>
      </w:r>
    </w:p>
    <w:p w:rsidR="00A67CEE" w:rsidRPr="004D6D75" w:rsidRDefault="00A67CEE" w:rsidP="00C34249">
      <w:pPr>
        <w:pStyle w:val="libNormal"/>
        <w:rPr>
          <w:rtl/>
        </w:rPr>
      </w:pPr>
      <w:r w:rsidRPr="004D6D75">
        <w:rPr>
          <w:rtl/>
        </w:rPr>
        <w:t xml:space="preserve">وما ذكره من قصّة سورة النجم وقراءة النبيّ </w:t>
      </w:r>
      <w:r w:rsidR="00291142" w:rsidRPr="00291142">
        <w:rPr>
          <w:rStyle w:val="libAlaemChar"/>
          <w:rtl/>
        </w:rPr>
        <w:t>صلى‌الله‌عليه‌وآله</w:t>
      </w:r>
      <w:r w:rsidRPr="004D6D75">
        <w:rPr>
          <w:rtl/>
        </w:rPr>
        <w:t xml:space="preserve"> ما لم يكن من القرآن ، فهذا أمر لم يذكر في الصحاح ، بل هو مذكور في بعض التفاسير</w:t>
      </w:r>
      <w:r>
        <w:rPr>
          <w:rtl/>
        </w:rPr>
        <w:t xml:space="preserve"> ..</w:t>
      </w:r>
    </w:p>
    <w:p w:rsidR="00A67CEE" w:rsidRPr="004D6D75" w:rsidRDefault="00A67CEE" w:rsidP="00C34249">
      <w:pPr>
        <w:pStyle w:val="libNormal"/>
        <w:rPr>
          <w:rtl/>
        </w:rPr>
      </w:pPr>
      <w:r w:rsidRPr="004D6D75">
        <w:rPr>
          <w:rtl/>
        </w:rPr>
        <w:t xml:space="preserve">وذكروا : أنّ النبيّ </w:t>
      </w:r>
      <w:r w:rsidR="00291142" w:rsidRPr="00291142">
        <w:rPr>
          <w:rStyle w:val="libAlaemChar"/>
          <w:rtl/>
        </w:rPr>
        <w:t>صلى‌الله‌عليه‌وآله</w:t>
      </w:r>
      <w:r w:rsidRPr="004D6D75">
        <w:rPr>
          <w:rtl/>
        </w:rPr>
        <w:t xml:space="preserve"> لمّا اشتدّ عليه إعراض قومه عن دينه ، تمنّى أن يأتيه من الله ما يقرّبه إليهم ويستميل قلوبهم ، فأنزل الله عليه سورة النجم ، ولمّا اشتغل بقراءتها قرأ بعد قوله تعالى : </w:t>
      </w:r>
      <w:r w:rsidRPr="00AC28C6">
        <w:rPr>
          <w:rStyle w:val="libAlaemChar"/>
          <w:rtl/>
        </w:rPr>
        <w:t>(</w:t>
      </w:r>
      <w:r w:rsidRPr="00AC28C6">
        <w:rPr>
          <w:rStyle w:val="libAieChar"/>
          <w:rtl/>
        </w:rPr>
        <w:t xml:space="preserve"> أَفَرَأَيْتُمُ اللاَّتَ وَالْعُزَّى * وَمَناةَ الثَّالِثَةَ الْأُخْرى </w:t>
      </w:r>
      <w:r w:rsidRPr="00AC28C6">
        <w:rPr>
          <w:rStyle w:val="libAlaemChar"/>
          <w:rtl/>
        </w:rPr>
        <w:t>)</w:t>
      </w:r>
      <w:r w:rsidRPr="004D6D75">
        <w:rPr>
          <w:rtl/>
        </w:rPr>
        <w:t xml:space="preserve"> </w:t>
      </w:r>
      <w:r w:rsidRPr="00F3706F">
        <w:rPr>
          <w:rStyle w:val="libFootnotenumChar"/>
          <w:rtl/>
        </w:rPr>
        <w:t>(4)</w:t>
      </w:r>
      <w:r w:rsidRPr="004D6D75">
        <w:rPr>
          <w:rtl/>
        </w:rPr>
        <w:t xml:space="preserve"> « تلك الغرانيق العلى ، منها الشفاعة ترتجى » ، فلمّا سمعه قريش فرحوا به وقالوا : قد ذكر آلهتنا بأحسن الذكر ؛ فأتاه جبرئيل بعد ما أمسى وقال له : تلوت ما لم أتله عليك</w:t>
      </w:r>
      <w:r>
        <w:rPr>
          <w:rtl/>
        </w:rPr>
        <w:t>!</w:t>
      </w:r>
      <w:r w:rsidRPr="004D6D75">
        <w:rPr>
          <w:rtl/>
        </w:rPr>
        <w:t xml:space="preserve"> فحزن النبيّ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راجع : حاشية الدواني على العقائد العضدية : 203 ، حاشية السيالكوتي : 203 ، شرح مطالع الأنظار : 211 ، شرح المواقف 8 / 280 </w:t>
      </w:r>
      <w:r>
        <w:rPr>
          <w:rtl/>
        </w:rPr>
        <w:t>و 2</w:t>
      </w:r>
      <w:r w:rsidRPr="004D6D75">
        <w:rPr>
          <w:rtl/>
        </w:rPr>
        <w:t>81.</w:t>
      </w:r>
    </w:p>
    <w:p w:rsidR="00A67CEE" w:rsidRPr="004D6D75" w:rsidRDefault="00A67CEE" w:rsidP="00F3706F">
      <w:pPr>
        <w:pStyle w:val="libFootnote0"/>
        <w:rPr>
          <w:rtl/>
        </w:rPr>
      </w:pPr>
      <w:r w:rsidRPr="004D6D75">
        <w:rPr>
          <w:rtl/>
        </w:rPr>
        <w:t>(2) سورة الكهف 18 : 110.</w:t>
      </w:r>
    </w:p>
    <w:p w:rsidR="00A67CEE" w:rsidRPr="004D6D75" w:rsidRDefault="00A67CEE" w:rsidP="00F3706F">
      <w:pPr>
        <w:pStyle w:val="libFootnote0"/>
        <w:rPr>
          <w:rtl/>
        </w:rPr>
      </w:pPr>
      <w:r w:rsidRPr="004D6D75">
        <w:rPr>
          <w:rtl/>
        </w:rPr>
        <w:t>(3) شرح المواقف 8 / 281.</w:t>
      </w:r>
    </w:p>
    <w:p w:rsidR="00A67CEE" w:rsidRPr="004D6D75" w:rsidRDefault="00A67CEE" w:rsidP="00F3706F">
      <w:pPr>
        <w:pStyle w:val="libFootnote0"/>
        <w:rPr>
          <w:rtl/>
        </w:rPr>
      </w:pPr>
      <w:r w:rsidRPr="004D6D75">
        <w:rPr>
          <w:rtl/>
        </w:rPr>
        <w:t xml:space="preserve">(4) سورة النجم 53 : 19 </w:t>
      </w:r>
      <w:r>
        <w:rPr>
          <w:rtl/>
        </w:rPr>
        <w:t>و 2</w:t>
      </w:r>
      <w:r w:rsidRPr="004D6D75">
        <w:rPr>
          <w:rtl/>
        </w:rPr>
        <w:t>0.</w:t>
      </w:r>
    </w:p>
    <w:p w:rsidR="00A67CEE" w:rsidRDefault="00A67CEE" w:rsidP="00C34249">
      <w:pPr>
        <w:pStyle w:val="libNormal0"/>
        <w:rPr>
          <w:rtl/>
        </w:rPr>
      </w:pPr>
      <w:r>
        <w:rPr>
          <w:rtl/>
        </w:rPr>
        <w:br w:type="page"/>
      </w:r>
      <w:r w:rsidRPr="004D6D75">
        <w:rPr>
          <w:rtl/>
        </w:rPr>
        <w:lastRenderedPageBreak/>
        <w:t xml:space="preserve">لذلك حزنا شديدا ، وخاف من الله خوفا عظيما ، فنزل لتسليته : </w:t>
      </w:r>
      <w:r w:rsidRPr="00AC28C6">
        <w:rPr>
          <w:rStyle w:val="libAlaemChar"/>
          <w:rtl/>
        </w:rPr>
        <w:t>(</w:t>
      </w:r>
      <w:r w:rsidRPr="00AC28C6">
        <w:rPr>
          <w:rStyle w:val="libAieChar"/>
          <w:rtl/>
        </w:rPr>
        <w:t xml:space="preserve"> وَما أَرْسَلْنا مِنْ قَبْلِكَ ... </w:t>
      </w:r>
      <w:r w:rsidRPr="00AC28C6">
        <w:rPr>
          <w:rStyle w:val="libAlaemChar"/>
          <w:rtl/>
        </w:rPr>
        <w:t>)</w:t>
      </w:r>
      <w:r w:rsidRPr="00AC28C6">
        <w:rPr>
          <w:rStyle w:val="libAlaemChar"/>
          <w:rFonts w:hint="cs"/>
          <w:rtl/>
        </w:rPr>
        <w:t xml:space="preserve"> </w:t>
      </w:r>
      <w:r w:rsidRPr="004D6D75">
        <w:rPr>
          <w:rtl/>
        </w:rPr>
        <w:t xml:space="preserve">الآية </w:t>
      </w:r>
      <w:r w:rsidRPr="00F3706F">
        <w:rPr>
          <w:rStyle w:val="libFootnotenumChar"/>
          <w:rtl/>
        </w:rPr>
        <w:t>(1)</w:t>
      </w:r>
      <w:r w:rsidRPr="004D6D75">
        <w:rPr>
          <w:rtl/>
        </w:rPr>
        <w:t xml:space="preserve">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هذا ما ذكره بعض المفسّرين ، واستدلّ به من جوّز الكبائر على الأنبياء.</w:t>
      </w:r>
    </w:p>
    <w:p w:rsidR="00A67CEE" w:rsidRPr="004D6D75" w:rsidRDefault="00A67CEE" w:rsidP="00C34249">
      <w:pPr>
        <w:pStyle w:val="libNormal"/>
        <w:rPr>
          <w:rtl/>
        </w:rPr>
      </w:pPr>
      <w:r w:rsidRPr="00D03F30">
        <w:rPr>
          <w:rStyle w:val="libBold2Char"/>
          <w:rtl/>
        </w:rPr>
        <w:t>والأشاعرة</w:t>
      </w:r>
      <w:r w:rsidRPr="004D6D75">
        <w:rPr>
          <w:rtl/>
        </w:rPr>
        <w:t xml:space="preserve"> أجابوا عن هذا بأنّه</w:t>
      </w:r>
      <w:r>
        <w:rPr>
          <w:rtl/>
        </w:rPr>
        <w:t xml:space="preserve"> ـ </w:t>
      </w:r>
      <w:r w:rsidRPr="004D6D75">
        <w:rPr>
          <w:rtl/>
        </w:rPr>
        <w:t>على تقدير حمل التمنّي على القراءة</w:t>
      </w:r>
      <w:r>
        <w:rPr>
          <w:rtl/>
        </w:rPr>
        <w:t xml:space="preserve"> ـ </w:t>
      </w:r>
      <w:r w:rsidRPr="004D6D75">
        <w:rPr>
          <w:rtl/>
        </w:rPr>
        <w:t>هو من إلقاء الشيطان ، يعني أنّ الشيطان قرأ هذه الآية المنقولة ، وخلط صوته بصوت النبيّ حتّى ظنّ أنّه قرأها.</w:t>
      </w:r>
    </w:p>
    <w:p w:rsidR="00A67CEE" w:rsidRPr="004D6D75" w:rsidRDefault="00A67CEE" w:rsidP="00C34249">
      <w:pPr>
        <w:pStyle w:val="libNormal"/>
        <w:rPr>
          <w:rtl/>
        </w:rPr>
      </w:pPr>
      <w:r w:rsidRPr="00D03F30">
        <w:rPr>
          <w:rStyle w:val="libBold2Char"/>
          <w:rtl/>
        </w:rPr>
        <w:t>قالت الأشاعرة</w:t>
      </w:r>
      <w:r w:rsidRPr="004D6D75">
        <w:rPr>
          <w:rtl/>
        </w:rPr>
        <w:t xml:space="preserve"> : وإن لم يكن من إلقاء الشيطان ، بل كان النبيّ قارئا لها ، كان ذلك كفرا صادرا عنه ، وليس بجائز إجماعا.</w:t>
      </w:r>
    </w:p>
    <w:p w:rsidR="00A67CEE" w:rsidRPr="004D6D75" w:rsidRDefault="00A67CEE" w:rsidP="00C34249">
      <w:pPr>
        <w:pStyle w:val="libNormal"/>
        <w:rPr>
          <w:rtl/>
        </w:rPr>
      </w:pPr>
      <w:r w:rsidRPr="00D03F30">
        <w:rPr>
          <w:rStyle w:val="libBold2Char"/>
          <w:rtl/>
        </w:rPr>
        <w:t>وأيضا</w:t>
      </w:r>
      <w:r w:rsidRPr="004D6D75">
        <w:rPr>
          <w:rtl/>
        </w:rPr>
        <w:t xml:space="preserve"> : ربّما كان ما ذكر من العبارة قرآنا ، ويكون الإشارة بتلك الغرانيق إلى الملائكة ، فنسخ تلاوته للإيهام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ومن قرأ سورة النجم وتأمّل في تتابع آياتها علم أنّ هذه الكلمات لا يلتئم وقوعها بعد ذكر الأصنام</w:t>
      </w:r>
      <w:r>
        <w:rPr>
          <w:rtl/>
        </w:rPr>
        <w:t xml:space="preserve"> ول</w:t>
      </w:r>
      <w:r w:rsidRPr="004D6D75">
        <w:rPr>
          <w:rtl/>
        </w:rPr>
        <w:t xml:space="preserve">ا في أثنائها ، ولا يمكن ( للبليغ أن ) </w:t>
      </w:r>
      <w:r w:rsidRPr="00F3706F">
        <w:rPr>
          <w:rStyle w:val="libFootnotenumChar"/>
          <w:rtl/>
        </w:rPr>
        <w:t>(4)</w:t>
      </w:r>
      <w:r w:rsidRPr="004D6D75">
        <w:rPr>
          <w:rtl/>
        </w:rPr>
        <w:t xml:space="preserve"> يتفوّه به في مدح الأصنام عند ذكر مذمّتها.</w:t>
      </w:r>
    </w:p>
    <w:p w:rsidR="00A67CEE" w:rsidRPr="004D6D75" w:rsidRDefault="00A67CEE" w:rsidP="00C34249">
      <w:pPr>
        <w:pStyle w:val="libNormal"/>
        <w:rPr>
          <w:rtl/>
        </w:rPr>
      </w:pPr>
      <w:r w:rsidRPr="004D6D75">
        <w:rPr>
          <w:rtl/>
        </w:rPr>
        <w:t xml:space="preserve">نعم ، يلتئم ذكرها عند ذكر الملائكة ، وهو قوله تعالى : </w:t>
      </w:r>
      <w:r w:rsidRPr="00AC28C6">
        <w:rPr>
          <w:rStyle w:val="libAlaemChar"/>
          <w:rtl/>
        </w:rPr>
        <w:t>(</w:t>
      </w:r>
      <w:r w:rsidRPr="00AC28C6">
        <w:rPr>
          <w:rStyle w:val="libAieChar"/>
          <w:rtl/>
        </w:rPr>
        <w:t xml:space="preserve"> وَكَمْ مِنْ مَلَكٍ فِي السَّماواتِ لا تُغْنِي شَفاعَتُهُمْ شَيْئاً إِلاَّ مِنْ بَعْدِ أَنْ يَأْذَنَ اللهُ لِمَنْ يَشاءُ وَيَرْضى </w:t>
      </w:r>
      <w:r w:rsidRPr="00AC28C6">
        <w:rPr>
          <w:rStyle w:val="libAlaemChar"/>
          <w:rtl/>
        </w:rPr>
        <w:t>)</w:t>
      </w:r>
      <w:r w:rsidRPr="004D6D75">
        <w:rPr>
          <w:rtl/>
        </w:rPr>
        <w:t xml:space="preserve">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الحجّ 22 : 52.</w:t>
      </w:r>
    </w:p>
    <w:p w:rsidR="00A67CEE" w:rsidRPr="004D6D75" w:rsidRDefault="00A67CEE" w:rsidP="00F3706F">
      <w:pPr>
        <w:pStyle w:val="libFootnote0"/>
        <w:rPr>
          <w:rtl/>
        </w:rPr>
      </w:pPr>
      <w:r w:rsidRPr="004D6D75">
        <w:rPr>
          <w:rtl/>
        </w:rPr>
        <w:t>(2) انظر : هامش رقم 2 الصفحة 18 ، شرح المواقف 8 / 276</w:t>
      </w:r>
      <w:r>
        <w:rPr>
          <w:rtl/>
        </w:rPr>
        <w:t xml:space="preserve"> ـ </w:t>
      </w:r>
      <w:r w:rsidRPr="004D6D75">
        <w:rPr>
          <w:rtl/>
        </w:rPr>
        <w:t>277.</w:t>
      </w:r>
    </w:p>
    <w:p w:rsidR="00A67CEE" w:rsidRPr="004D6D75" w:rsidRDefault="00A67CEE" w:rsidP="00F3706F">
      <w:pPr>
        <w:pStyle w:val="libFootnote0"/>
        <w:rPr>
          <w:rtl/>
        </w:rPr>
      </w:pPr>
      <w:r w:rsidRPr="004D6D75">
        <w:rPr>
          <w:rtl/>
        </w:rPr>
        <w:t>(3) تفسير الفخر الرازي 23 / 50</w:t>
      </w:r>
      <w:r>
        <w:rPr>
          <w:rtl/>
        </w:rPr>
        <w:t xml:space="preserve"> ـ </w:t>
      </w:r>
      <w:r w:rsidRPr="004D6D75">
        <w:rPr>
          <w:rtl/>
        </w:rPr>
        <w:t>55 ، شرح المواقف 8 / 277.</w:t>
      </w:r>
    </w:p>
    <w:p w:rsidR="00A67CEE" w:rsidRPr="004D6D75" w:rsidRDefault="00A67CEE" w:rsidP="00F3706F">
      <w:pPr>
        <w:pStyle w:val="libFootnote0"/>
        <w:rPr>
          <w:rtl/>
        </w:rPr>
      </w:pPr>
      <w:r w:rsidRPr="004D6D75">
        <w:rPr>
          <w:rtl/>
        </w:rPr>
        <w:t>(4) كان في الأصل : « أنّ البليغ » ، وما أثبتناه من إحقاق الحقّ.</w:t>
      </w:r>
    </w:p>
    <w:p w:rsidR="00A67CEE" w:rsidRPr="004D6D75" w:rsidRDefault="00A67CEE" w:rsidP="00F3706F">
      <w:pPr>
        <w:pStyle w:val="libFootnote0"/>
        <w:rPr>
          <w:rtl/>
        </w:rPr>
      </w:pPr>
      <w:r w:rsidRPr="004D6D75">
        <w:rPr>
          <w:rtl/>
        </w:rPr>
        <w:t>(5) سورة النجم 53 : 26.</w:t>
      </w:r>
    </w:p>
    <w:p w:rsidR="00A67CEE" w:rsidRPr="004D6D75" w:rsidRDefault="00A67CEE" w:rsidP="00C34249">
      <w:pPr>
        <w:pStyle w:val="libNormal"/>
        <w:rPr>
          <w:rtl/>
        </w:rPr>
      </w:pPr>
      <w:r>
        <w:rPr>
          <w:rtl/>
        </w:rPr>
        <w:br w:type="page"/>
      </w:r>
      <w:r w:rsidRPr="004D6D75">
        <w:rPr>
          <w:rtl/>
        </w:rPr>
        <w:lastRenderedPageBreak/>
        <w:t>فها هنا يناسب أن يقرأ : « تلك الغرانيق العلى * وإنّ شفاعتهنّ لترتجى » ، فعلم أنّه لو صحّ هذا لكان في وصف الملائكة ، ثمّ نسخ للإيهام أو لغيره ، والله أعلم.</w:t>
      </w:r>
    </w:p>
    <w:p w:rsidR="00A67CEE" w:rsidRPr="004D6D75" w:rsidRDefault="00A67CEE" w:rsidP="00C34249">
      <w:pPr>
        <w:pStyle w:val="libNormal"/>
        <w:rPr>
          <w:rtl/>
        </w:rPr>
      </w:pPr>
      <w:r w:rsidRPr="004D6D75">
        <w:rPr>
          <w:rtl/>
        </w:rPr>
        <w:t>هذه أجوبة الأشاعرة ، فعلم أنّ ما اعترض عليهم هذا الرجل فهو من باب مفترياته.</w:t>
      </w:r>
    </w:p>
    <w:p w:rsidR="00A67CEE" w:rsidRPr="004D6D75" w:rsidRDefault="00A67CEE" w:rsidP="00C34249">
      <w:pPr>
        <w:pStyle w:val="libNormal"/>
        <w:rPr>
          <w:rtl/>
        </w:rPr>
      </w:pPr>
      <w:r w:rsidRPr="004D6D75">
        <w:rPr>
          <w:rtl/>
        </w:rPr>
        <w:t xml:space="preserve">وأمّا المغاربة </w:t>
      </w:r>
      <w:r w:rsidRPr="00F3706F">
        <w:rPr>
          <w:rStyle w:val="libFootnotenumChar"/>
          <w:rtl/>
        </w:rPr>
        <w:t>(1)</w:t>
      </w:r>
      <w:r w:rsidRPr="004D6D75">
        <w:rPr>
          <w:rtl/>
        </w:rPr>
        <w:t xml:space="preserve"> فهم يمنعون صحّة هذا عن أصله.</w:t>
      </w:r>
    </w:p>
    <w:p w:rsidR="00A67CEE" w:rsidRPr="004D6D75" w:rsidRDefault="00A67CEE" w:rsidP="00C34249">
      <w:pPr>
        <w:pStyle w:val="libNormal"/>
        <w:rPr>
          <w:rtl/>
        </w:rPr>
      </w:pPr>
      <w:r w:rsidRPr="004D6D75">
        <w:rPr>
          <w:rtl/>
        </w:rPr>
        <w:t xml:space="preserve">وذكر الشيخ الإمام القاضي أبو الفضل موسى بن عياض اليحصبي المغربي في كتاب « الشفا بتعريف حقوق المصطفى » أنّ هذا من مفتريات الملاحدة ، ولا أصل له ، وبالغ في هذا كلّ المبالغة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يعني بهم علماء الأندلس والمغرب العربي.</w:t>
      </w:r>
    </w:p>
    <w:p w:rsidR="00A67CEE" w:rsidRPr="004D6D75" w:rsidRDefault="00A67CEE" w:rsidP="00F3706F">
      <w:pPr>
        <w:pStyle w:val="libFootnote0"/>
        <w:rPr>
          <w:rtl/>
        </w:rPr>
      </w:pPr>
      <w:r w:rsidRPr="004D6D75">
        <w:rPr>
          <w:rtl/>
        </w:rPr>
        <w:t>(2) الشفا بتعريف حقوق المصطفى 2 / 125.</w:t>
      </w:r>
    </w:p>
    <w:p w:rsidR="00A67CEE" w:rsidRPr="004D6D75" w:rsidRDefault="00A67CEE" w:rsidP="00A67CEE">
      <w:pPr>
        <w:pStyle w:val="Heading2Center"/>
        <w:rPr>
          <w:rtl/>
        </w:rPr>
      </w:pPr>
      <w:r>
        <w:rPr>
          <w:rtl/>
        </w:rPr>
        <w:br w:type="page"/>
      </w:r>
      <w:bookmarkStart w:id="18" w:name="_Toc518736446"/>
      <w:r w:rsidRPr="004D6D75">
        <w:rPr>
          <w:rtl/>
        </w:rPr>
        <w:lastRenderedPageBreak/>
        <w:t>وأقول :</w:t>
      </w:r>
      <w:bookmarkEnd w:id="18"/>
    </w:p>
    <w:p w:rsidR="00A67CEE" w:rsidRPr="004D6D75" w:rsidRDefault="00A67CEE" w:rsidP="00C34249">
      <w:pPr>
        <w:pStyle w:val="libNormal"/>
        <w:rPr>
          <w:rtl/>
        </w:rPr>
      </w:pPr>
      <w:r w:rsidRPr="004D6D75">
        <w:rPr>
          <w:rtl/>
        </w:rPr>
        <w:t xml:space="preserve">إعلم أنّ ما ذكره في نقل الإجماع والأقوال إنّما هو من كلام « المواقف » وشرحها </w:t>
      </w:r>
      <w:r w:rsidRPr="00F3706F">
        <w:rPr>
          <w:rStyle w:val="libFootnotenumChar"/>
          <w:rtl/>
        </w:rPr>
        <w:t>(1)</w:t>
      </w:r>
      <w:r w:rsidRPr="004D6D75">
        <w:rPr>
          <w:rtl/>
        </w:rPr>
        <w:t xml:space="preserve"> ، وقد ذكره بلفظه ، سوى إنّه حذف بعض ما يضرّه كما سننبّه عليه إن شاء الله تعالى.</w:t>
      </w:r>
    </w:p>
    <w:p w:rsidR="00A67CEE" w:rsidRPr="004D6D75" w:rsidRDefault="00A67CEE" w:rsidP="00C34249">
      <w:pPr>
        <w:pStyle w:val="libNormal"/>
        <w:rPr>
          <w:rtl/>
        </w:rPr>
      </w:pPr>
      <w:r w:rsidRPr="004D6D75">
        <w:rPr>
          <w:rtl/>
        </w:rPr>
        <w:t>فبحثنا حقيقة مع صاحب « المواقف » وشارحها ، فنقول : يرد عليهما أمور :</w:t>
      </w:r>
    </w:p>
    <w:p w:rsidR="00A67CEE" w:rsidRPr="004D6D75" w:rsidRDefault="00A67CEE" w:rsidP="00C34249">
      <w:pPr>
        <w:pStyle w:val="libNormal"/>
        <w:rPr>
          <w:rtl/>
        </w:rPr>
      </w:pPr>
      <w:r w:rsidRPr="00D03F30">
        <w:rPr>
          <w:rStyle w:val="libBold2Char"/>
          <w:rtl/>
        </w:rPr>
        <w:t>[ الأمر ] الأوّل</w:t>
      </w:r>
      <w:r w:rsidRPr="004D6D75">
        <w:rPr>
          <w:rtl/>
        </w:rPr>
        <w:t xml:space="preserve"> : إنّ ما زعماه من إجماع أهل الملل على عصمة الأنبياء عن تعمد الكذّب في ما دلّ المعجز القاطع على صدقهم فيه ، كدعوى الرسالة</w:t>
      </w:r>
      <w:r>
        <w:rPr>
          <w:rtl/>
        </w:rPr>
        <w:t xml:space="preserve"> ..</w:t>
      </w:r>
      <w:r w:rsidRPr="004D6D75">
        <w:rPr>
          <w:rtl/>
        </w:rPr>
        <w:t>. إلى آخره ، خطأ ظاهر ؛ لجهات :</w:t>
      </w:r>
    </w:p>
    <w:p w:rsidR="00A67CEE" w:rsidRPr="004D6D75" w:rsidRDefault="00A67CEE" w:rsidP="00C34249">
      <w:pPr>
        <w:pStyle w:val="libNormal"/>
        <w:rPr>
          <w:rtl/>
        </w:rPr>
      </w:pPr>
      <w:r w:rsidRPr="00D03F30">
        <w:rPr>
          <w:rStyle w:val="libBold2Char"/>
          <w:rtl/>
        </w:rPr>
        <w:t>[ الجهة ] الأولى</w:t>
      </w:r>
      <w:r w:rsidRPr="004D6D75">
        <w:rPr>
          <w:rtl/>
        </w:rPr>
        <w:t xml:space="preserve"> : إنّ الإجماع المذكور ممنوع لما حكاه ابن حزم عن بعض الكرّامية : إنّهم يجوّزون على الأنبياء الكذب في التبليغ </w:t>
      </w:r>
      <w:r w:rsidRPr="00F3706F">
        <w:rPr>
          <w:rStyle w:val="libFootnotenumChar"/>
          <w:rtl/>
        </w:rPr>
        <w:t>(2)</w:t>
      </w:r>
      <w:r w:rsidRPr="004D6D75">
        <w:rPr>
          <w:rtl/>
        </w:rPr>
        <w:t xml:space="preserve"> كما ستعرفه في كلامه الآتي إن شاء الله تعالى.</w:t>
      </w:r>
    </w:p>
    <w:p w:rsidR="00A67CEE" w:rsidRPr="004D6D75" w:rsidRDefault="00A67CEE" w:rsidP="00C34249">
      <w:pPr>
        <w:pStyle w:val="libNormal"/>
        <w:rPr>
          <w:rtl/>
        </w:rPr>
      </w:pPr>
      <w:r w:rsidRPr="00D03F30">
        <w:rPr>
          <w:rStyle w:val="libBold2Char"/>
          <w:rtl/>
        </w:rPr>
        <w:t>الجهة الثانية</w:t>
      </w:r>
      <w:r w:rsidRPr="004D6D75">
        <w:rPr>
          <w:rtl/>
        </w:rPr>
        <w:t xml:space="preserve"> : إنّ ما ذكراه من الكذب في دعوى الرسالة ، إن أرادا به الكذب في دعواها حين الرسالة ، فهو غير معقول ؛ لأنّه بعد فرض الرسالة لا يتصوّر الكذب فيها حتّى يعصم عنه.</w:t>
      </w:r>
    </w:p>
    <w:p w:rsidR="00A67CEE" w:rsidRPr="004D6D75" w:rsidRDefault="00A67CEE" w:rsidP="00C34249">
      <w:pPr>
        <w:pStyle w:val="libNormal"/>
        <w:rPr>
          <w:rtl/>
        </w:rPr>
      </w:pPr>
      <w:r w:rsidRPr="004D6D75">
        <w:rPr>
          <w:rtl/>
        </w:rPr>
        <w:t>وإن أرادا به الكذب في دعوى الرسالة قبل الرسالة ، فغير صحيح ؛ لأنّ المعجزة اللاحقة لا تدلّ على عصمتهم عنه حينئذ ، إذ لا يلزم من وقوع الكذب</w:t>
      </w:r>
      <w:r>
        <w:rPr>
          <w:rtl/>
        </w:rPr>
        <w:t xml:space="preserve"> ـ </w:t>
      </w:r>
      <w:r w:rsidRPr="004D6D75">
        <w:rPr>
          <w:rtl/>
        </w:rPr>
        <w:t>في ذلك منهم قبل الرسالة</w:t>
      </w:r>
      <w:r>
        <w:rPr>
          <w:rtl/>
        </w:rPr>
        <w:t xml:space="preserve"> ـ </w:t>
      </w:r>
      <w:r w:rsidRPr="004D6D75">
        <w:rPr>
          <w:rtl/>
        </w:rPr>
        <w:t>إبطال دلالة المعجزة على ثبوت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المواقف : 358 ، شرح المواقف 8 / 263.</w:t>
      </w:r>
    </w:p>
    <w:p w:rsidR="00A67CEE" w:rsidRPr="004D6D75" w:rsidRDefault="00A67CEE" w:rsidP="00F3706F">
      <w:pPr>
        <w:pStyle w:val="libFootnote0"/>
        <w:rPr>
          <w:rtl/>
        </w:rPr>
      </w:pPr>
      <w:r w:rsidRPr="004D6D75">
        <w:rPr>
          <w:rtl/>
        </w:rPr>
        <w:t>(2) الفصل في الملل والأهواء والنحل 2 / 284.</w:t>
      </w:r>
    </w:p>
    <w:p w:rsidR="00A67CEE" w:rsidRPr="004D6D75" w:rsidRDefault="00A67CEE" w:rsidP="00C34249">
      <w:pPr>
        <w:pStyle w:val="libNormal0"/>
        <w:rPr>
          <w:rtl/>
        </w:rPr>
      </w:pPr>
      <w:r>
        <w:rPr>
          <w:rtl/>
        </w:rPr>
        <w:br w:type="page"/>
      </w:r>
      <w:r w:rsidRPr="004D6D75">
        <w:rPr>
          <w:rtl/>
        </w:rPr>
        <w:lastRenderedPageBreak/>
        <w:t>الرسالة في وقتها ، اللهمّ إلّا أن يريدا العصمة حين الرسالة عن الكذب في دعوى عدمها ، فله وجه لكنّه خلاف ظاهر كلامهما.</w:t>
      </w:r>
    </w:p>
    <w:p w:rsidR="00A67CEE" w:rsidRPr="004D6D75" w:rsidRDefault="00A67CEE" w:rsidP="00C34249">
      <w:pPr>
        <w:pStyle w:val="libNormal"/>
        <w:rPr>
          <w:rtl/>
        </w:rPr>
      </w:pPr>
      <w:r w:rsidRPr="00D03F30">
        <w:rPr>
          <w:rStyle w:val="libBold2Char"/>
          <w:rtl/>
        </w:rPr>
        <w:t>الجهة الثالثة</w:t>
      </w:r>
      <w:r w:rsidRPr="004D6D75">
        <w:rPr>
          <w:rtl/>
        </w:rPr>
        <w:t xml:space="preserve"> : إنّ دعوى أنّ المعجزة تدلّ عقلا على عصمتهم عن الكذب في ما يبلّغونه عن الله تعالى ممنوعة على مذهبهم ، إذ يجوز عقلا بناء على قولهم : « لا يجب على الله شيء ، ولا يقبح منه شيء » </w:t>
      </w:r>
      <w:r w:rsidRPr="00F3706F">
        <w:rPr>
          <w:rStyle w:val="libFootnotenumChar"/>
          <w:rtl/>
        </w:rPr>
        <w:t>(1)</w:t>
      </w:r>
      <w:r w:rsidRPr="004D6D75">
        <w:rPr>
          <w:rtl/>
        </w:rPr>
        <w:t xml:space="preserve"> ، أن يرسل رسولا بالافتراء عليه ، مضافا إلى أنّه يمكن عقلا أن يظهر الله المعجزة على يد الكاذب في دعوى الرسالة ، فلا محالية عقلا في إبطال دلالة المعجزة على الرسالة.</w:t>
      </w:r>
    </w:p>
    <w:p w:rsidR="00A67CEE" w:rsidRPr="004D6D75" w:rsidRDefault="00A67CEE" w:rsidP="00C34249">
      <w:pPr>
        <w:pStyle w:val="libNormal"/>
        <w:rPr>
          <w:rtl/>
        </w:rPr>
      </w:pPr>
      <w:r w:rsidRPr="004D6D75">
        <w:rPr>
          <w:rtl/>
        </w:rPr>
        <w:t xml:space="preserve">ودعوى القطع العادي </w:t>
      </w:r>
      <w:r w:rsidRPr="00F3706F">
        <w:rPr>
          <w:rStyle w:val="libFootnotenumChar"/>
          <w:rtl/>
        </w:rPr>
        <w:t>(2)</w:t>
      </w:r>
      <w:r w:rsidRPr="004D6D75">
        <w:rPr>
          <w:rtl/>
        </w:rPr>
        <w:t xml:space="preserve"> بعدم ظهورها على يد الكاذب ، وبعدم إرسال رسول بالافتراء على الله تعالى ، غير نافعة ؛ لأنّ الكلام في تجويز العقل</w:t>
      </w:r>
      <w:r>
        <w:rPr>
          <w:rtl/>
        </w:rPr>
        <w:t>!</w:t>
      </w:r>
    </w:p>
    <w:p w:rsidR="00A67CEE" w:rsidRPr="004D6D75" w:rsidRDefault="00A67CEE" w:rsidP="00C34249">
      <w:pPr>
        <w:pStyle w:val="libNormal"/>
        <w:rPr>
          <w:rtl/>
        </w:rPr>
      </w:pPr>
      <w:r w:rsidRPr="004D6D75">
        <w:rPr>
          <w:rtl/>
        </w:rPr>
        <w:t>على أنّك عرفت أنّ هذه العادة غيب لا يمكن العلم بها ، إذ لعلّ كلّ من أظهر المعجزة كاذب في دعوى الرسالة ، أو أنّه مرسل بالافتراء ، فما لم نقل بأنّ ذلك قبيح على الله تعالى لم يمكن القطع بنبوّة صاحب المعجزة وبعدم كونه مرسلا بالافتراء.</w:t>
      </w:r>
    </w:p>
    <w:p w:rsidR="00A67CEE" w:rsidRPr="004D6D75" w:rsidRDefault="00A67CEE" w:rsidP="00C34249">
      <w:pPr>
        <w:pStyle w:val="libNormal"/>
        <w:rPr>
          <w:rtl/>
        </w:rPr>
      </w:pPr>
      <w:r w:rsidRPr="004D6D75">
        <w:rPr>
          <w:rtl/>
        </w:rPr>
        <w:t>واعلم أنّه قد وقع الخلاف بين الأشاعرة في جواز الكذب سهوا على الأنبياء في دعوى الرسالة والتبليغ.</w:t>
      </w:r>
    </w:p>
    <w:p w:rsidR="00A67CEE" w:rsidRPr="004D6D75" w:rsidRDefault="00A67CEE" w:rsidP="00C34249">
      <w:pPr>
        <w:pStyle w:val="libNormal"/>
        <w:rPr>
          <w:rtl/>
        </w:rPr>
      </w:pPr>
      <w:r w:rsidRPr="004D6D75">
        <w:rPr>
          <w:rtl/>
        </w:rPr>
        <w:t xml:space="preserve">فجوّزه القاضي أبو بكر ، الذي هو من أعاظم الأشاعرة </w:t>
      </w:r>
      <w:r w:rsidRPr="00F3706F">
        <w:rPr>
          <w:rStyle w:val="libFootnotenumChar"/>
          <w:rtl/>
        </w:rPr>
        <w:t>(3)</w:t>
      </w:r>
      <w:r w:rsidRPr="004D6D75">
        <w:rPr>
          <w:rtl/>
        </w:rPr>
        <w:t xml:space="preserve"> ، كما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اللمع في الردّ على أهل الزيغ والبدع : 116 ، محصّل أفكار المتقدّمين والمتأخّرين : 295 ، المواقف : 328 ، شرح المقاصد 4 / 294 ، شرح المواقف 8 / 195.</w:t>
      </w:r>
    </w:p>
    <w:p w:rsidR="00A67CEE" w:rsidRPr="004D6D75" w:rsidRDefault="00A67CEE" w:rsidP="00F3706F">
      <w:pPr>
        <w:pStyle w:val="libFootnote0"/>
        <w:rPr>
          <w:rtl/>
        </w:rPr>
      </w:pPr>
      <w:r w:rsidRPr="004D6D75">
        <w:rPr>
          <w:rtl/>
        </w:rPr>
        <w:t>(2) أي قولهم : « جرت عادة الله</w:t>
      </w:r>
      <w:r>
        <w:rPr>
          <w:rtl/>
        </w:rPr>
        <w:t xml:space="preserve"> ..</w:t>
      </w:r>
      <w:r w:rsidRPr="004D6D75">
        <w:rPr>
          <w:rtl/>
        </w:rPr>
        <w:t>. »</w:t>
      </w:r>
      <w:r>
        <w:rPr>
          <w:rtl/>
        </w:rPr>
        <w:t>.</w:t>
      </w:r>
    </w:p>
    <w:p w:rsidR="00A67CEE" w:rsidRPr="004D6D75" w:rsidRDefault="00A67CEE" w:rsidP="00F3706F">
      <w:pPr>
        <w:pStyle w:val="libFootnote0"/>
        <w:rPr>
          <w:rtl/>
        </w:rPr>
      </w:pPr>
      <w:r w:rsidRPr="004D6D75">
        <w:rPr>
          <w:rtl/>
        </w:rPr>
        <w:t>(3) انظر : التقريب والإرشاد 1 / 438.</w:t>
      </w:r>
    </w:p>
    <w:p w:rsidR="00A67CEE" w:rsidRPr="004D6D75" w:rsidRDefault="00A67CEE" w:rsidP="00C34249">
      <w:pPr>
        <w:pStyle w:val="libNormal0"/>
        <w:rPr>
          <w:rtl/>
        </w:rPr>
      </w:pPr>
      <w:r>
        <w:rPr>
          <w:rtl/>
        </w:rPr>
        <w:br w:type="page"/>
      </w:r>
      <w:r w:rsidRPr="004D6D75">
        <w:rPr>
          <w:rtl/>
        </w:rPr>
        <w:lastRenderedPageBreak/>
        <w:t xml:space="preserve">صرّح بنسبته إليه في « المواقف » </w:t>
      </w:r>
      <w:r w:rsidRPr="00F3706F">
        <w:rPr>
          <w:rStyle w:val="libFootnotenumChar"/>
          <w:rtl/>
        </w:rPr>
        <w:t>(1)</w:t>
      </w:r>
      <w:r w:rsidRPr="004D6D75">
        <w:rPr>
          <w:rtl/>
        </w:rPr>
        <w:t xml:space="preserve"> ، لكنّ الخصم أسقط ذكره سترا على قومه</w:t>
      </w:r>
      <w:r>
        <w:rPr>
          <w:rtl/>
        </w:rPr>
        <w:t>!!</w:t>
      </w:r>
    </w:p>
    <w:p w:rsidR="00A67CEE" w:rsidRPr="004D6D75" w:rsidRDefault="00A67CEE" w:rsidP="00C34249">
      <w:pPr>
        <w:pStyle w:val="libNormal"/>
        <w:rPr>
          <w:rtl/>
        </w:rPr>
      </w:pPr>
      <w:r w:rsidRPr="00D03F30">
        <w:rPr>
          <w:rStyle w:val="libBold2Char"/>
          <w:rtl/>
        </w:rPr>
        <w:t>الأمر الثاني</w:t>
      </w:r>
      <w:r w:rsidRPr="004D6D75">
        <w:rPr>
          <w:rtl/>
        </w:rPr>
        <w:t xml:space="preserve"> : إنّ ما زعماه من إجماع الأمّة على عصمة الأنبياء عن الكفر قبل النبوّة وبعدها خطأ ، لما ذكراه بأنفسهما من أنّ الأزارقة </w:t>
      </w:r>
      <w:r w:rsidRPr="00F3706F">
        <w:rPr>
          <w:rStyle w:val="libFootnotenumChar"/>
          <w:rtl/>
        </w:rPr>
        <w:t>(2)</w:t>
      </w:r>
      <w:r w:rsidRPr="004D6D75">
        <w:rPr>
          <w:rtl/>
        </w:rPr>
        <w:t xml:space="preserve"> أجازوا على الأنبياء الذنب ، وكلّ ذنب عندهم كفر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وقال الشارح : ويحكى عنهم أنّهم قالوا بجواز بعثة نبيّ علم الله أنّه يكفر بعد نبوّته </w:t>
      </w:r>
      <w:r w:rsidRPr="00F3706F">
        <w:rPr>
          <w:rStyle w:val="libFootnotenumChar"/>
          <w:rtl/>
        </w:rPr>
        <w:t>(4)</w:t>
      </w:r>
      <w:r>
        <w:rPr>
          <w:rtl/>
        </w:rPr>
        <w:t>!</w:t>
      </w:r>
    </w:p>
    <w:p w:rsidR="00A67CEE" w:rsidRPr="004D6D75" w:rsidRDefault="00A67CEE" w:rsidP="00C34249">
      <w:pPr>
        <w:pStyle w:val="libNormal"/>
        <w:rPr>
          <w:rtl/>
        </w:rPr>
      </w:pPr>
      <w:r w:rsidRPr="004D6D75">
        <w:rPr>
          <w:rtl/>
        </w:rPr>
        <w:t>ولو فرض أنّ مرادهما بالكفر الذي ادّعيا الإجماع على العصمة عنه هو الشرك ونحوه ، لا ما يعمّ كلّ ذنب على قول من يجعله كفرا ، فكثير من أهل السنّة قالوا بعدم عصمة الأنبياء عن هذا الكفر الخاصّ</w:t>
      </w:r>
      <w:r>
        <w:rPr>
          <w:rtl/>
        </w:rPr>
        <w:t xml:space="preserve"> ..</w:t>
      </w:r>
    </w:p>
    <w:p w:rsidR="00A67CEE" w:rsidRPr="004D6D75" w:rsidRDefault="00A67CEE" w:rsidP="00C34249">
      <w:pPr>
        <w:pStyle w:val="libNormal"/>
        <w:rPr>
          <w:rtl/>
        </w:rPr>
      </w:pPr>
      <w:r w:rsidRPr="00D03F30">
        <w:rPr>
          <w:rStyle w:val="libBold2Char"/>
          <w:rtl/>
        </w:rPr>
        <w:t>منهم</w:t>
      </w:r>
      <w:r w:rsidRPr="004D6D75">
        <w:rPr>
          <w:rtl/>
        </w:rPr>
        <w:t xml:space="preserve"> : الغزّالي ، في بحث أفعال الرسول من كتابه الموسوم ب</w:t>
      </w:r>
      <w:r>
        <w:rPr>
          <w:rFonts w:hint="cs"/>
          <w:rtl/>
        </w:rPr>
        <w:t>ـ</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358 ، وانظر : شرح المواقف 8 / 263 ، حاشية الدواني على العقائد العضدية : 203.</w:t>
      </w:r>
    </w:p>
    <w:p w:rsidR="00A67CEE" w:rsidRPr="004D6D75" w:rsidRDefault="00A67CEE" w:rsidP="00F3706F">
      <w:pPr>
        <w:pStyle w:val="libFootnote0"/>
        <w:rPr>
          <w:rtl/>
        </w:rPr>
      </w:pPr>
      <w:r w:rsidRPr="004D6D75">
        <w:rPr>
          <w:rtl/>
        </w:rPr>
        <w:t>(2) الأزارقة : ويقال لهم : الأزارقة النافعية ، وهم جماعة من الخوارج ، من أصحاب أبي راشد نافع بن الأزرق الحروري ، من رؤوس الخوارج ، الّذين خرجوا مع نافع من البصرة إلى الأهواز ، فغلبوا عليها وعلى كورها وما ورائها من بلدان فارس وكرمان في أواخر دولة يزيد بن معاوية ، أيّام عبد الله بن الزبير ، وقتلوا عمّاله بهذه النواحي</w:t>
      </w:r>
      <w:r>
        <w:rPr>
          <w:rtl/>
        </w:rPr>
        <w:t xml:space="preserve"> ..</w:t>
      </w:r>
      <w:r w:rsidRPr="004D6D75">
        <w:rPr>
          <w:rtl/>
        </w:rPr>
        <w:t xml:space="preserve"> وكان نافع أوّل من أحدث الخلاف بين الخوارج ؛ وذلك أنّه أظهر البراءة من القعدة عن اللحوق بعسكره وإن كان موافقا له على دينه ، وأكفر من لم يهاجر إليه</w:t>
      </w:r>
      <w:r>
        <w:rPr>
          <w:rtl/>
        </w:rPr>
        <w:t>!</w:t>
      </w:r>
      <w:r w:rsidRPr="004D6D75">
        <w:rPr>
          <w:rtl/>
        </w:rPr>
        <w:t xml:space="preserve"> وكان يعترض الناس حتّى النساء والأطفال بما يحيّر العقول ، واشتدّت شوكته إلى أن كان قتله في جمادى الآخرة سنة خمس وستّين من الهجرة.</w:t>
      </w:r>
    </w:p>
    <w:p w:rsidR="00A67CEE" w:rsidRPr="0058556B" w:rsidRDefault="00A67CEE" w:rsidP="00D03F30">
      <w:pPr>
        <w:pStyle w:val="libFootnote"/>
        <w:rPr>
          <w:rtl/>
        </w:rPr>
      </w:pPr>
      <w:r w:rsidRPr="0058556B">
        <w:rPr>
          <w:rtl/>
        </w:rPr>
        <w:t>انظر : الملل والنحل 1 / 111 ، الأنساب ـ للسمعاني ـ 1 / 122 ( الأزرقي ) ، لسان الميزان 6 / 144 رقم 506.</w:t>
      </w:r>
    </w:p>
    <w:p w:rsidR="00A67CEE" w:rsidRPr="004D6D75" w:rsidRDefault="00A67CEE" w:rsidP="00F3706F">
      <w:pPr>
        <w:pStyle w:val="libFootnote0"/>
        <w:rPr>
          <w:rtl/>
        </w:rPr>
      </w:pPr>
      <w:r w:rsidRPr="004D6D75">
        <w:rPr>
          <w:rtl/>
        </w:rPr>
        <w:t>(3) الملل والنحل 1 / 115 البدعة السابعة ، المواقف : 358.</w:t>
      </w:r>
    </w:p>
    <w:p w:rsidR="00A67CEE" w:rsidRPr="004D6D75" w:rsidRDefault="00A67CEE" w:rsidP="00F3706F">
      <w:pPr>
        <w:pStyle w:val="libFootnote0"/>
        <w:rPr>
          <w:rtl/>
        </w:rPr>
      </w:pPr>
      <w:r w:rsidRPr="004D6D75">
        <w:rPr>
          <w:rtl/>
        </w:rPr>
        <w:t>(4) شرح المواقف 8 / 264.</w:t>
      </w:r>
    </w:p>
    <w:p w:rsidR="00A67CEE" w:rsidRPr="004D6D75" w:rsidRDefault="00A67CEE" w:rsidP="00C34249">
      <w:pPr>
        <w:pStyle w:val="libNormal0"/>
        <w:rPr>
          <w:rtl/>
        </w:rPr>
      </w:pPr>
      <w:r>
        <w:rPr>
          <w:rtl/>
        </w:rPr>
        <w:br w:type="page"/>
      </w:r>
      <w:r w:rsidRPr="004D6D75">
        <w:rPr>
          <w:rtl/>
        </w:rPr>
        <w:lastRenderedPageBreak/>
        <w:t xml:space="preserve">« المنخول في الأصول » </w:t>
      </w:r>
      <w:r w:rsidRPr="00F3706F">
        <w:rPr>
          <w:rStyle w:val="libFootnotenumChar"/>
          <w:rtl/>
        </w:rPr>
        <w:t>(1)</w:t>
      </w:r>
      <w:r w:rsidRPr="004D6D75">
        <w:rPr>
          <w:rtl/>
        </w:rPr>
        <w:t xml:space="preserve"> ، على ما نقله عنه السيّد السعيد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قال الغزّالي : « والمختار ما ذكره القاضي ، وهو : إنّه لا يجب عقلا عصمتهم ، إذ لا يستبان استحالة وقوعه بضرورة العقل ولا بنظره ، وليس هو مناقضا لمدلول المعجزة ، فإنّ مدلولها صدق اللهجة في ما يخبر عن الله تعالى [ فلا جرم لا يجوز وقوع الكذب في ما يخبر به عن الربّ تعالى ] </w:t>
      </w:r>
      <w:r w:rsidRPr="00F3706F">
        <w:rPr>
          <w:rStyle w:val="libFootnotenumChar"/>
          <w:rtl/>
        </w:rPr>
        <w:t>(3)</w:t>
      </w:r>
      <w:r w:rsidRPr="004D6D75">
        <w:rPr>
          <w:rtl/>
        </w:rPr>
        <w:t xml:space="preserve"> لا عمدا ولا سهوا ، ومعنى التنفير باطل ، فإنّا نجوّز أن ينبّئ الله تعالى كافرا ويؤيّده بالمعجزة »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ومنهم</w:t>
      </w:r>
      <w:r w:rsidRPr="004D6D75">
        <w:rPr>
          <w:rtl/>
        </w:rPr>
        <w:t xml:space="preserve"> : ابن تيميّة ، كما ستعرفه إن شاء الله تعالى في الآية الثامنة من الآيات التي استدلّ بها المصنّف على إمامة أمير المؤمنين </w:t>
      </w:r>
      <w:r w:rsidR="00291142" w:rsidRPr="00291142">
        <w:rPr>
          <w:rStyle w:val="libAlaemChar"/>
          <w:rtl/>
        </w:rPr>
        <w:t>عليه‌السلام</w:t>
      </w:r>
      <w:r w:rsidRPr="004D6D75">
        <w:rPr>
          <w:rtl/>
        </w:rPr>
        <w:t xml:space="preserve"> </w:t>
      </w:r>
      <w:r w:rsidRPr="00F3706F">
        <w:rPr>
          <w:rStyle w:val="libFootnotenumChar"/>
          <w:rtl/>
        </w:rPr>
        <w:t>(5)</w:t>
      </w:r>
      <w:r w:rsidRPr="004D6D75">
        <w:rPr>
          <w:rtl/>
        </w:rPr>
        <w:t>.</w:t>
      </w:r>
    </w:p>
    <w:p w:rsidR="00A67CEE" w:rsidRPr="004D6D75" w:rsidRDefault="00A67CEE" w:rsidP="00C34249">
      <w:pPr>
        <w:pStyle w:val="libNormal"/>
        <w:rPr>
          <w:rtl/>
        </w:rPr>
      </w:pPr>
      <w:r w:rsidRPr="00D03F30">
        <w:rPr>
          <w:rStyle w:val="libBold2Char"/>
          <w:rtl/>
        </w:rPr>
        <w:t>ومنهم</w:t>
      </w:r>
      <w:r w:rsidRPr="004D6D75">
        <w:rPr>
          <w:rtl/>
        </w:rPr>
        <w:t xml:space="preserve"> : قوم من الحشوية </w:t>
      </w:r>
      <w:r w:rsidRPr="00F3706F">
        <w:rPr>
          <w:rStyle w:val="libFootnotenumChar"/>
          <w:rtl/>
        </w:rPr>
        <w:t>(6)</w:t>
      </w:r>
      <w:r w:rsidRPr="004D6D75">
        <w:rPr>
          <w:rtl/>
        </w:rPr>
        <w:t xml:space="preserve"> ، والكرّامية </w:t>
      </w:r>
      <w:r w:rsidRPr="00F3706F">
        <w:rPr>
          <w:rStyle w:val="libFootnotenumChar"/>
          <w:rtl/>
        </w:rPr>
        <w:t>(7)</w:t>
      </w:r>
      <w:r w:rsidRPr="004D6D75">
        <w:rPr>
          <w:rtl/>
        </w:rPr>
        <w:t xml:space="preserve"> ، وابن فورك </w:t>
      </w:r>
      <w:r w:rsidRPr="00F3706F">
        <w:rPr>
          <w:rStyle w:val="libFootnotenumChar"/>
          <w:rtl/>
        </w:rPr>
        <w:t>(8)</w:t>
      </w:r>
      <w:r w:rsidRPr="004D6D75">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المنخول من تعليقات الأصول : 224.</w:t>
      </w:r>
    </w:p>
    <w:p w:rsidR="00A67CEE" w:rsidRPr="004D6D75" w:rsidRDefault="00A67CEE" w:rsidP="00F3706F">
      <w:pPr>
        <w:pStyle w:val="libFootnote0"/>
        <w:rPr>
          <w:rtl/>
        </w:rPr>
      </w:pPr>
      <w:r w:rsidRPr="004D6D75">
        <w:rPr>
          <w:rtl/>
        </w:rPr>
        <w:t>(2) انظر : إحقاق الحقّ 2 / 210.</w:t>
      </w:r>
    </w:p>
    <w:p w:rsidR="00A67CEE" w:rsidRPr="004D6D75" w:rsidRDefault="00A67CEE" w:rsidP="00F3706F">
      <w:pPr>
        <w:pStyle w:val="libFootnote0"/>
        <w:rPr>
          <w:rtl/>
        </w:rPr>
      </w:pPr>
      <w:r w:rsidRPr="004D6D75">
        <w:rPr>
          <w:rtl/>
        </w:rPr>
        <w:t>(3) أضافة من المصدر.</w:t>
      </w:r>
    </w:p>
    <w:p w:rsidR="00A67CEE" w:rsidRPr="004D6D75" w:rsidRDefault="00A67CEE" w:rsidP="00F3706F">
      <w:pPr>
        <w:pStyle w:val="libFootnote0"/>
        <w:rPr>
          <w:rtl/>
        </w:rPr>
      </w:pPr>
      <w:r w:rsidRPr="004D6D75">
        <w:rPr>
          <w:rtl/>
        </w:rPr>
        <w:t>(4) المنخول من تعليقات الأصول : 224 ، وانظر مؤدّاه في التقريب والإرشاد 1 / 438</w:t>
      </w:r>
      <w:r>
        <w:rPr>
          <w:rtl/>
        </w:rPr>
        <w:t xml:space="preserve"> ـ </w:t>
      </w:r>
      <w:r w:rsidRPr="004D6D75">
        <w:rPr>
          <w:rtl/>
        </w:rPr>
        <w:t>439.</w:t>
      </w:r>
    </w:p>
    <w:p w:rsidR="00A67CEE" w:rsidRPr="004D6D75" w:rsidRDefault="00A67CEE" w:rsidP="00F3706F">
      <w:pPr>
        <w:pStyle w:val="libFootnote0"/>
        <w:rPr>
          <w:rtl/>
        </w:rPr>
      </w:pPr>
      <w:r w:rsidRPr="004D6D75">
        <w:rPr>
          <w:rtl/>
        </w:rPr>
        <w:t>(5) وانظر : منهاج السنّة 7 / 135.</w:t>
      </w:r>
    </w:p>
    <w:p w:rsidR="00A67CEE" w:rsidRPr="004D6D75" w:rsidRDefault="00A67CEE" w:rsidP="00F3706F">
      <w:pPr>
        <w:pStyle w:val="libFootnote0"/>
        <w:rPr>
          <w:rtl/>
        </w:rPr>
      </w:pPr>
      <w:r w:rsidRPr="004D6D75">
        <w:rPr>
          <w:rtl/>
        </w:rPr>
        <w:t xml:space="preserve">(6) سمّيت الحشوية حشوية لأنّهم يحشون الأحاديث التي لا أصل لها في الأحاديث المروية عن رسول الله </w:t>
      </w:r>
      <w:r w:rsidR="00291142" w:rsidRPr="00291142">
        <w:rPr>
          <w:rStyle w:val="libAlaemChar"/>
          <w:rtl/>
        </w:rPr>
        <w:t>صلى‌الله‌عليه‌وآله</w:t>
      </w:r>
      <w:r>
        <w:rPr>
          <w:rtl/>
        </w:rPr>
        <w:t xml:space="preserve"> ..</w:t>
      </w:r>
      <w:r w:rsidRPr="004D6D75">
        <w:rPr>
          <w:rtl/>
        </w:rPr>
        <w:t xml:space="preserve"> وجميع الحشوية يقولون بالجبر والتجسيم والتشبيه وقدم ما بين الدفّتين من القرآن ، وأنكرت ردّ المتشابه إلى المحكم ، وقالوا : إنّ كلّ حديث يأتي به الثقة من العلماء فهو حجّة أيّا كانت الواسطة.</w:t>
      </w:r>
    </w:p>
    <w:p w:rsidR="00A67CEE" w:rsidRPr="00C74B03" w:rsidRDefault="00A67CEE" w:rsidP="00D03F30">
      <w:pPr>
        <w:pStyle w:val="libFootnote"/>
        <w:rPr>
          <w:rtl/>
        </w:rPr>
      </w:pPr>
      <w:r w:rsidRPr="00C74B03">
        <w:rPr>
          <w:rtl/>
        </w:rPr>
        <w:t>انظر : المنية والأمل في شرح الملل والنحل : 114 ، موسوعة مصطلحات علم الكلام الإسلامي 1 / 490 ، معجم الألفاظ التاريخية : 62.</w:t>
      </w:r>
    </w:p>
    <w:p w:rsidR="00A67CEE" w:rsidRPr="004D6D75" w:rsidRDefault="00A67CEE" w:rsidP="00F3706F">
      <w:pPr>
        <w:pStyle w:val="libFootnote0"/>
        <w:rPr>
          <w:rtl/>
        </w:rPr>
      </w:pPr>
      <w:r w:rsidRPr="004D6D75">
        <w:rPr>
          <w:rtl/>
        </w:rPr>
        <w:t>(7) مرّت ترجمتهم في ج 2 / 183 ه‍ 2.</w:t>
      </w:r>
    </w:p>
    <w:p w:rsidR="00A67CEE" w:rsidRPr="004D6D75" w:rsidRDefault="00A67CEE" w:rsidP="00F3706F">
      <w:pPr>
        <w:pStyle w:val="libFootnote0"/>
        <w:rPr>
          <w:rtl/>
        </w:rPr>
      </w:pPr>
      <w:r w:rsidRPr="004D6D75">
        <w:rPr>
          <w:rtl/>
        </w:rPr>
        <w:t>(8) ابن فورك</w:t>
      </w:r>
      <w:r>
        <w:rPr>
          <w:rtl/>
        </w:rPr>
        <w:t xml:space="preserve"> ـ </w:t>
      </w:r>
      <w:r w:rsidRPr="004D6D75">
        <w:rPr>
          <w:rtl/>
        </w:rPr>
        <w:t>بضمّ الفاء وفتح الراء</w:t>
      </w:r>
      <w:r>
        <w:rPr>
          <w:rtl/>
        </w:rPr>
        <w:t xml:space="preserve"> ـ </w:t>
      </w:r>
      <w:r w:rsidRPr="004D6D75">
        <w:rPr>
          <w:rtl/>
        </w:rPr>
        <w:t>، هو : محمّد بن الحسن بن فورك الأصبهاني ، أبو بكر الأنصاري الأشعري الشافعي ، أقام بالعراق مدّة يدرّس ، ثمّ توجّه إلى الريّ ،</w:t>
      </w:r>
    </w:p>
    <w:p w:rsidR="00A67CEE" w:rsidRPr="004D6D75" w:rsidRDefault="00A67CEE" w:rsidP="00C34249">
      <w:pPr>
        <w:pStyle w:val="libNormal0"/>
        <w:rPr>
          <w:rtl/>
        </w:rPr>
      </w:pPr>
      <w:r>
        <w:rPr>
          <w:rtl/>
        </w:rPr>
        <w:br w:type="page"/>
      </w:r>
      <w:r w:rsidRPr="004D6D75">
        <w:rPr>
          <w:rtl/>
        </w:rPr>
        <w:lastRenderedPageBreak/>
        <w:t xml:space="preserve">والباقلّاني ، وبرغوث </w:t>
      </w:r>
      <w:r w:rsidRPr="00F3706F">
        <w:rPr>
          <w:rStyle w:val="libFootnotenumChar"/>
          <w:rtl/>
        </w:rPr>
        <w:t>(1)</w:t>
      </w:r>
      <w:r w:rsidRPr="004D6D75">
        <w:rPr>
          <w:rtl/>
        </w:rPr>
        <w:t xml:space="preserve"> ، والسدّي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قال ابن حزم في أوّل الجزء الرابع من الملل والنحل : « اختلف الناس هل تعصي الأنبياء أم لا</w:t>
      </w:r>
      <w:r>
        <w:rPr>
          <w:rtl/>
        </w:rPr>
        <w:t>؟</w:t>
      </w:r>
    </w:p>
    <w:p w:rsidR="00A67CEE" w:rsidRPr="004D6D75" w:rsidRDefault="00A67CEE" w:rsidP="00C34249">
      <w:pPr>
        <w:pStyle w:val="libNormal"/>
        <w:rPr>
          <w:rtl/>
        </w:rPr>
      </w:pPr>
      <w:r w:rsidRPr="004D6D75">
        <w:rPr>
          <w:rtl/>
        </w:rPr>
        <w:t>فذهب طائفة إلى أنّ رسل الله يعصون الله في جميع الكبائر والصغائر [ عمدا ] ، حاشا الكذب في التبليغ فقط ، وهذا قول الكرّامية من المرجئة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فسمعت به المبتدعة فراسله أهل نيسابور والتمسوا منه التوجّه إليهم ، ففعل وورد نيسابور ، ثمّ دعي إلى مدينة غزنة في الهند وجرت له مناظرات ، فلمّا رجع إلى نيسابور سمّ في الطريق ، فمات سنة 406 ه‍.</w:t>
      </w:r>
    </w:p>
    <w:p w:rsidR="00A67CEE" w:rsidRPr="004D6D75" w:rsidRDefault="00A67CEE" w:rsidP="00C34249">
      <w:pPr>
        <w:pStyle w:val="libNormal"/>
        <w:rPr>
          <w:rtl/>
        </w:rPr>
      </w:pPr>
      <w:r w:rsidRPr="00F3706F">
        <w:rPr>
          <w:rStyle w:val="libFootnote0Char"/>
          <w:rtl/>
        </w:rPr>
        <w:t xml:space="preserve">ونقل عن ابن حزم أنّ السلطان محمود بن سبكتكين قتله لقوله : « إنّ نبيّنا </w:t>
      </w:r>
      <w:r w:rsidR="00291142" w:rsidRPr="00291142">
        <w:rPr>
          <w:rStyle w:val="libAlaemChar"/>
          <w:rtl/>
        </w:rPr>
        <w:t>صلى‌الله‌عليه‌وآله</w:t>
      </w:r>
      <w:r w:rsidRPr="00F3706F">
        <w:rPr>
          <w:rStyle w:val="libFootnote0Char"/>
          <w:rtl/>
        </w:rPr>
        <w:t xml:space="preserve"> ليس هو رسول الله اليوم ، لكنّه كان رسول الله »! ومن تصانيفه : تفسير القرآن ، دقائق الإسراء ، طبقات المتكلّمين.</w:t>
      </w:r>
    </w:p>
    <w:p w:rsidR="00A67CEE" w:rsidRPr="00C74B03" w:rsidRDefault="00A67CEE" w:rsidP="00D03F30">
      <w:pPr>
        <w:pStyle w:val="libFootnote"/>
        <w:rPr>
          <w:rtl/>
        </w:rPr>
      </w:pPr>
      <w:r w:rsidRPr="00C74B03">
        <w:rPr>
          <w:rtl/>
        </w:rPr>
        <w:t>انظر : طبقات الشافعية ـ للأسنوي ـ 2 / 126 رقم 879 ، وفيات الأعيان 4 / 272 رقم 610 ، شذرات الذهب 3 / 181 ، هديّة العارفين 6 / 60 ، تبيين كذب المفتري :</w:t>
      </w:r>
      <w:r w:rsidRPr="00C74B03">
        <w:rPr>
          <w:rFonts w:hint="cs"/>
          <w:rtl/>
        </w:rPr>
        <w:t xml:space="preserve"> </w:t>
      </w:r>
      <w:r w:rsidRPr="00C74B03">
        <w:rPr>
          <w:rtl/>
        </w:rPr>
        <w:t>230.</w:t>
      </w:r>
    </w:p>
    <w:p w:rsidR="00A67CEE" w:rsidRPr="004D6D75" w:rsidRDefault="00A67CEE" w:rsidP="00F3706F">
      <w:pPr>
        <w:pStyle w:val="libFootnote0"/>
        <w:rPr>
          <w:rtl/>
        </w:rPr>
      </w:pPr>
      <w:r w:rsidRPr="004D6D75">
        <w:rPr>
          <w:rtl/>
        </w:rPr>
        <w:t>(1) هو : أبو عبد الله محمّد بن عيسى الجهمي الكاتب ، الملقّب ب‍ : برغوث ، وهو رأس الفرقة التي تنسب إليه ، وكان على مذهب الحسين بن محمّد النجّار ، صاحب نظرية الكسب</w:t>
      </w:r>
      <w:r>
        <w:rPr>
          <w:rtl/>
        </w:rPr>
        <w:t xml:space="preserve"> ـ </w:t>
      </w:r>
      <w:r w:rsidRPr="004D6D75">
        <w:rPr>
          <w:rtl/>
        </w:rPr>
        <w:t>التي تبنّاها أبو الحسن الأشعري وأتباعه</w:t>
      </w:r>
      <w:r>
        <w:rPr>
          <w:rtl/>
        </w:rPr>
        <w:t xml:space="preserve"> ـ </w:t>
      </w:r>
      <w:r w:rsidRPr="004D6D75">
        <w:rPr>
          <w:rtl/>
        </w:rPr>
        <w:t>في أكثر ما ذهب إليه ، وخالفه في تسمية المكتسب فاعلا فامتنع منه ، وخالفه أيضا في المتوالدات فزعم أنّها فعل لله تعالى بإيجاب الطبع لا بالاختيار ، وهو ممّن كان يناظر أحمد بن حنبل أيّام ما يسمّى بمحنة القول بخلق القرآن ، له عدّة كتب ، منها : الاستطاعة ، المقالات ، المضاهاة ، وغيرها ؛ توفّي سنة 240 أو 241 ه‍.</w:t>
      </w:r>
    </w:p>
    <w:p w:rsidR="00A67CEE" w:rsidRPr="002E7C0A" w:rsidRDefault="00A67CEE" w:rsidP="00D03F30">
      <w:pPr>
        <w:pStyle w:val="libFootnote"/>
        <w:rPr>
          <w:rtl/>
        </w:rPr>
      </w:pPr>
      <w:r w:rsidRPr="002E7C0A">
        <w:rPr>
          <w:rtl/>
        </w:rPr>
        <w:t xml:space="preserve">انظر : الفرق بين الفرق : 197 ، الفصل في الملل والأهواء والنحل 2 / 54 </w:t>
      </w:r>
      <w:r>
        <w:rPr>
          <w:rtl/>
        </w:rPr>
        <w:t>و 8</w:t>
      </w:r>
      <w:r w:rsidRPr="002E7C0A">
        <w:rPr>
          <w:rtl/>
        </w:rPr>
        <w:t xml:space="preserve">6 ، الملل والنحل ـ للشهرستاني ـ 1 / 75 </w:t>
      </w:r>
      <w:r>
        <w:rPr>
          <w:rtl/>
        </w:rPr>
        <w:t>و 7</w:t>
      </w:r>
      <w:r w:rsidRPr="002E7C0A">
        <w:rPr>
          <w:rtl/>
        </w:rPr>
        <w:t>7 ، سير أعلام النبلاء 10 / 554 رقم 189.</w:t>
      </w:r>
    </w:p>
    <w:p w:rsidR="00A67CEE" w:rsidRPr="004D6D75" w:rsidRDefault="00A67CEE" w:rsidP="00F3706F">
      <w:pPr>
        <w:pStyle w:val="libFootnote0"/>
        <w:rPr>
          <w:rtl/>
        </w:rPr>
      </w:pPr>
      <w:r w:rsidRPr="004D6D75">
        <w:rPr>
          <w:rtl/>
        </w:rPr>
        <w:t>(2) السدّي</w:t>
      </w:r>
      <w:r>
        <w:rPr>
          <w:rtl/>
        </w:rPr>
        <w:t xml:space="preserve"> ـ </w:t>
      </w:r>
      <w:r w:rsidRPr="004D6D75">
        <w:rPr>
          <w:rtl/>
        </w:rPr>
        <w:t>بضمّ السين وتشديد الدال المهملتين</w:t>
      </w:r>
      <w:r>
        <w:rPr>
          <w:rtl/>
        </w:rPr>
        <w:t xml:space="preserve"> ـ </w:t>
      </w:r>
      <w:r w:rsidRPr="004D6D75">
        <w:rPr>
          <w:rtl/>
        </w:rPr>
        <w:t>، هو : إسماعيل بن عبد الرحمن ابن أبي ذؤيب السدّي الأعور ، مولى زينب بنت قيس بن مخرمة ، حجازي الأصل ، سكن الكوفة ، ومات فيها سنة 127 ه‍ ، من تصانيفه : تفسير القرآن.</w:t>
      </w:r>
    </w:p>
    <w:p w:rsidR="00A67CEE" w:rsidRPr="002E7C0A" w:rsidRDefault="00A67CEE" w:rsidP="00D03F30">
      <w:pPr>
        <w:pStyle w:val="libFootnote"/>
        <w:rPr>
          <w:rtl/>
        </w:rPr>
      </w:pPr>
      <w:r w:rsidRPr="002E7C0A">
        <w:rPr>
          <w:rtl/>
        </w:rPr>
        <w:t>انظر : مشاهير علماء الأمصار : 178 رقم 846 ، هديّة العارفين 5 / 206.</w:t>
      </w:r>
    </w:p>
    <w:p w:rsidR="00A67CEE" w:rsidRPr="004D6D75" w:rsidRDefault="00A67CEE" w:rsidP="00C34249">
      <w:pPr>
        <w:pStyle w:val="libNormal0"/>
        <w:rPr>
          <w:rtl/>
        </w:rPr>
      </w:pPr>
      <w:r>
        <w:rPr>
          <w:rtl/>
        </w:rPr>
        <w:br w:type="page"/>
      </w:r>
      <w:r w:rsidRPr="004D6D75">
        <w:rPr>
          <w:rtl/>
        </w:rPr>
        <w:lastRenderedPageBreak/>
        <w:t xml:space="preserve">وقول ابن </w:t>
      </w:r>
      <w:r w:rsidRPr="00F3706F">
        <w:rPr>
          <w:rStyle w:val="libFootnotenumChar"/>
          <w:rtl/>
        </w:rPr>
        <w:t>(1)</w:t>
      </w:r>
      <w:r w:rsidRPr="004D6D75">
        <w:rPr>
          <w:rtl/>
        </w:rPr>
        <w:t xml:space="preserve"> الطيّب الباقلّاني من الأشعرية ومن اتّبعه ، وهو قول اليهود والنصارى.</w:t>
      </w:r>
    </w:p>
    <w:p w:rsidR="00A67CEE" w:rsidRPr="004D6D75" w:rsidRDefault="00A67CEE" w:rsidP="00C34249">
      <w:pPr>
        <w:pStyle w:val="libNormal"/>
        <w:rPr>
          <w:rtl/>
        </w:rPr>
      </w:pPr>
      <w:r w:rsidRPr="004D6D75">
        <w:rPr>
          <w:rtl/>
        </w:rPr>
        <w:t>وسمعت من يحكي عن بعض الكرّامية أنّهم يجوّزون على الرسل الكذب في التبليغ أيضا.</w:t>
      </w:r>
    </w:p>
    <w:p w:rsidR="00A67CEE" w:rsidRPr="004D6D75" w:rsidRDefault="00A67CEE" w:rsidP="00C34249">
      <w:pPr>
        <w:pStyle w:val="libNormal"/>
        <w:rPr>
          <w:rtl/>
        </w:rPr>
      </w:pPr>
      <w:r w:rsidRPr="004D6D75">
        <w:rPr>
          <w:rtl/>
        </w:rPr>
        <w:t xml:space="preserve">وأمّا هذا الباقلّاني ، فإنّا رأينا في كتاب صاحبه أبي جعفر السّمناني قاضي الموصل </w:t>
      </w:r>
      <w:r w:rsidRPr="00F3706F">
        <w:rPr>
          <w:rStyle w:val="libFootnotenumChar"/>
          <w:rtl/>
        </w:rPr>
        <w:t>(2)</w:t>
      </w:r>
      <w:r w:rsidRPr="004D6D75">
        <w:rPr>
          <w:rtl/>
        </w:rPr>
        <w:t xml:space="preserve"> ، أنّه كان يقول : إنّ كلّ ذنب ، دقّ أو جلّ ، فإنّه جائز على الرسل ، حاشا الكذب في التبليغ فقط</w:t>
      </w:r>
      <w:r>
        <w:rPr>
          <w:rtl/>
        </w:rPr>
        <w:t>!</w:t>
      </w:r>
    </w:p>
    <w:p w:rsidR="00A67CEE" w:rsidRPr="004D6D75" w:rsidRDefault="00A67CEE" w:rsidP="00C34249">
      <w:pPr>
        <w:pStyle w:val="libNormal"/>
        <w:rPr>
          <w:rtl/>
        </w:rPr>
      </w:pPr>
      <w:r w:rsidRPr="004D6D75">
        <w:rPr>
          <w:rtl/>
        </w:rPr>
        <w:t>قال : وجائز عليهم أن يكفروا</w:t>
      </w:r>
      <w:r>
        <w:rPr>
          <w:rtl/>
        </w:rPr>
        <w:t>!</w:t>
      </w:r>
    </w:p>
    <w:p w:rsidR="00A67CEE" w:rsidRPr="004D6D75" w:rsidRDefault="00A67CEE" w:rsidP="00C34249">
      <w:pPr>
        <w:pStyle w:val="libNormal"/>
        <w:rPr>
          <w:rtl/>
        </w:rPr>
      </w:pPr>
      <w:r w:rsidRPr="004D6D75">
        <w:rPr>
          <w:rtl/>
        </w:rPr>
        <w:t>قال : وإذا نهى النبيّ عن شيء ثمّ فعله ، فليس دليلا على أنّ ذلك النهي قد نسخ ؛ لأنّه قد يفعله عاصيا لله تعالى</w:t>
      </w:r>
      <w:r>
        <w:rPr>
          <w:rtl/>
        </w:rPr>
        <w:t>! ..</w:t>
      </w:r>
      <w:r w:rsidRPr="004D6D75">
        <w:rPr>
          <w:rtl/>
        </w:rPr>
        <w:t xml:space="preserve"> قال : وليس لأصحابه أن ينكروا عليه</w:t>
      </w:r>
      <w:r>
        <w:rPr>
          <w:rtl/>
        </w:rPr>
        <w:t>!</w:t>
      </w:r>
    </w:p>
    <w:p w:rsidR="00A67CEE" w:rsidRPr="004D6D75" w:rsidRDefault="00A67CEE" w:rsidP="00C34249">
      <w:pPr>
        <w:pStyle w:val="libNormal"/>
        <w:rPr>
          <w:rtl/>
        </w:rPr>
      </w:pPr>
      <w:r w:rsidRPr="004D6D75">
        <w:rPr>
          <w:rtl/>
        </w:rPr>
        <w:t xml:space="preserve">وجوّز أن يكون في أمّة محمّد </w:t>
      </w:r>
      <w:r w:rsidR="00291142" w:rsidRPr="00291142">
        <w:rPr>
          <w:rStyle w:val="libAlaemChar"/>
          <w:rtl/>
        </w:rPr>
        <w:t>صلى‌الله‌عليه‌وآله</w:t>
      </w:r>
      <w:r w:rsidRPr="004D6D75">
        <w:rPr>
          <w:rtl/>
        </w:rPr>
        <w:t xml:space="preserve"> من هو أفضل من محمّد </w:t>
      </w:r>
      <w:r w:rsidR="00291142" w:rsidRPr="00291142">
        <w:rPr>
          <w:rStyle w:val="libAlaemChar"/>
          <w:rtl/>
        </w:rPr>
        <w:t>صلى‌الله‌عليه‌وآله</w:t>
      </w:r>
      <w:r w:rsidRPr="004D6D75">
        <w:rPr>
          <w:rtl/>
        </w:rPr>
        <w:t xml:space="preserve"> مذ بعث إلى أن مات »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كان في الأصل : « أبي » ، وهو تصحيف ، والصحيح ما أثبتناه من المصدر.</w:t>
      </w:r>
    </w:p>
    <w:p w:rsidR="00A67CEE" w:rsidRPr="004D6D75" w:rsidRDefault="00A67CEE" w:rsidP="00F3706F">
      <w:pPr>
        <w:pStyle w:val="libFootnote0"/>
        <w:rPr>
          <w:rtl/>
        </w:rPr>
      </w:pPr>
      <w:r w:rsidRPr="004D6D75">
        <w:rPr>
          <w:rtl/>
        </w:rPr>
        <w:t>(2) هو : أبو جعفر محمّد بن أحمد بن محمّد بن أحمد السمناني الحنفي الأشعري ، قاضي الموصل ، ولد سنة 361 ه‍ ، لازم الباقلّاني حتّى برع في علم الكلام ، وصار من أكبر أصحابه ، ومقدّم الأشعرية في وقته ، وذكر عنه تجويز الردّة على الرسول بعد أداء الرسالة</w:t>
      </w:r>
      <w:r>
        <w:rPr>
          <w:rtl/>
        </w:rPr>
        <w:t>!</w:t>
      </w:r>
      <w:r w:rsidRPr="004D6D75">
        <w:rPr>
          <w:rtl/>
        </w:rPr>
        <w:t xml:space="preserve"> له عدّة مصنّفات ، منها : البيان عن أصول الإيمان ، الكشف عن تمويهات أهل الطغيان في العقائد ؛ توفّي بالموصل سنة 444 ه‍.</w:t>
      </w:r>
    </w:p>
    <w:p w:rsidR="00A67CEE" w:rsidRPr="002E7C0A" w:rsidRDefault="00A67CEE" w:rsidP="00D03F30">
      <w:pPr>
        <w:pStyle w:val="libFootnote"/>
        <w:rPr>
          <w:rtl/>
        </w:rPr>
      </w:pPr>
      <w:r w:rsidRPr="002E7C0A">
        <w:rPr>
          <w:rtl/>
        </w:rPr>
        <w:t>انظر : تاريخ بغداد 1 / 355 رقم 284 ، الأنساب ـ للسمعاني ـ 3 / 306 ( السّمناني ) ، سير أعلام النبلاء 17 / 651 رقم 441 ، هديّة العارفين 6 / 69 ، معجم المؤلّفين 3 / 97 رقم 11962.</w:t>
      </w:r>
    </w:p>
    <w:p w:rsidR="00A67CEE" w:rsidRPr="004D6D75" w:rsidRDefault="00A67CEE" w:rsidP="00F3706F">
      <w:pPr>
        <w:pStyle w:val="libFootnote0"/>
        <w:rPr>
          <w:rtl/>
        </w:rPr>
      </w:pPr>
      <w:r w:rsidRPr="004D6D75">
        <w:rPr>
          <w:rtl/>
        </w:rPr>
        <w:t>(3) الفصل في الملل والأهواء والنحل 2 / 284.</w:t>
      </w:r>
    </w:p>
    <w:p w:rsidR="00A67CEE" w:rsidRPr="004D6D75" w:rsidRDefault="00A67CEE" w:rsidP="00C34249">
      <w:pPr>
        <w:pStyle w:val="libNormal"/>
        <w:rPr>
          <w:rtl/>
        </w:rPr>
      </w:pPr>
      <w:r>
        <w:rPr>
          <w:rtl/>
        </w:rPr>
        <w:br w:type="page"/>
      </w:r>
      <w:r w:rsidRPr="004D6D75">
        <w:rPr>
          <w:rtl/>
        </w:rPr>
        <w:lastRenderedPageBreak/>
        <w:t xml:space="preserve">وقال ابن أبي الحديد </w:t>
      </w:r>
      <w:r w:rsidRPr="00F3706F">
        <w:rPr>
          <w:rStyle w:val="libFootnotenumChar"/>
          <w:rtl/>
        </w:rPr>
        <w:t>(1)</w:t>
      </w:r>
      <w:r w:rsidRPr="004D6D75">
        <w:rPr>
          <w:rtl/>
        </w:rPr>
        <w:t xml:space="preserve"> : « وقال قوم من الخوارج : يجوز أن يبعث الله تعالى من كان كافرا قبل الرسالة ، وهو قول ابن فورك من الأشاعرة ، لكنّه زعم أنّ هذا الجائز لم يقع.</w:t>
      </w:r>
    </w:p>
    <w:p w:rsidR="00A67CEE" w:rsidRPr="004D6D75" w:rsidRDefault="00A67CEE" w:rsidP="00C34249">
      <w:pPr>
        <w:pStyle w:val="libNormal"/>
        <w:rPr>
          <w:rtl/>
        </w:rPr>
      </w:pPr>
      <w:r w:rsidRPr="004D6D75">
        <w:rPr>
          <w:rtl/>
        </w:rPr>
        <w:t xml:space="preserve">وقال قوم من الحشوية : قد كان محمّد </w:t>
      </w:r>
      <w:r w:rsidR="00291142" w:rsidRPr="00291142">
        <w:rPr>
          <w:rStyle w:val="libAlaemChar"/>
          <w:rtl/>
        </w:rPr>
        <w:t>صلى‌الله‌عليه‌وآله</w:t>
      </w:r>
      <w:r w:rsidRPr="004D6D75">
        <w:rPr>
          <w:rtl/>
        </w:rPr>
        <w:t xml:space="preserve"> كافرا قبل البعثة ، واحتجّوا بقوله تعالى : </w:t>
      </w:r>
      <w:r w:rsidRPr="00AC28C6">
        <w:rPr>
          <w:rStyle w:val="libAlaemChar"/>
          <w:rtl/>
        </w:rPr>
        <w:t>(</w:t>
      </w:r>
      <w:r w:rsidRPr="00AC28C6">
        <w:rPr>
          <w:rStyle w:val="libAieChar"/>
          <w:rtl/>
        </w:rPr>
        <w:t xml:space="preserve"> وَوَجَدَكَ ضَالًّا فَهَدى</w:t>
      </w:r>
      <w:r>
        <w:rPr>
          <w:rFonts w:hint="cs"/>
          <w:rtl/>
        </w:rPr>
        <w:t xml:space="preserve">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وقال برغوث المتكلّم</w:t>
      </w:r>
      <w:r>
        <w:rPr>
          <w:rtl/>
        </w:rPr>
        <w:t xml:space="preserve"> ـ </w:t>
      </w:r>
      <w:r w:rsidRPr="004D6D75">
        <w:rPr>
          <w:rtl/>
        </w:rPr>
        <w:t xml:space="preserve">وهو أحد النجّارية </w:t>
      </w:r>
      <w:r w:rsidRPr="00F3706F">
        <w:rPr>
          <w:rStyle w:val="libFootnotenumChar"/>
          <w:rtl/>
        </w:rPr>
        <w:t>(3)</w:t>
      </w:r>
      <w:r>
        <w:rPr>
          <w:rtl/>
        </w:rPr>
        <w:t xml:space="preserve"> ـ </w:t>
      </w:r>
      <w:r w:rsidRPr="004D6D75">
        <w:rPr>
          <w:rtl/>
        </w:rPr>
        <w:t xml:space="preserve">: لم يكن النبيّ </w:t>
      </w:r>
      <w:r w:rsidR="00291142" w:rsidRPr="00291142">
        <w:rPr>
          <w:rStyle w:val="libAlaemChar"/>
          <w:rtl/>
        </w:rPr>
        <w:t>صلى‌الله‌عليه‌وآله</w:t>
      </w:r>
      <w:r w:rsidRPr="004D6D75">
        <w:rPr>
          <w:rtl/>
        </w:rPr>
        <w:t xml:space="preserve"> مؤمنا بالله تعالى قبل أن يبعثه ؛ لأنّه تعالى قال له : </w:t>
      </w:r>
      <w:r w:rsidRPr="00AC28C6">
        <w:rPr>
          <w:rStyle w:val="libAlaemChar"/>
          <w:rtl/>
        </w:rPr>
        <w:t>(</w:t>
      </w:r>
      <w:r w:rsidRPr="00AC28C6">
        <w:rPr>
          <w:rStyle w:val="libAieChar"/>
          <w:rtl/>
        </w:rPr>
        <w:t xml:space="preserve"> ما كُنْتَ تَدْرِي مَا الْكِتابُ وَ</w:t>
      </w:r>
      <w:r w:rsidRPr="00AC28C6">
        <w:rPr>
          <w:rStyle w:val="libAlaemChar"/>
          <w:rtl/>
        </w:rPr>
        <w:t>)</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وروي عن السدّي في قوله تعالى : </w:t>
      </w:r>
      <w:r w:rsidRPr="00AC28C6">
        <w:rPr>
          <w:rStyle w:val="libAlaemChar"/>
          <w:rtl/>
        </w:rPr>
        <w:t>(</w:t>
      </w:r>
      <w:r w:rsidRPr="00AC28C6">
        <w:rPr>
          <w:rStyle w:val="libAieChar"/>
          <w:rtl/>
        </w:rPr>
        <w:t xml:space="preserve"> وَوَضَعْنا عَنْكَ وِزْرَكَ * الَّذِي أَنْقَضَ ظَهْرَكَ </w:t>
      </w:r>
      <w:r w:rsidRPr="00AC28C6">
        <w:rPr>
          <w:rStyle w:val="libAlaemChar"/>
          <w:rtl/>
        </w:rPr>
        <w:t>)</w:t>
      </w:r>
      <w:r w:rsidRPr="004D6D75">
        <w:rPr>
          <w:rtl/>
        </w:rPr>
        <w:t xml:space="preserve"> </w:t>
      </w:r>
      <w:r w:rsidRPr="00F3706F">
        <w:rPr>
          <w:rStyle w:val="libFootnotenumChar"/>
          <w:rtl/>
        </w:rPr>
        <w:t>(5)</w:t>
      </w:r>
      <w:r w:rsidRPr="004D6D75">
        <w:rPr>
          <w:rtl/>
        </w:rPr>
        <w:t xml:space="preserve"> ، قال وزره : الشرك ، فإنّه كان على دين قومه أربعين سنة.</w:t>
      </w:r>
    </w:p>
    <w:p w:rsidR="00A67CEE" w:rsidRPr="004D6D75" w:rsidRDefault="00A67CEE" w:rsidP="00C34249">
      <w:pPr>
        <w:pStyle w:val="libNormal"/>
        <w:rPr>
          <w:rtl/>
        </w:rPr>
      </w:pPr>
      <w:r w:rsidRPr="004D6D75">
        <w:rPr>
          <w:rtl/>
        </w:rPr>
        <w:t>وقال بعض الكرّامية في قوله تعالى حكاية عن إبراهيم :</w:t>
      </w:r>
      <w:r w:rsidRPr="00AC28C6">
        <w:rPr>
          <w:rStyle w:val="libAlaemChar"/>
          <w:rtl/>
        </w:rPr>
        <w:t xml:space="preserve"> (</w:t>
      </w:r>
      <w:r w:rsidRPr="00AC28C6">
        <w:rPr>
          <w:rStyle w:val="libAieChar"/>
          <w:rtl/>
        </w:rPr>
        <w:t xml:space="preserve"> قالَ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شرح النهج ج 2 ص 162.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سورة الضحى 93 : 7.</w:t>
      </w:r>
    </w:p>
    <w:p w:rsidR="00A67CEE" w:rsidRPr="004D6D75" w:rsidRDefault="00A67CEE" w:rsidP="00F3706F">
      <w:pPr>
        <w:pStyle w:val="libFootnote0"/>
        <w:rPr>
          <w:rtl/>
        </w:rPr>
      </w:pPr>
      <w:r w:rsidRPr="004D6D75">
        <w:rPr>
          <w:rtl/>
        </w:rPr>
        <w:t>(3) النجّاريّة : جماعة بالريّ ينتسبون إلى الحسين بن محمّد بن عبد الله البغدادي الرازي ، المعروف بالنجّار ، من متكلّمي المجبّرة ، ومن أهل المناظرة.</w:t>
      </w:r>
    </w:p>
    <w:p w:rsidR="00A67CEE" w:rsidRPr="002E7C0A" w:rsidRDefault="00A67CEE" w:rsidP="00D03F30">
      <w:pPr>
        <w:pStyle w:val="libFootnote"/>
        <w:rPr>
          <w:rtl/>
        </w:rPr>
      </w:pPr>
      <w:r w:rsidRPr="002E7C0A">
        <w:rPr>
          <w:rtl/>
        </w:rPr>
        <w:t>كان حائكا في طراز العبّاس بن محمّد الهاشمي ، من جلّة المجبّرة ومتكلّميهم ، وقد قيل : إنّه كان يعمل الموازين من أهل قم ، وقيل : إنّ سبب وفاته أنّه حدثت مناظرة بينه وبين إبراهيم النظّام حول « خلق الله » فرفسه إبراهيم وقال له :</w:t>
      </w:r>
      <w:r w:rsidRPr="002E7C0A">
        <w:rPr>
          <w:rFonts w:hint="cs"/>
          <w:rtl/>
        </w:rPr>
        <w:t xml:space="preserve"> </w:t>
      </w:r>
      <w:r w:rsidRPr="002E7C0A">
        <w:rPr>
          <w:rtl/>
        </w:rPr>
        <w:t>قم أخزى الله من ينسبك إلى شيء من العلم والفهم ، وانصرف محموما ، وكان ذلك سبب علّته التي مات فيها ، وتوفّي في حدود سنة 220 ه‍ ، له تصانيف.</w:t>
      </w:r>
    </w:p>
    <w:p w:rsidR="00A67CEE" w:rsidRPr="002E7C0A" w:rsidRDefault="00A67CEE" w:rsidP="00D03F30">
      <w:pPr>
        <w:pStyle w:val="libFootnote"/>
        <w:rPr>
          <w:rtl/>
        </w:rPr>
      </w:pPr>
      <w:r w:rsidRPr="002E7C0A">
        <w:rPr>
          <w:rtl/>
        </w:rPr>
        <w:t>انظر : الفهرست ـ للنديم ـ : 313 ، الملل والنحل ـ للشهرستاني ـ 1 / 75 ، الأنساب ـ للسمعاني ـ 5 / 460 ، هديّة العارفين 5 / 303.</w:t>
      </w:r>
    </w:p>
    <w:p w:rsidR="00A67CEE" w:rsidRPr="004D6D75" w:rsidRDefault="00A67CEE" w:rsidP="00F3706F">
      <w:pPr>
        <w:pStyle w:val="libFootnote0"/>
        <w:rPr>
          <w:rtl/>
        </w:rPr>
      </w:pPr>
      <w:r w:rsidRPr="004D6D75">
        <w:rPr>
          <w:rtl/>
        </w:rPr>
        <w:t>(4) سورة الشورى 42 : 52.</w:t>
      </w:r>
    </w:p>
    <w:p w:rsidR="00A67CEE" w:rsidRPr="004D6D75" w:rsidRDefault="00A67CEE" w:rsidP="00F3706F">
      <w:pPr>
        <w:pStyle w:val="libFootnote0"/>
        <w:rPr>
          <w:rtl/>
        </w:rPr>
      </w:pPr>
      <w:r w:rsidRPr="004D6D75">
        <w:rPr>
          <w:rtl/>
        </w:rPr>
        <w:t xml:space="preserve">(5) سورة الشرح 94 : 2 </w:t>
      </w:r>
      <w:r>
        <w:rPr>
          <w:rtl/>
        </w:rPr>
        <w:t>و 3</w:t>
      </w:r>
      <w:r w:rsidRPr="004D6D75">
        <w:rPr>
          <w:rtl/>
        </w:rPr>
        <w:t>.</w:t>
      </w:r>
    </w:p>
    <w:p w:rsidR="00A67CEE" w:rsidRPr="004D6D75" w:rsidRDefault="00A67CEE" w:rsidP="00C34249">
      <w:pPr>
        <w:pStyle w:val="libNormal0"/>
        <w:rPr>
          <w:rtl/>
        </w:rPr>
      </w:pPr>
      <w:r>
        <w:rPr>
          <w:rtl/>
        </w:rPr>
        <w:br w:type="page"/>
      </w:r>
      <w:r w:rsidRPr="00AC28C6">
        <w:rPr>
          <w:rStyle w:val="libAieChar"/>
          <w:rtl/>
        </w:rPr>
        <w:lastRenderedPageBreak/>
        <w:t xml:space="preserve">أَسْلَمْتُ </w:t>
      </w:r>
      <w:r w:rsidRPr="00AC28C6">
        <w:rPr>
          <w:rStyle w:val="libAlaemChar"/>
          <w:rtl/>
        </w:rPr>
        <w:t>)</w:t>
      </w:r>
      <w:r w:rsidRPr="004D6D75">
        <w:rPr>
          <w:rtl/>
        </w:rPr>
        <w:t xml:space="preserve"> </w:t>
      </w:r>
      <w:r w:rsidRPr="00F3706F">
        <w:rPr>
          <w:rStyle w:val="libFootnotenumChar"/>
          <w:rtl/>
        </w:rPr>
        <w:t>(1)</w:t>
      </w:r>
      <w:r w:rsidRPr="004D6D75">
        <w:rPr>
          <w:rtl/>
        </w:rPr>
        <w:t xml:space="preserve"> ، أنّه أسلم يومئذ ولم يكن قبل ذلك مسلما.</w:t>
      </w:r>
    </w:p>
    <w:p w:rsidR="00A67CEE" w:rsidRPr="004D6D75" w:rsidRDefault="00A67CEE" w:rsidP="00C34249">
      <w:pPr>
        <w:pStyle w:val="libNormal"/>
        <w:rPr>
          <w:rtl/>
        </w:rPr>
      </w:pPr>
      <w:r w:rsidRPr="004D6D75">
        <w:rPr>
          <w:rtl/>
        </w:rPr>
        <w:t xml:space="preserve">ومثل ذلك قال اليمان بن رباب </w:t>
      </w:r>
      <w:r w:rsidRPr="00F3706F">
        <w:rPr>
          <w:rStyle w:val="libFootnotenumChar"/>
          <w:rtl/>
        </w:rPr>
        <w:t>(2)</w:t>
      </w:r>
      <w:r w:rsidRPr="004D6D75">
        <w:rPr>
          <w:rtl/>
        </w:rPr>
        <w:t xml:space="preserve"> متكلّم الخوارج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والظاهر أنّ كلّ من قال بعدم عصمتهم عن الكبائر عقلا فقط ، أو عقلا وسمعا ، قائل بعدم عصمتهم عن الكفر ، فإنّه من الكبائر وأظهرها ، ويشهد لهذا أمران :</w:t>
      </w:r>
    </w:p>
    <w:p w:rsidR="00A67CEE" w:rsidRPr="004D6D75" w:rsidRDefault="00A67CEE" w:rsidP="00C34249">
      <w:pPr>
        <w:pStyle w:val="libNormal"/>
        <w:rPr>
          <w:rtl/>
        </w:rPr>
      </w:pPr>
      <w:r w:rsidRPr="00D03F30">
        <w:rPr>
          <w:rStyle w:val="libBold2Char"/>
          <w:rtl/>
        </w:rPr>
        <w:t>الأوّل</w:t>
      </w:r>
      <w:r w:rsidRPr="004D6D75">
        <w:rPr>
          <w:rtl/>
        </w:rPr>
        <w:t xml:space="preserve"> : تعبير القائل بعدم عصمتهم عن الكبائر عقلا بأنّ العصمة في ما وراء التبليغ غير واجبة عقلا ، كما نقله نفس صاحب « المواقف » وشارحها ، في كلامهما المذكور عن القاضي ومحقّقي الأشاعرة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الثاني</w:t>
      </w:r>
      <w:r w:rsidRPr="004D6D75">
        <w:rPr>
          <w:rtl/>
        </w:rPr>
        <w:t xml:space="preserve"> : استدلال من قال بعدم عصمتهم عن الكبائر بما يوجب كفر الأنبياء ، كرواية الغرانيق</w:t>
      </w:r>
      <w:r>
        <w:rPr>
          <w:rtl/>
        </w:rPr>
        <w:t xml:space="preserve"> ..</w:t>
      </w:r>
    </w:p>
    <w:p w:rsidR="00A67CEE" w:rsidRPr="004D6D75" w:rsidRDefault="00A67CEE" w:rsidP="00C34249">
      <w:pPr>
        <w:pStyle w:val="libNormal"/>
        <w:rPr>
          <w:rtl/>
        </w:rPr>
      </w:pPr>
      <w:r w:rsidRPr="004D6D75">
        <w:rPr>
          <w:rtl/>
        </w:rPr>
        <w:t xml:space="preserve">وقصّة يونس حيث ظنّ أن لن يقدر عليه الله ، والشكّ في قدرة الله كفر </w:t>
      </w:r>
      <w:r w:rsidRPr="00F3706F">
        <w:rPr>
          <w:rStyle w:val="libFootnotenumChar"/>
          <w:rtl/>
        </w:rPr>
        <w:t>(5)</w:t>
      </w:r>
      <w:r>
        <w:rPr>
          <w:rtl/>
        </w:rPr>
        <w:t xml:space="preserve"> ..</w:t>
      </w:r>
    </w:p>
    <w:p w:rsidR="00A67CEE" w:rsidRPr="004D6D75" w:rsidRDefault="00A67CEE" w:rsidP="00C34249">
      <w:pPr>
        <w:pStyle w:val="libNormal"/>
        <w:rPr>
          <w:rtl/>
        </w:rPr>
      </w:pPr>
      <w:r w:rsidRPr="004D6D75">
        <w:rPr>
          <w:rtl/>
        </w:rPr>
        <w:t xml:space="preserve">وقول إبراهيم : </w:t>
      </w:r>
      <w:r w:rsidRPr="00AC28C6">
        <w:rPr>
          <w:rStyle w:val="libAlaemChar"/>
          <w:rtl/>
        </w:rPr>
        <w:t>(</w:t>
      </w:r>
      <w:r w:rsidRPr="00AC28C6">
        <w:rPr>
          <w:rStyle w:val="libAieChar"/>
          <w:rtl/>
        </w:rPr>
        <w:t xml:space="preserve"> هذا رَبِّي </w:t>
      </w:r>
      <w:r w:rsidRPr="00AC28C6">
        <w:rPr>
          <w:rStyle w:val="libAlaemChar"/>
          <w:rtl/>
        </w:rPr>
        <w:t>)</w:t>
      </w:r>
      <w:r w:rsidRPr="004D6D75">
        <w:rPr>
          <w:rtl/>
        </w:rPr>
        <w:t xml:space="preserve"> </w:t>
      </w:r>
      <w:r w:rsidRPr="00F3706F">
        <w:rPr>
          <w:rStyle w:val="libFootnotenumChar"/>
          <w:rtl/>
        </w:rPr>
        <w:t>(6)</w:t>
      </w:r>
      <w:r w:rsidRPr="004D6D75">
        <w:rPr>
          <w:rtl/>
        </w:rPr>
        <w:t xml:space="preserve"> لمّا رأى الشمس والقمر بازغين</w:t>
      </w:r>
      <w:r>
        <w:rPr>
          <w:rtl/>
        </w:rPr>
        <w:t xml:space="preserve"> ..</w:t>
      </w:r>
    </w:p>
    <w:p w:rsidR="00A67CEE" w:rsidRPr="004D6D75" w:rsidRDefault="00A67CEE" w:rsidP="00C34249">
      <w:pPr>
        <w:pStyle w:val="libNormal"/>
        <w:rPr>
          <w:rtl/>
        </w:rPr>
      </w:pPr>
      <w:r w:rsidRPr="004D6D75">
        <w:rPr>
          <w:rtl/>
        </w:rPr>
        <w:t xml:space="preserve">وقوله : </w:t>
      </w:r>
      <w:r w:rsidRPr="00AC28C6">
        <w:rPr>
          <w:rStyle w:val="libAlaemChar"/>
          <w:rtl/>
        </w:rPr>
        <w:t>(</w:t>
      </w:r>
      <w:r w:rsidRPr="00AC28C6">
        <w:rPr>
          <w:rStyle w:val="libAieChar"/>
          <w:rtl/>
        </w:rPr>
        <w:t xml:space="preserve"> رَبِّ أَرِنِي كَيْفَ تُحْيِ الْمَوْتى </w:t>
      </w:r>
      <w:r w:rsidRPr="00AC28C6">
        <w:rPr>
          <w:rStyle w:val="libAlaemChar"/>
          <w:rtl/>
        </w:rPr>
        <w:t>)</w:t>
      </w:r>
      <w:r w:rsidRPr="004D6D75">
        <w:rPr>
          <w:rtl/>
        </w:rPr>
        <w:t xml:space="preserve"> </w:t>
      </w:r>
      <w:r w:rsidRPr="00F3706F">
        <w:rPr>
          <w:rStyle w:val="libFootnotenumChar"/>
          <w:rtl/>
        </w:rPr>
        <w:t>(7)</w:t>
      </w:r>
      <w:r w:rsidRPr="004D6D75">
        <w:rPr>
          <w:rtl/>
        </w:rPr>
        <w:t xml:space="preserve"> حيث شكّ في قدرة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البقرة 2 : 131.</w:t>
      </w:r>
    </w:p>
    <w:p w:rsidR="00A67CEE" w:rsidRPr="004D6D75" w:rsidRDefault="00A67CEE" w:rsidP="00F3706F">
      <w:pPr>
        <w:pStyle w:val="libFootnote0"/>
        <w:rPr>
          <w:rtl/>
        </w:rPr>
      </w:pPr>
      <w:r w:rsidRPr="004D6D75">
        <w:rPr>
          <w:rtl/>
        </w:rPr>
        <w:t>(2) قيل فيه : ضعيف ، يرى رأي الخوارج.</w:t>
      </w:r>
    </w:p>
    <w:p w:rsidR="00A67CEE" w:rsidRPr="00C07EC3" w:rsidRDefault="00A67CEE" w:rsidP="00D03F30">
      <w:pPr>
        <w:pStyle w:val="libFootnote"/>
        <w:rPr>
          <w:rtl/>
        </w:rPr>
      </w:pPr>
      <w:r w:rsidRPr="00C07EC3">
        <w:rPr>
          <w:rtl/>
        </w:rPr>
        <w:t>انظر : الضعفاء والمتروكين ـ للدارقطني ـ : 183 رقم 611 ، الضعفاء والمتروكين ـ لابن الجوزي ـ 3 / 218 رقم 3837 ، ميزان الاعتدال 7 / 289 رقم 9855 ، لسان الميزان 6 / 316 رقم 1134 ، وفي المصادر الثلاثة الأوّل : « رئاب » بدل « رباب ».</w:t>
      </w:r>
    </w:p>
    <w:p w:rsidR="00A67CEE" w:rsidRPr="004D6D75" w:rsidRDefault="00A67CEE" w:rsidP="00F3706F">
      <w:pPr>
        <w:pStyle w:val="libFootnote0"/>
        <w:rPr>
          <w:rtl/>
        </w:rPr>
      </w:pPr>
      <w:r w:rsidRPr="004D6D75">
        <w:rPr>
          <w:rtl/>
        </w:rPr>
        <w:t xml:space="preserve">(3) شرح نهج البلاغة 7 / 9 </w:t>
      </w:r>
      <w:r>
        <w:rPr>
          <w:rtl/>
        </w:rPr>
        <w:t>و 1</w:t>
      </w:r>
      <w:r w:rsidRPr="004D6D75">
        <w:rPr>
          <w:rtl/>
        </w:rPr>
        <w:t>0.</w:t>
      </w:r>
    </w:p>
    <w:p w:rsidR="00A67CEE" w:rsidRPr="004D6D75" w:rsidRDefault="00A67CEE" w:rsidP="00F3706F">
      <w:pPr>
        <w:pStyle w:val="libFootnote0"/>
        <w:rPr>
          <w:rtl/>
        </w:rPr>
      </w:pPr>
      <w:r w:rsidRPr="004D6D75">
        <w:rPr>
          <w:rtl/>
        </w:rPr>
        <w:t>(4) المواقف : 358</w:t>
      </w:r>
      <w:r>
        <w:rPr>
          <w:rtl/>
        </w:rPr>
        <w:t xml:space="preserve"> ـ </w:t>
      </w:r>
      <w:r w:rsidRPr="004D6D75">
        <w:rPr>
          <w:rtl/>
        </w:rPr>
        <w:t>359 ، شرح المواقف 8 / 264.</w:t>
      </w:r>
    </w:p>
    <w:p w:rsidR="00A67CEE" w:rsidRPr="004D6D75" w:rsidRDefault="00A67CEE" w:rsidP="00F3706F">
      <w:pPr>
        <w:pStyle w:val="libFootnote0"/>
        <w:rPr>
          <w:rtl/>
        </w:rPr>
      </w:pPr>
      <w:r w:rsidRPr="004D6D75">
        <w:rPr>
          <w:rtl/>
        </w:rPr>
        <w:t>(5) شرح المواقف 8 / 276.</w:t>
      </w:r>
    </w:p>
    <w:p w:rsidR="00A67CEE" w:rsidRPr="004D6D75" w:rsidRDefault="00A67CEE" w:rsidP="00F3706F">
      <w:pPr>
        <w:pStyle w:val="libFootnote0"/>
        <w:rPr>
          <w:rtl/>
        </w:rPr>
      </w:pPr>
      <w:r w:rsidRPr="004D6D75">
        <w:rPr>
          <w:rtl/>
        </w:rPr>
        <w:t>(6) سورة الأنعام 6 : 78.</w:t>
      </w:r>
    </w:p>
    <w:p w:rsidR="00A67CEE" w:rsidRPr="004D6D75" w:rsidRDefault="00A67CEE" w:rsidP="00F3706F">
      <w:pPr>
        <w:pStyle w:val="libFootnote0"/>
        <w:rPr>
          <w:rtl/>
        </w:rPr>
      </w:pPr>
      <w:r w:rsidRPr="004D6D75">
        <w:rPr>
          <w:rtl/>
        </w:rPr>
        <w:t>(7) سورة البقرة 2 : 260.</w:t>
      </w:r>
    </w:p>
    <w:p w:rsidR="00A67CEE" w:rsidRPr="004D6D75" w:rsidRDefault="00A67CEE" w:rsidP="00C34249">
      <w:pPr>
        <w:pStyle w:val="libNormal0"/>
        <w:rPr>
          <w:rtl/>
        </w:rPr>
      </w:pPr>
      <w:r>
        <w:rPr>
          <w:rtl/>
        </w:rPr>
        <w:br w:type="page"/>
      </w:r>
      <w:r w:rsidRPr="004D6D75">
        <w:rPr>
          <w:rtl/>
        </w:rPr>
        <w:lastRenderedPageBreak/>
        <w:t xml:space="preserve">الله تعالى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بل يلزم جميع الجمهور القول بعدم عصمة الأنبياء عن الكفر ؛ لما رووه في صحاحهم أنّ النبيّ </w:t>
      </w:r>
      <w:r w:rsidR="00291142" w:rsidRPr="00291142">
        <w:rPr>
          <w:rStyle w:val="libAlaemChar"/>
          <w:rtl/>
        </w:rPr>
        <w:t>صلى‌الله‌عليه‌وآله</w:t>
      </w:r>
      <w:r w:rsidRPr="004D6D75">
        <w:rPr>
          <w:rtl/>
        </w:rPr>
        <w:t xml:space="preserve"> قال : « لو كان نبيّ بعدي لكان عمر » </w:t>
      </w:r>
      <w:r w:rsidRPr="00F3706F">
        <w:rPr>
          <w:rStyle w:val="libFootnotenumChar"/>
          <w:rtl/>
        </w:rPr>
        <w:t>(2)</w:t>
      </w:r>
      <w:r w:rsidRPr="004D6D75">
        <w:rPr>
          <w:rtl/>
        </w:rPr>
        <w:t xml:space="preserve"> ، فإنّ مقتضى هذا الخبر صلوح عمر للنبوّة وقد كان كافرا في أكثر عمره</w:t>
      </w:r>
      <w:r>
        <w:rPr>
          <w:rtl/>
        </w:rPr>
        <w:t>!</w:t>
      </w:r>
    </w:p>
    <w:p w:rsidR="00A67CEE" w:rsidRPr="004D6D75" w:rsidRDefault="00A67CEE" w:rsidP="00C34249">
      <w:pPr>
        <w:pStyle w:val="libNormal"/>
        <w:rPr>
          <w:rtl/>
        </w:rPr>
      </w:pPr>
      <w:r w:rsidRPr="004D6D75">
        <w:rPr>
          <w:rtl/>
        </w:rPr>
        <w:t xml:space="preserve">وفي رواية أخرى لهم : « لو لم أبعث فيكم لبعث فيكم عمر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ومن الغريب أنّ صاحب « المواقف » وشارحها ، مع قولهما بعصمة الأنبياء عن الكفر قبل النبوّة وبعدها أجابا عن الاستدلال بقول إبراهيم :</w:t>
      </w:r>
      <w:r>
        <w:rPr>
          <w:rFonts w:hint="cs"/>
          <w:rtl/>
        </w:rPr>
        <w:t xml:space="preserve"> </w:t>
      </w:r>
      <w:r w:rsidRPr="00AC28C6">
        <w:rPr>
          <w:rStyle w:val="libAlaemChar"/>
          <w:rtl/>
        </w:rPr>
        <w:t>(</w:t>
      </w:r>
      <w:r w:rsidRPr="00AC28C6">
        <w:rPr>
          <w:rStyle w:val="libAieChar"/>
          <w:rtl/>
        </w:rPr>
        <w:t xml:space="preserve"> هذا رَبِّي </w:t>
      </w:r>
      <w:r w:rsidRPr="00AC28C6">
        <w:rPr>
          <w:rStyle w:val="libAlaemChar"/>
          <w:rtl/>
        </w:rPr>
        <w:t>)</w:t>
      </w:r>
      <w:r w:rsidRPr="004D6D75">
        <w:rPr>
          <w:rtl/>
        </w:rPr>
        <w:t xml:space="preserve"> </w:t>
      </w:r>
      <w:r w:rsidRPr="00F3706F">
        <w:rPr>
          <w:rStyle w:val="libFootnotenumChar"/>
          <w:rtl/>
        </w:rPr>
        <w:t>(4)</w:t>
      </w:r>
      <w:r w:rsidRPr="004D6D75">
        <w:rPr>
          <w:rtl/>
        </w:rPr>
        <w:t xml:space="preserve"> ، بقولهما : « إنّه صدر عنه قبل تمام النظر في معرفة الله تعالى ، وكم بينه وبين النبوّة ، فلا إشكال إذ يختار أنّه لم يعتقده فيكون كذبا صادرا قبل البعثة » </w:t>
      </w:r>
      <w:r w:rsidRPr="00F3706F">
        <w:rPr>
          <w:rStyle w:val="libFootnotenumChar"/>
          <w:rtl/>
        </w:rPr>
        <w:t>(5)</w:t>
      </w:r>
      <w:r>
        <w:rPr>
          <w:rtl/>
        </w:rPr>
        <w:t>!!</w:t>
      </w:r>
    </w:p>
    <w:p w:rsidR="00A67CEE" w:rsidRPr="004D6D75" w:rsidRDefault="00A67CEE" w:rsidP="00C34249">
      <w:pPr>
        <w:pStyle w:val="libNormal"/>
        <w:rPr>
          <w:rtl/>
        </w:rPr>
      </w:pPr>
      <w:r w:rsidRPr="004D6D75">
        <w:rPr>
          <w:rtl/>
        </w:rPr>
        <w:t xml:space="preserve">فإنّ هذا الكلام يقتضي أنّه كان شاكّا في ربّه ؛ لأنّه قال : </w:t>
      </w:r>
      <w:r w:rsidRPr="00AC28C6">
        <w:rPr>
          <w:rStyle w:val="libAlaemChar"/>
          <w:rtl/>
        </w:rPr>
        <w:t>(</w:t>
      </w:r>
      <w:r w:rsidRPr="00AC28C6">
        <w:rPr>
          <w:rStyle w:val="libAieChar"/>
          <w:rtl/>
        </w:rPr>
        <w:t xml:space="preserve"> هذا رَبِّي </w:t>
      </w:r>
      <w:r w:rsidRPr="00AC28C6">
        <w:rPr>
          <w:rStyle w:val="libAlaemChar"/>
          <w:rtl/>
        </w:rPr>
        <w:t>)</w:t>
      </w:r>
      <w:r>
        <w:rPr>
          <w:rFonts w:hint="cs"/>
          <w:rtl/>
        </w:rPr>
        <w:t xml:space="preserve"> </w:t>
      </w:r>
      <w:r w:rsidRPr="004D6D75">
        <w:rPr>
          <w:rtl/>
        </w:rPr>
        <w:t>قبل تمام النظر ، ومن المعلوم أنّ الشكّ في الله كفر.</w:t>
      </w:r>
    </w:p>
    <w:p w:rsidR="00A67CEE" w:rsidRPr="004D6D75" w:rsidRDefault="00A67CEE" w:rsidP="00C34249">
      <w:pPr>
        <w:pStyle w:val="libNormal"/>
        <w:rPr>
          <w:rtl/>
        </w:rPr>
      </w:pPr>
      <w:r w:rsidRPr="004D6D75">
        <w:rPr>
          <w:rtl/>
        </w:rPr>
        <w:t>وليت شعري مع هذا كيف يقولان بعصمة الأنبياء عن الكفر قبل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شرح المواقف 8 / 271.</w:t>
      </w:r>
    </w:p>
    <w:p w:rsidR="00A67CEE" w:rsidRPr="004D6D75" w:rsidRDefault="00A67CEE" w:rsidP="00F3706F">
      <w:pPr>
        <w:pStyle w:val="libFootnote0"/>
        <w:rPr>
          <w:rtl/>
        </w:rPr>
      </w:pPr>
      <w:r w:rsidRPr="004D6D75">
        <w:rPr>
          <w:rtl/>
        </w:rPr>
        <w:t>(2) انظر مثلا : سنن الترمذي 5 / 578 ح 3686 ، مسند أحمد 4 / 154 ، فضائل الصحابة</w:t>
      </w:r>
      <w:r>
        <w:rPr>
          <w:rtl/>
        </w:rPr>
        <w:t xml:space="preserve"> ـ </w:t>
      </w:r>
      <w:r w:rsidRPr="004D6D75">
        <w:rPr>
          <w:rtl/>
        </w:rPr>
        <w:t>لأحمد بن حنبل</w:t>
      </w:r>
      <w:r>
        <w:rPr>
          <w:rtl/>
        </w:rPr>
        <w:t xml:space="preserve"> ـ </w:t>
      </w:r>
      <w:r w:rsidRPr="004D6D75">
        <w:rPr>
          <w:rtl/>
        </w:rPr>
        <w:t xml:space="preserve">1 / 424 ح 498 وص 436 ح 519 وص 533 ح 694 ، مسند الروياني 1 / 95 ح 214 ، المعجم الكبير 17 / 180 ح 475 وص 298 ح 822 وص 310 ح 857 ، الكامل في الضعفاء 3 / 155 </w:t>
      </w:r>
      <w:r>
        <w:rPr>
          <w:rtl/>
        </w:rPr>
        <w:t>و 2</w:t>
      </w:r>
      <w:r w:rsidRPr="004D6D75">
        <w:rPr>
          <w:rtl/>
        </w:rPr>
        <w:t>16 ، المستدرك على الصحيحين 3 / 92 ح 4495.</w:t>
      </w:r>
    </w:p>
    <w:p w:rsidR="00A67CEE" w:rsidRPr="004D6D75" w:rsidRDefault="00A67CEE" w:rsidP="00F3706F">
      <w:pPr>
        <w:pStyle w:val="libFootnote0"/>
        <w:rPr>
          <w:rtl/>
        </w:rPr>
      </w:pPr>
      <w:r w:rsidRPr="004D6D75">
        <w:rPr>
          <w:rtl/>
        </w:rPr>
        <w:t xml:space="preserve">(3) الكامل في الضعفاء 3 / 155 </w:t>
      </w:r>
      <w:r>
        <w:rPr>
          <w:rtl/>
        </w:rPr>
        <w:t>و 2</w:t>
      </w:r>
      <w:r w:rsidRPr="004D6D75">
        <w:rPr>
          <w:rtl/>
        </w:rPr>
        <w:t>16 ، إحياء علوم الدين 3 / 313 ، فردوس الأخبار 2 / 202 ح 5167 ، تاريخ دمشق 44 / 114.</w:t>
      </w:r>
    </w:p>
    <w:p w:rsidR="00A67CEE" w:rsidRPr="004D6D75" w:rsidRDefault="00A67CEE" w:rsidP="00F3706F">
      <w:pPr>
        <w:pStyle w:val="libFootnote0"/>
        <w:rPr>
          <w:rtl/>
        </w:rPr>
      </w:pPr>
      <w:r w:rsidRPr="004D6D75">
        <w:rPr>
          <w:rtl/>
        </w:rPr>
        <w:t>(4) سورة الأنعام 6 : 78.</w:t>
      </w:r>
    </w:p>
    <w:p w:rsidR="00A67CEE" w:rsidRPr="004D6D75" w:rsidRDefault="00A67CEE" w:rsidP="00F3706F">
      <w:pPr>
        <w:pStyle w:val="libFootnote0"/>
        <w:rPr>
          <w:rtl/>
        </w:rPr>
      </w:pPr>
      <w:r w:rsidRPr="004D6D75">
        <w:rPr>
          <w:rtl/>
        </w:rPr>
        <w:t>(5) المواقف : 362 ، شرح المواقف 8 / 270.</w:t>
      </w:r>
    </w:p>
    <w:p w:rsidR="00A67CEE" w:rsidRPr="004D6D75" w:rsidRDefault="00A67CEE" w:rsidP="00C34249">
      <w:pPr>
        <w:pStyle w:val="libNormal0"/>
        <w:rPr>
          <w:rtl/>
        </w:rPr>
      </w:pPr>
      <w:r>
        <w:rPr>
          <w:rtl/>
        </w:rPr>
        <w:br w:type="page"/>
      </w:r>
      <w:r w:rsidRPr="004D6D75">
        <w:rPr>
          <w:rtl/>
        </w:rPr>
        <w:lastRenderedPageBreak/>
        <w:t>النبوّة</w:t>
      </w:r>
      <w:r>
        <w:rPr>
          <w:rtl/>
        </w:rPr>
        <w:t>؟!</w:t>
      </w:r>
    </w:p>
    <w:p w:rsidR="00A67CEE" w:rsidRPr="004D6D75" w:rsidRDefault="00A67CEE" w:rsidP="00C34249">
      <w:pPr>
        <w:pStyle w:val="libNormal"/>
        <w:rPr>
          <w:rtl/>
        </w:rPr>
      </w:pPr>
      <w:r w:rsidRPr="004D6D75">
        <w:rPr>
          <w:rtl/>
        </w:rPr>
        <w:t>وكيف يدّعيان الإجماع على هذه العصمة حتّى غرّا الخصم بدعوى الإجماع عليها ، إذ جاء بكلامهما بعينه</w:t>
      </w:r>
      <w:r>
        <w:rPr>
          <w:rtl/>
        </w:rPr>
        <w:t>؟!</w:t>
      </w:r>
    </w:p>
    <w:p w:rsidR="00A67CEE" w:rsidRPr="004D6D75" w:rsidRDefault="00A67CEE" w:rsidP="00C34249">
      <w:pPr>
        <w:pStyle w:val="libNormal"/>
        <w:rPr>
          <w:rtl/>
        </w:rPr>
      </w:pPr>
      <w:r w:rsidRPr="004D6D75">
        <w:rPr>
          <w:rtl/>
        </w:rPr>
        <w:t>وهذا كلّه ممّا يدلّ على أنّ كلامهم لم يصدر عن يقين في النقل ، ولا اعتقاد للحقّ ؛ ولذا ناقضا نفسيهما في عصمة الأنبياء عن الكبائر بعد النبوّة ، فإنّهما قالا بها أوّلا ، ثمّ بعد ذلك في مقام نفي أهليّة أبي بكر للخلافة ؛ لأنّه منع فاطمة إرثها وقد ادّعته ، وهي معصومة</w:t>
      </w:r>
    </w:p>
    <w:p w:rsidR="00A67CEE" w:rsidRPr="004D6D75" w:rsidRDefault="00A67CEE" w:rsidP="00C34249">
      <w:pPr>
        <w:pStyle w:val="libNormal"/>
        <w:rPr>
          <w:rtl/>
        </w:rPr>
      </w:pPr>
      <w:r w:rsidRPr="004D6D75">
        <w:rPr>
          <w:rtl/>
        </w:rPr>
        <w:t xml:space="preserve">لقول النبيّ : « </w:t>
      </w:r>
      <w:r w:rsidRPr="00D03F30">
        <w:rPr>
          <w:rStyle w:val="libBold2Char"/>
          <w:rtl/>
        </w:rPr>
        <w:t>فاطمة بضعة منّي</w:t>
      </w:r>
      <w:r w:rsidRPr="004D6D75">
        <w:rPr>
          <w:rtl/>
        </w:rPr>
        <w:t xml:space="preserve"> » </w:t>
      </w:r>
      <w:r w:rsidRPr="00F3706F">
        <w:rPr>
          <w:rStyle w:val="libFootnotenumChar"/>
          <w:rtl/>
        </w:rPr>
        <w:t>(1)</w:t>
      </w:r>
      <w:r w:rsidRPr="00F3706F">
        <w:rPr>
          <w:rStyle w:val="libFootnotenumChar"/>
          <w:rFonts w:hint="cs"/>
          <w:rtl/>
        </w:rPr>
        <w:t xml:space="preserve"> </w:t>
      </w:r>
      <w:r w:rsidRPr="004D6D75">
        <w:rPr>
          <w:rtl/>
        </w:rPr>
        <w:t xml:space="preserve">، قالا : « وأيضا عصمة النبيّ قد تقدّم ما فيها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الأمر الثالث</w:t>
      </w:r>
      <w:r w:rsidRPr="004D6D75">
        <w:rPr>
          <w:rtl/>
        </w:rPr>
        <w:t xml:space="preserve"> : إنّ ما نسباه إلى الشيعة من جواز إظهار الكفر تقية </w:t>
      </w:r>
      <w:r w:rsidRPr="00F3706F">
        <w:rPr>
          <w:rStyle w:val="libFootnotenumChar"/>
          <w:rtl/>
        </w:rPr>
        <w:t>(3)</w:t>
      </w:r>
      <w:r w:rsidRPr="004D6D75">
        <w:rPr>
          <w:rtl/>
        </w:rPr>
        <w:t xml:space="preserve"> ، كذب صريح ، فإنّا لم نسمع ذاهبا منهم إلى ذلك ، وهذه كتبهم بين أيدينا فليروه أصحابهم عن أحدها ، ولعلّهما أخذاه من قول الشيعة بجواز التقية لأتباع الأنبياء ، فقاسوا عليه جوازها في إظهار الكفر من الأنبياء ؛ وهو باطل.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5 / 92 ح 209 وص 105 ح 255 وج 7 / 65 ح 159 ، صحيح مسلم 7 / 141 ، سنن أبي داود 2 / 233 ح 2071 ، سنن الترمذي 5 / 655</w:t>
      </w:r>
      <w:r>
        <w:rPr>
          <w:rtl/>
        </w:rPr>
        <w:t xml:space="preserve"> ـ </w:t>
      </w:r>
      <w:r w:rsidRPr="004D6D75">
        <w:rPr>
          <w:rtl/>
        </w:rPr>
        <w:t xml:space="preserve">656 ح 3867 </w:t>
      </w:r>
      <w:r>
        <w:rPr>
          <w:rtl/>
        </w:rPr>
        <w:t>و 3</w:t>
      </w:r>
      <w:r w:rsidRPr="004D6D75">
        <w:rPr>
          <w:rtl/>
        </w:rPr>
        <w:t>869 ، السنن الكبرى</w:t>
      </w:r>
      <w:r>
        <w:rPr>
          <w:rtl/>
        </w:rPr>
        <w:t xml:space="preserve"> ـ </w:t>
      </w:r>
      <w:r w:rsidRPr="004D6D75">
        <w:rPr>
          <w:rtl/>
        </w:rPr>
        <w:t>للنسائي</w:t>
      </w:r>
      <w:r>
        <w:rPr>
          <w:rtl/>
        </w:rPr>
        <w:t xml:space="preserve"> ـ </w:t>
      </w:r>
      <w:r w:rsidRPr="004D6D75">
        <w:rPr>
          <w:rtl/>
        </w:rPr>
        <w:t>5 / 147</w:t>
      </w:r>
      <w:r>
        <w:rPr>
          <w:rtl/>
        </w:rPr>
        <w:t xml:space="preserve"> ـ </w:t>
      </w:r>
      <w:r w:rsidRPr="004D6D75">
        <w:rPr>
          <w:rtl/>
        </w:rPr>
        <w:t xml:space="preserve">148 ح 8519 </w:t>
      </w:r>
      <w:r>
        <w:rPr>
          <w:rtl/>
        </w:rPr>
        <w:t>و 8</w:t>
      </w:r>
      <w:r w:rsidRPr="004D6D75">
        <w:rPr>
          <w:rtl/>
        </w:rPr>
        <w:t xml:space="preserve">520 ، مصنّف ابن أبي شيبة 7 / 526 ب‍ 33 ح 1 ، مسند أحمد 4 / 5 </w:t>
      </w:r>
      <w:r>
        <w:rPr>
          <w:rtl/>
        </w:rPr>
        <w:t>و 3</w:t>
      </w:r>
      <w:r w:rsidRPr="004D6D75">
        <w:rPr>
          <w:rtl/>
        </w:rPr>
        <w:t xml:space="preserve">23 </w:t>
      </w:r>
      <w:r>
        <w:rPr>
          <w:rtl/>
        </w:rPr>
        <w:t>و 3</w:t>
      </w:r>
      <w:r w:rsidRPr="004D6D75">
        <w:rPr>
          <w:rtl/>
        </w:rPr>
        <w:t>28 ، فضائل الصحابة</w:t>
      </w:r>
      <w:r>
        <w:rPr>
          <w:rtl/>
        </w:rPr>
        <w:t xml:space="preserve"> ـ </w:t>
      </w:r>
      <w:r w:rsidRPr="004D6D75">
        <w:rPr>
          <w:rtl/>
        </w:rPr>
        <w:t>لأحمد بن حنبل</w:t>
      </w:r>
      <w:r>
        <w:rPr>
          <w:rtl/>
        </w:rPr>
        <w:t xml:space="preserve"> ـ </w:t>
      </w:r>
      <w:r w:rsidRPr="004D6D75">
        <w:rPr>
          <w:rtl/>
        </w:rPr>
        <w:t>2 / 946 ح 1327 وص 950 ح 1333 ، المعجم الكبير 22 / 404 ح 1010</w:t>
      </w:r>
      <w:r>
        <w:rPr>
          <w:rtl/>
        </w:rPr>
        <w:t xml:space="preserve"> ـ </w:t>
      </w:r>
      <w:r w:rsidRPr="004D6D75">
        <w:rPr>
          <w:rtl/>
        </w:rPr>
        <w:t>1012 ، المستدرك على الصحيحين 3 / 172</w:t>
      </w:r>
      <w:r>
        <w:rPr>
          <w:rtl/>
        </w:rPr>
        <w:t xml:space="preserve"> ـ </w:t>
      </w:r>
      <w:r w:rsidRPr="004D6D75">
        <w:rPr>
          <w:rtl/>
        </w:rPr>
        <w:t xml:space="preserve">173 ح 4747 </w:t>
      </w:r>
      <w:r>
        <w:rPr>
          <w:rtl/>
        </w:rPr>
        <w:t>و 4</w:t>
      </w:r>
      <w:r w:rsidRPr="004D6D75">
        <w:rPr>
          <w:rtl/>
        </w:rPr>
        <w:t>751 ، حلية الأولياء 2 / 40 ، السنن الكبرى</w:t>
      </w:r>
      <w:r>
        <w:rPr>
          <w:rtl/>
        </w:rPr>
        <w:t xml:space="preserve"> ـ </w:t>
      </w:r>
      <w:r w:rsidRPr="004D6D75">
        <w:rPr>
          <w:rtl/>
        </w:rPr>
        <w:t>للبيهقي</w:t>
      </w:r>
      <w:r>
        <w:rPr>
          <w:rtl/>
        </w:rPr>
        <w:t xml:space="preserve"> ـ </w:t>
      </w:r>
      <w:r w:rsidRPr="004D6D75">
        <w:rPr>
          <w:rtl/>
        </w:rPr>
        <w:t>7 / 64 وج 10 / 201 ، مصابيح السنّة 4 / 185 ح 4799.</w:t>
      </w:r>
    </w:p>
    <w:p w:rsidR="00A67CEE" w:rsidRPr="004D6D75" w:rsidRDefault="00A67CEE" w:rsidP="00F3706F">
      <w:pPr>
        <w:pStyle w:val="libFootnote0"/>
        <w:rPr>
          <w:rtl/>
        </w:rPr>
      </w:pPr>
      <w:r w:rsidRPr="004D6D75">
        <w:rPr>
          <w:rtl/>
        </w:rPr>
        <w:t>(2) المواقف : 402 ، شرح المواقف 8 / 356.</w:t>
      </w:r>
    </w:p>
    <w:p w:rsidR="00A67CEE" w:rsidRPr="004D6D75" w:rsidRDefault="00A67CEE" w:rsidP="00F3706F">
      <w:pPr>
        <w:pStyle w:val="libFootnote0"/>
        <w:rPr>
          <w:rtl/>
        </w:rPr>
      </w:pPr>
      <w:r w:rsidRPr="004D6D75">
        <w:rPr>
          <w:rtl/>
        </w:rPr>
        <w:t>(3) المواقف : 359 ، شرح المواقف 8 / 264.</w:t>
      </w:r>
    </w:p>
    <w:p w:rsidR="00A67CEE" w:rsidRPr="004D6D75" w:rsidRDefault="00A67CEE" w:rsidP="00C34249">
      <w:pPr>
        <w:pStyle w:val="libNormal"/>
        <w:rPr>
          <w:rtl/>
        </w:rPr>
      </w:pPr>
      <w:r>
        <w:rPr>
          <w:rtl/>
        </w:rPr>
        <w:br w:type="page"/>
      </w:r>
      <w:r w:rsidRPr="004D6D75">
        <w:rPr>
          <w:rtl/>
        </w:rPr>
        <w:lastRenderedPageBreak/>
        <w:t xml:space="preserve">نعم ، هو مذهب بعض أهل السنّة كما هو صريح ابن حزم </w:t>
      </w:r>
      <w:r w:rsidRPr="00F3706F">
        <w:rPr>
          <w:rStyle w:val="libFootnotenumChar"/>
          <w:rtl/>
        </w:rPr>
        <w:t>(1)</w:t>
      </w:r>
      <w:r w:rsidRPr="004D6D75">
        <w:rPr>
          <w:rtl/>
        </w:rPr>
        <w:t xml:space="preserve"> عند كلامه على الآيات المنافية لعصمة إبراهيم </w:t>
      </w:r>
      <w:r w:rsidR="00291142" w:rsidRPr="00291142">
        <w:rPr>
          <w:rStyle w:val="libAlaemChar"/>
          <w:rtl/>
        </w:rPr>
        <w:t>عليه‌السلام</w:t>
      </w:r>
      <w:r w:rsidRPr="004D6D75">
        <w:rPr>
          <w:rtl/>
        </w:rPr>
        <w:t xml:space="preserve"> ، قال : « وأبيح الكذب في إظهار الكفر في التقية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ولا ريب أنّ من يروي خبر الغرانيق حقيق بهذا الاعتقاد ؛ لأنّ إظهار الكفر للتقية أهون من إظهاره لهوى قومه.</w:t>
      </w:r>
    </w:p>
    <w:p w:rsidR="00A67CEE" w:rsidRPr="004D6D75" w:rsidRDefault="00A67CEE" w:rsidP="00C34249">
      <w:pPr>
        <w:pStyle w:val="libNormal"/>
        <w:rPr>
          <w:rtl/>
        </w:rPr>
      </w:pPr>
      <w:r w:rsidRPr="004D6D75">
        <w:rPr>
          <w:rtl/>
        </w:rPr>
        <w:t>وكذا من يروي سائر الروايات المكفّرة ويحمل الآيات على الكفر أحقّ بهذا الاعتقاد.</w:t>
      </w:r>
    </w:p>
    <w:p w:rsidR="00A67CEE" w:rsidRPr="004D6D75" w:rsidRDefault="00A67CEE" w:rsidP="00C34249">
      <w:pPr>
        <w:pStyle w:val="libNormal"/>
        <w:rPr>
          <w:rtl/>
        </w:rPr>
      </w:pPr>
      <w:r w:rsidRPr="004D6D75">
        <w:rPr>
          <w:rtl/>
        </w:rPr>
        <w:t>واعلم أنّ ما ذكراه بالنسبة إلى صدور الكبائر عن الأنبياء عمدا</w:t>
      </w:r>
      <w:r>
        <w:rPr>
          <w:rtl/>
        </w:rPr>
        <w:t xml:space="preserve"> ـ </w:t>
      </w:r>
      <w:r w:rsidRPr="004D6D75">
        <w:rPr>
          <w:rtl/>
        </w:rPr>
        <w:t xml:space="preserve">حيث قالا : « فمنعه الجمهور من المحقّقين » </w:t>
      </w:r>
      <w:r w:rsidRPr="00F3706F">
        <w:rPr>
          <w:rStyle w:val="libFootnotenumChar"/>
          <w:rtl/>
        </w:rPr>
        <w:t>(3)</w:t>
      </w:r>
      <w:r>
        <w:rPr>
          <w:rtl/>
        </w:rPr>
        <w:t xml:space="preserve"> ـ </w:t>
      </w:r>
      <w:r w:rsidRPr="004D6D75">
        <w:rPr>
          <w:rtl/>
        </w:rPr>
        <w:t xml:space="preserve">إنّما هو مخصوص بحال النبوّة ؛ ولذا قالا بعد ذلك : « هذا كلّه بعد الوحي والاتّصاف بالنبوّة ، وأمّا قبله فقال الجمهور : لا يمتنع أن يصدر عنهم كبيرة » </w:t>
      </w:r>
      <w:r w:rsidRPr="00F3706F">
        <w:rPr>
          <w:rStyle w:val="libFootnotenumChar"/>
          <w:rtl/>
        </w:rPr>
        <w:t>(4)</w:t>
      </w:r>
      <w:r w:rsidRPr="004D6D75">
        <w:rPr>
          <w:rtl/>
        </w:rPr>
        <w:t xml:space="preserve"> ، فاللازم على الخصم التقييد</w:t>
      </w:r>
      <w:r>
        <w:rPr>
          <w:rtl/>
        </w:rPr>
        <w:t>!</w:t>
      </w:r>
    </w:p>
    <w:p w:rsidR="00A67CEE" w:rsidRPr="004D6D75" w:rsidRDefault="00A67CEE" w:rsidP="00C34249">
      <w:pPr>
        <w:pStyle w:val="libNormal"/>
        <w:rPr>
          <w:rtl/>
        </w:rPr>
      </w:pPr>
      <w:r w:rsidRPr="004D6D75">
        <w:rPr>
          <w:rtl/>
        </w:rPr>
        <w:t xml:space="preserve">كما إنّهما بالنسبة إلى صدورها سهوا قالا : « وأمّا صدورها عنهم سهوا أو على سبيل الخطأ في التأويل فجوّزه الأكثرون » </w:t>
      </w:r>
      <w:r w:rsidRPr="00F3706F">
        <w:rPr>
          <w:rStyle w:val="libFootnotenumChar"/>
          <w:rtl/>
        </w:rPr>
        <w:t>(5)</w:t>
      </w:r>
      <w:r>
        <w:rPr>
          <w:rtl/>
        </w:rPr>
        <w:t xml:space="preserve"> ..</w:t>
      </w:r>
    </w:p>
    <w:p w:rsidR="00A67CEE" w:rsidRPr="004D6D75" w:rsidRDefault="00A67CEE" w:rsidP="00C34249">
      <w:pPr>
        <w:pStyle w:val="libNormal"/>
        <w:rPr>
          <w:rtl/>
        </w:rPr>
      </w:pPr>
      <w:r w:rsidRPr="004D6D75">
        <w:rPr>
          <w:rtl/>
        </w:rPr>
        <w:t xml:space="preserve">وقال الشارح : « والمختار خلافه » </w:t>
      </w:r>
      <w:r w:rsidRPr="00F3706F">
        <w:rPr>
          <w:rStyle w:val="libFootnotenumChar"/>
          <w:rtl/>
        </w:rPr>
        <w:t>(6)</w:t>
      </w:r>
      <w:r>
        <w:rPr>
          <w:rtl/>
        </w:rPr>
        <w:t xml:space="preserve"> ..</w:t>
      </w:r>
    </w:p>
    <w:p w:rsidR="00A67CEE" w:rsidRPr="004D6D75" w:rsidRDefault="00A67CEE" w:rsidP="00C34249">
      <w:pPr>
        <w:pStyle w:val="libNormal"/>
        <w:rPr>
          <w:rtl/>
        </w:rPr>
      </w:pPr>
      <w:r w:rsidRPr="004D6D75">
        <w:rPr>
          <w:rtl/>
        </w:rPr>
        <w:t>فترك الخصم نسبة التجويز إلى الأكثر ليخفي كذبه بقوله : « ودليل الأشاعرة على وجوب عصمة الأنبياء من الكبائر سهوا وعمدا » ، وليروّج</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الملل والنحل 4 / 6.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الفصل في الملل والأهواء والنحل 2 / 290.</w:t>
      </w:r>
    </w:p>
    <w:p w:rsidR="00A67CEE" w:rsidRPr="004D6D75" w:rsidRDefault="00A67CEE" w:rsidP="00F3706F">
      <w:pPr>
        <w:pStyle w:val="libFootnote0"/>
        <w:rPr>
          <w:rtl/>
        </w:rPr>
      </w:pPr>
      <w:r w:rsidRPr="004D6D75">
        <w:rPr>
          <w:rtl/>
        </w:rPr>
        <w:t>(3) المواقف : 359 ، شرح المواقف 8 / 264.</w:t>
      </w:r>
    </w:p>
    <w:p w:rsidR="00A67CEE" w:rsidRPr="004D6D75" w:rsidRDefault="00A67CEE" w:rsidP="00F3706F">
      <w:pPr>
        <w:pStyle w:val="libFootnote0"/>
        <w:rPr>
          <w:rtl/>
        </w:rPr>
      </w:pPr>
      <w:r w:rsidRPr="004D6D75">
        <w:rPr>
          <w:rtl/>
        </w:rPr>
        <w:t>(4) المواقف : 359 ، شرح المواقف 8 / 265.</w:t>
      </w:r>
    </w:p>
    <w:p w:rsidR="00A67CEE" w:rsidRPr="004D6D75" w:rsidRDefault="00A67CEE" w:rsidP="00F3706F">
      <w:pPr>
        <w:pStyle w:val="libFootnote0"/>
        <w:rPr>
          <w:rtl/>
        </w:rPr>
      </w:pPr>
      <w:r w:rsidRPr="004D6D75">
        <w:rPr>
          <w:rtl/>
        </w:rPr>
        <w:t>(5) المواقف : 359 ، شرح المواقف 8 / 265.</w:t>
      </w:r>
    </w:p>
    <w:p w:rsidR="00A67CEE" w:rsidRPr="004D6D75" w:rsidRDefault="00A67CEE" w:rsidP="00F3706F">
      <w:pPr>
        <w:pStyle w:val="libFootnote0"/>
        <w:rPr>
          <w:rtl/>
        </w:rPr>
      </w:pPr>
      <w:r w:rsidRPr="004D6D75">
        <w:rPr>
          <w:rtl/>
        </w:rPr>
        <w:t>(6) شرح المواقف 8 / 265.</w:t>
      </w:r>
    </w:p>
    <w:p w:rsidR="00A67CEE" w:rsidRPr="004D6D75" w:rsidRDefault="00A67CEE" w:rsidP="00C34249">
      <w:pPr>
        <w:pStyle w:val="libNormal0"/>
        <w:rPr>
          <w:rtl/>
        </w:rPr>
      </w:pPr>
      <w:r>
        <w:rPr>
          <w:rtl/>
        </w:rPr>
        <w:br w:type="page"/>
      </w:r>
      <w:r w:rsidRPr="004D6D75">
        <w:rPr>
          <w:rtl/>
        </w:rPr>
        <w:lastRenderedPageBreak/>
        <w:t>كذبه بدعوى الموافقة لنا في قوله : « لا للاحتجاج على الخصم ؛ لأنّه موافق »</w:t>
      </w:r>
      <w:r>
        <w:rPr>
          <w:rtl/>
        </w:rPr>
        <w:t>.</w:t>
      </w:r>
    </w:p>
    <w:p w:rsidR="00A67CEE" w:rsidRPr="004D6D75" w:rsidRDefault="00A67CEE" w:rsidP="00C34249">
      <w:pPr>
        <w:pStyle w:val="libNormal"/>
        <w:rPr>
          <w:rtl/>
        </w:rPr>
      </w:pPr>
      <w:r w:rsidRPr="004D6D75">
        <w:rPr>
          <w:rtl/>
        </w:rPr>
        <w:t>ثمّ اعلم أنّ قولهما : « فمنعه الجمهور من المحقّقين » وقول الشارح :</w:t>
      </w:r>
    </w:p>
    <w:p w:rsidR="00A67CEE" w:rsidRPr="004D6D75" w:rsidRDefault="00A67CEE" w:rsidP="00C34249">
      <w:pPr>
        <w:pStyle w:val="libNormal"/>
        <w:rPr>
          <w:rtl/>
        </w:rPr>
      </w:pPr>
      <w:r w:rsidRPr="004D6D75">
        <w:rPr>
          <w:rtl/>
        </w:rPr>
        <w:t xml:space="preserve">« قبل ظهور المخالفين » </w:t>
      </w:r>
      <w:r w:rsidRPr="00F3706F">
        <w:rPr>
          <w:rStyle w:val="libFootnotenumChar"/>
          <w:rtl/>
        </w:rPr>
        <w:t>(1)</w:t>
      </w:r>
      <w:r w:rsidRPr="004D6D75">
        <w:rPr>
          <w:rtl/>
        </w:rPr>
        <w:t xml:space="preserve"> دليل على وجود القائل منهم بعدم عصمة الأنبياء عن الكبائر عمدا حال النبوّة.</w:t>
      </w:r>
    </w:p>
    <w:p w:rsidR="00A67CEE" w:rsidRPr="004D6D75" w:rsidRDefault="00A67CEE" w:rsidP="00C34249">
      <w:pPr>
        <w:pStyle w:val="libNormal"/>
        <w:rPr>
          <w:rtl/>
        </w:rPr>
      </w:pPr>
      <w:r w:rsidRPr="004D6D75">
        <w:rPr>
          <w:rtl/>
        </w:rPr>
        <w:t>كما صرّح الشارح بنسبة الخلاف إلى الحشوية</w:t>
      </w:r>
      <w:r>
        <w:rPr>
          <w:rtl/>
        </w:rPr>
        <w:t xml:space="preserve"> ..</w:t>
      </w:r>
    </w:p>
    <w:p w:rsidR="00A67CEE" w:rsidRPr="004D6D75" w:rsidRDefault="00A67CEE" w:rsidP="00C34249">
      <w:pPr>
        <w:pStyle w:val="libNormal"/>
        <w:rPr>
          <w:rtl/>
        </w:rPr>
      </w:pPr>
      <w:r w:rsidRPr="004D6D75">
        <w:rPr>
          <w:rtl/>
        </w:rPr>
        <w:t xml:space="preserve">وصرّح ابن حزم في كلامه السابق بنسبته إلى الكرّامية والباقلّاني وأتباعه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واختاره الغزّالي في كلامه المتقدّم تبعا للقاضي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فعلم أنّ كثيرا من أهل السنّة قائلون بعدم عصمة الأنبياء حال النبوّة عن الكبائر عمدا ، فضلا عن السهو وعمّا قبل النبوّة ، فلا معنى لنسبة الخصم الأدلّة التي ذكرها إلى الأشاعرة على الإطلاق مع دعوى أنّهم استدلّوا بها على وجوب عصمة الأنبياء عن الكبائر سهوا وعمدا ، ولا سيّما وقد ذكرها في « المواقف » وشرحها إلى تمام تسعة أدلّة ، نسبها الشارح إلى الرازي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ثمّ أوردا عليها بقولهما : « وأنت تعلم أنّ دلالتها في محلّ النزاع ، وهي عصمة الأنبياء عن الكبيرة سهوا ، وعن الصغيرة عمدا ، ليست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شرح المواقف 8 / 264.</w:t>
      </w:r>
    </w:p>
    <w:p w:rsidR="00A67CEE" w:rsidRPr="004D6D75" w:rsidRDefault="00A67CEE" w:rsidP="00F3706F">
      <w:pPr>
        <w:pStyle w:val="libFootnote0"/>
        <w:rPr>
          <w:rtl/>
        </w:rPr>
      </w:pPr>
      <w:r w:rsidRPr="004D6D75">
        <w:rPr>
          <w:rtl/>
        </w:rPr>
        <w:t>(2) الفصل في الملل والأهواء والنحل 2 / 284.</w:t>
      </w:r>
    </w:p>
    <w:p w:rsidR="00A67CEE" w:rsidRPr="004D6D75" w:rsidRDefault="00A67CEE" w:rsidP="00F3706F">
      <w:pPr>
        <w:pStyle w:val="libFootnote0"/>
        <w:rPr>
          <w:rtl/>
        </w:rPr>
      </w:pPr>
      <w:r w:rsidRPr="004D6D75">
        <w:rPr>
          <w:rtl/>
        </w:rPr>
        <w:t>(3) تقدّم في الصفحة 30</w:t>
      </w:r>
      <w:r>
        <w:rPr>
          <w:rtl/>
        </w:rPr>
        <w:t xml:space="preserve"> ـ </w:t>
      </w:r>
      <w:r w:rsidRPr="004D6D75">
        <w:rPr>
          <w:rtl/>
        </w:rPr>
        <w:t>31 عن المنخول من تعليقات الأصول : 224.</w:t>
      </w:r>
    </w:p>
    <w:p w:rsidR="00A67CEE" w:rsidRPr="004D6D75" w:rsidRDefault="00A67CEE" w:rsidP="00F3706F">
      <w:pPr>
        <w:pStyle w:val="libFootnote0"/>
        <w:rPr>
          <w:rtl/>
        </w:rPr>
      </w:pPr>
      <w:r w:rsidRPr="004D6D75">
        <w:rPr>
          <w:rtl/>
        </w:rPr>
        <w:t>(4) المواقف : 359 ، شرح المواقف 8 / 265</w:t>
      </w:r>
      <w:r>
        <w:rPr>
          <w:rtl/>
        </w:rPr>
        <w:t xml:space="preserve"> ـ </w:t>
      </w:r>
      <w:r w:rsidRPr="004D6D75">
        <w:rPr>
          <w:rtl/>
        </w:rPr>
        <w:t>267 ، وانظر : الأربعين في أصول الدين</w:t>
      </w:r>
      <w:r>
        <w:rPr>
          <w:rtl/>
        </w:rPr>
        <w:t xml:space="preserve"> ـ </w:t>
      </w:r>
      <w:r w:rsidRPr="004D6D75">
        <w:rPr>
          <w:rtl/>
        </w:rPr>
        <w:t>للفخر الرازي</w:t>
      </w:r>
      <w:r>
        <w:rPr>
          <w:rtl/>
        </w:rPr>
        <w:t xml:space="preserve"> ـ </w:t>
      </w:r>
      <w:r w:rsidRPr="004D6D75">
        <w:rPr>
          <w:rtl/>
        </w:rPr>
        <w:t>2 / 117</w:t>
      </w:r>
      <w:r>
        <w:rPr>
          <w:rtl/>
        </w:rPr>
        <w:t xml:space="preserve"> ـ </w:t>
      </w:r>
      <w:r w:rsidRPr="004D6D75">
        <w:rPr>
          <w:rtl/>
        </w:rPr>
        <w:t>122.</w:t>
      </w:r>
    </w:p>
    <w:p w:rsidR="00A67CEE" w:rsidRPr="004D6D75" w:rsidRDefault="00A67CEE" w:rsidP="00C34249">
      <w:pPr>
        <w:pStyle w:val="libNormal0"/>
        <w:rPr>
          <w:rtl/>
        </w:rPr>
      </w:pPr>
      <w:r>
        <w:rPr>
          <w:rtl/>
        </w:rPr>
        <w:br w:type="page"/>
      </w:r>
      <w:r w:rsidRPr="004D6D75">
        <w:rPr>
          <w:rtl/>
        </w:rPr>
        <w:lastRenderedPageBreak/>
        <w:t xml:space="preserve">بالقويّة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فظهر أنّه لا وفاق بيننا وبين الأشاعرة في عصمة الأنبياء ؛ لأنّا نقول بعصمتهم عن الذنوب مطلقا ، صغيرة وكبيرة ، عمدا وسهوا ، قبل النبوّة وبعدها ؛ وجمهورهم لا يثبتون لهم عصمة عن الذنوب مطلقا قبل النبوّة ، وعن الصغائر مطلقا والكبائر سهوا بعد النبوّة ، وبعضهم لا يثبت لهم عصمة عن الكبائر عمدا بعد النبوّة</w:t>
      </w:r>
      <w:r>
        <w:rPr>
          <w:rtl/>
        </w:rPr>
        <w:t>!</w:t>
      </w:r>
    </w:p>
    <w:p w:rsidR="00A67CEE" w:rsidRPr="004D6D75" w:rsidRDefault="00A67CEE" w:rsidP="00C34249">
      <w:pPr>
        <w:pStyle w:val="libNormal"/>
        <w:rPr>
          <w:rtl/>
        </w:rPr>
      </w:pPr>
      <w:r w:rsidRPr="004D6D75">
        <w:rPr>
          <w:rtl/>
        </w:rPr>
        <w:t xml:space="preserve">بل عرفت أنّ بعضهم أجاز عليهم الكفر حتّى بعد النبوّة </w:t>
      </w:r>
      <w:r w:rsidRPr="00F3706F">
        <w:rPr>
          <w:rStyle w:val="libFootnotenumChar"/>
          <w:rtl/>
        </w:rPr>
        <w:t>(2)</w:t>
      </w:r>
      <w:r w:rsidRPr="004D6D75">
        <w:rPr>
          <w:rtl/>
        </w:rPr>
        <w:t xml:space="preserve"> ، فكيف يكون بيننا وبينهم وفاق ، لا سيّما والقائل منهم بعصمة الأنبياء في الجملة إنّما يقول بها سمعا لا عقلا ، كما عرفته في الكلام الذي أخذه الخصم من « المواقف » وشرحها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وسيأتي إن شاء الله تعالى تحقيق هذه الأدلّة وغيرها عند ذكر المصنّف لها.</w:t>
      </w:r>
    </w:p>
    <w:p w:rsidR="00A67CEE" w:rsidRPr="004D6D75" w:rsidRDefault="00A67CEE" w:rsidP="00C34249">
      <w:pPr>
        <w:pStyle w:val="libNormal"/>
        <w:rPr>
          <w:rtl/>
        </w:rPr>
      </w:pPr>
      <w:r w:rsidRPr="004D6D75">
        <w:rPr>
          <w:rtl/>
        </w:rPr>
        <w:t>وقد أقرّ الخصم باقتضاء ما عدا الدليل الثاني لعصمتهم عن كلّ الذنوب حتّى الصغائر ، لكنّه أراد مطابقة مذهبه فزعم وجود دليل آخر على عدم عصمتهم عن الصغائر ، وهو كما يستفاد من كلامه أمور :</w:t>
      </w:r>
    </w:p>
    <w:p w:rsidR="00A67CEE" w:rsidRPr="004D6D75" w:rsidRDefault="00A67CEE" w:rsidP="00C34249">
      <w:pPr>
        <w:pStyle w:val="libNormal"/>
        <w:rPr>
          <w:rtl/>
        </w:rPr>
      </w:pPr>
      <w:r w:rsidRPr="00D03F30">
        <w:rPr>
          <w:rStyle w:val="libBold2Char"/>
          <w:rtl/>
        </w:rPr>
        <w:t>الأوّل</w:t>
      </w:r>
      <w:r w:rsidRPr="004D6D75">
        <w:rPr>
          <w:rtl/>
        </w:rPr>
        <w:t xml:space="preserve"> : العفو عن الصغائر عند اجتناب الكبائر.</w:t>
      </w:r>
    </w:p>
    <w:p w:rsidR="00A67CEE" w:rsidRPr="004D6D75" w:rsidRDefault="00A67CEE" w:rsidP="00C34249">
      <w:pPr>
        <w:pStyle w:val="libNormal"/>
        <w:rPr>
          <w:rtl/>
        </w:rPr>
      </w:pPr>
      <w:r w:rsidRPr="00D03F30">
        <w:rPr>
          <w:rStyle w:val="libBold2Char"/>
          <w:rtl/>
        </w:rPr>
        <w:t>الثاني</w:t>
      </w:r>
      <w:r w:rsidRPr="004D6D75">
        <w:rPr>
          <w:rtl/>
        </w:rPr>
        <w:t xml:space="preserve"> : إنّ الأنبياء بشر ، والبشر بمقتضى طباعهم عدم خلوّهم من الذنوب.</w:t>
      </w:r>
    </w:p>
    <w:p w:rsidR="00A67CEE" w:rsidRPr="004D6D75" w:rsidRDefault="00A67CEE" w:rsidP="00C34249">
      <w:pPr>
        <w:pStyle w:val="libNormal"/>
        <w:rPr>
          <w:rtl/>
        </w:rPr>
      </w:pPr>
      <w:r w:rsidRPr="00D03F30">
        <w:rPr>
          <w:rStyle w:val="libBold2Char"/>
          <w:rtl/>
        </w:rPr>
        <w:t>الثالث</w:t>
      </w:r>
      <w:r w:rsidRPr="004D6D75">
        <w:rPr>
          <w:rtl/>
        </w:rPr>
        <w:t xml:space="preserve"> : إنّ الصغائر لا تخالف ملكة العصمة ، فلا مؤاخذة فيها.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361 ، شرح المواقف 8 / 267.</w:t>
      </w:r>
    </w:p>
    <w:p w:rsidR="00A67CEE" w:rsidRPr="004D6D75" w:rsidRDefault="00A67CEE" w:rsidP="00F3706F">
      <w:pPr>
        <w:pStyle w:val="libFootnote0"/>
        <w:rPr>
          <w:rtl/>
        </w:rPr>
      </w:pPr>
      <w:r w:rsidRPr="004D6D75">
        <w:rPr>
          <w:rtl/>
        </w:rPr>
        <w:t xml:space="preserve">(2) انظر الصفحتين 30 </w:t>
      </w:r>
      <w:r>
        <w:rPr>
          <w:rtl/>
        </w:rPr>
        <w:t>و 3</w:t>
      </w:r>
      <w:r w:rsidRPr="004D6D75">
        <w:rPr>
          <w:rtl/>
        </w:rPr>
        <w:t>3 من هذا الجزء.</w:t>
      </w:r>
    </w:p>
    <w:p w:rsidR="00A67CEE" w:rsidRPr="004D6D75" w:rsidRDefault="00A67CEE" w:rsidP="00F3706F">
      <w:pPr>
        <w:pStyle w:val="libFootnote0"/>
        <w:rPr>
          <w:rtl/>
        </w:rPr>
      </w:pPr>
      <w:r w:rsidRPr="004D6D75">
        <w:rPr>
          <w:rtl/>
        </w:rPr>
        <w:t>(3) راجع : الصفحة 35 ، وانظر : المواقف : 358</w:t>
      </w:r>
      <w:r>
        <w:rPr>
          <w:rtl/>
        </w:rPr>
        <w:t xml:space="preserve"> ـ </w:t>
      </w:r>
      <w:r w:rsidRPr="004D6D75">
        <w:rPr>
          <w:rtl/>
        </w:rPr>
        <w:t>359 ، شرح المواقف 8 / 264.</w:t>
      </w:r>
    </w:p>
    <w:p w:rsidR="00A67CEE" w:rsidRPr="004D6D75" w:rsidRDefault="00A67CEE" w:rsidP="00C34249">
      <w:pPr>
        <w:pStyle w:val="libNormal"/>
        <w:rPr>
          <w:rtl/>
        </w:rPr>
      </w:pPr>
      <w:r>
        <w:rPr>
          <w:rtl/>
        </w:rPr>
        <w:br w:type="page"/>
      </w:r>
      <w:r w:rsidRPr="004D6D75">
        <w:rPr>
          <w:rtl/>
        </w:rPr>
        <w:lastRenderedPageBreak/>
        <w:t>ويردّ على الأوّلين : إنّه لا شيء منهما يستوجب تخصيص تلك الأدلّة الموجبة لعصمتهم عن جميع الذنوب</w:t>
      </w:r>
      <w:r>
        <w:rPr>
          <w:rtl/>
        </w:rPr>
        <w:t xml:space="preserve"> ..</w:t>
      </w:r>
    </w:p>
    <w:p w:rsidR="00A67CEE" w:rsidRPr="004D6D75" w:rsidRDefault="00A67CEE" w:rsidP="00C34249">
      <w:pPr>
        <w:pStyle w:val="libNormal"/>
        <w:rPr>
          <w:rtl/>
        </w:rPr>
      </w:pPr>
      <w:r w:rsidRPr="00D03F30">
        <w:rPr>
          <w:rStyle w:val="libBold2Char"/>
          <w:rtl/>
        </w:rPr>
        <w:t>أمّا الأوّل</w:t>
      </w:r>
      <w:r w:rsidRPr="004D6D75">
        <w:rPr>
          <w:rtl/>
        </w:rPr>
        <w:t xml:space="preserve"> : فلأنّ العفو عن الصغيرة لا يخرجها عن كونها ذنبا يحرّم الاتّباع فيه ويجب النهي عنه ، ولا يمنع العفو عنها أيضا من دخول النبيّ لو فعلها تحت اللوم والمذمّة بنحو قوله تعالى : </w:t>
      </w:r>
      <w:r w:rsidRPr="00AC28C6">
        <w:rPr>
          <w:rStyle w:val="libAlaemChar"/>
          <w:rtl/>
        </w:rPr>
        <w:t>(</w:t>
      </w:r>
      <w:r w:rsidRPr="00AC28C6">
        <w:rPr>
          <w:rStyle w:val="libAieChar"/>
          <w:rtl/>
        </w:rPr>
        <w:t xml:space="preserve"> لِمَ تَقُولُونَ ما لا تَفْعَلُونَ </w:t>
      </w:r>
      <w:r w:rsidRPr="00AC28C6">
        <w:rPr>
          <w:rStyle w:val="libAlaemChar"/>
          <w:rtl/>
        </w:rPr>
        <w:t>)</w:t>
      </w:r>
      <w:r w:rsidRPr="004D6D75">
        <w:rPr>
          <w:rtl/>
        </w:rPr>
        <w:t xml:space="preserve"> </w:t>
      </w:r>
      <w:r w:rsidRPr="00F3706F">
        <w:rPr>
          <w:rStyle w:val="libFootnotenumChar"/>
          <w:rtl/>
        </w:rPr>
        <w:t>(1)</w:t>
      </w:r>
      <w:r>
        <w:rPr>
          <w:rtl/>
        </w:rPr>
        <w:t>!</w:t>
      </w:r>
    </w:p>
    <w:p w:rsidR="00A67CEE" w:rsidRPr="004D6D75" w:rsidRDefault="00A67CEE" w:rsidP="00C34249">
      <w:pPr>
        <w:pStyle w:val="libNormal"/>
        <w:rPr>
          <w:rtl/>
        </w:rPr>
      </w:pPr>
      <w:r w:rsidRPr="00D03F30">
        <w:rPr>
          <w:rStyle w:val="libBold2Char"/>
          <w:rtl/>
        </w:rPr>
        <w:t>وأمّا الثاني</w:t>
      </w:r>
      <w:r w:rsidRPr="004D6D75">
        <w:rPr>
          <w:rtl/>
        </w:rPr>
        <w:t xml:space="preserve"> : فالأمر فيه أظهر ؛ لأنّ البشرية لا تستوجب الوقوع في الذنب حتّى يلزم تخصيص أدلّة العصمة </w:t>
      </w:r>
      <w:r w:rsidRPr="00F3706F">
        <w:rPr>
          <w:rStyle w:val="libFootnotenumChar"/>
          <w:rtl/>
        </w:rPr>
        <w:t>(2)</w:t>
      </w:r>
      <w:r w:rsidRPr="004D6D75">
        <w:rPr>
          <w:rtl/>
        </w:rPr>
        <w:t xml:space="preserve"> ، وإلّا لما تمّت عصمتهم عن الكبائر أيضا</w:t>
      </w:r>
      <w:r>
        <w:rPr>
          <w:rtl/>
        </w:rPr>
        <w:t>!</w:t>
      </w:r>
    </w:p>
    <w:p w:rsidR="00A67CEE" w:rsidRPr="004D6D75" w:rsidRDefault="00A67CEE" w:rsidP="00C34249">
      <w:pPr>
        <w:pStyle w:val="libNormal"/>
        <w:rPr>
          <w:rtl/>
        </w:rPr>
      </w:pPr>
      <w:r w:rsidRPr="00D03F30">
        <w:rPr>
          <w:rStyle w:val="libBold2Char"/>
          <w:rtl/>
        </w:rPr>
        <w:t>وقوله</w:t>
      </w:r>
      <w:r w:rsidRPr="004D6D75">
        <w:rPr>
          <w:rtl/>
        </w:rPr>
        <w:t xml:space="preserve"> : « وفي الآية إشارة إلى أنّ الإنسان لمّا خلق من الأرض</w:t>
      </w:r>
      <w:r>
        <w:rPr>
          <w:rtl/>
        </w:rPr>
        <w:t xml:space="preserve"> ..</w:t>
      </w:r>
      <w:r w:rsidRPr="004D6D75">
        <w:rPr>
          <w:rtl/>
        </w:rPr>
        <w:t>. »</w:t>
      </w:r>
      <w:r>
        <w:rPr>
          <w:rFonts w:hint="cs"/>
          <w:rtl/>
        </w:rPr>
        <w:t xml:space="preserve"> </w:t>
      </w:r>
      <w:r w:rsidRPr="004D6D75">
        <w:rPr>
          <w:rtl/>
        </w:rPr>
        <w:t>إلى آخره</w:t>
      </w:r>
      <w:r>
        <w:rPr>
          <w:rtl/>
        </w:rPr>
        <w:t xml:space="preserve"> ..</w:t>
      </w:r>
      <w:r w:rsidRPr="004D6D75">
        <w:rPr>
          <w:rtl/>
        </w:rPr>
        <w:t>.</w:t>
      </w:r>
    </w:p>
    <w:p w:rsidR="00A67CEE" w:rsidRPr="004D6D75" w:rsidRDefault="00A67CEE" w:rsidP="00C34249">
      <w:pPr>
        <w:pStyle w:val="libNormal"/>
        <w:rPr>
          <w:rtl/>
        </w:rPr>
      </w:pPr>
      <w:r w:rsidRPr="004D6D75">
        <w:rPr>
          <w:rtl/>
        </w:rPr>
        <w:t xml:space="preserve">إن أراد به أنّ خلق الإنسان من الأرض علّة تامّة لصدور الذنب عنهم </w:t>
      </w:r>
      <w:r w:rsidRPr="00F3706F">
        <w:rPr>
          <w:rStyle w:val="libFootnotenumChar"/>
          <w:rtl/>
        </w:rPr>
        <w:t>(3)</w:t>
      </w:r>
      <w:r w:rsidRPr="004D6D75">
        <w:rPr>
          <w:rtl/>
        </w:rPr>
        <w:t xml:space="preserve"> ، فهو باطل ، إذ لم يقل أحد بوجوب عدم العصمة حتّى عن الصغائر </w:t>
      </w:r>
      <w:r w:rsidRPr="00F3706F">
        <w:rPr>
          <w:rStyle w:val="libFootnotenumChar"/>
          <w:rtl/>
        </w:rPr>
        <w:t>(4)</w:t>
      </w:r>
      <w:r w:rsidRPr="004D6D75">
        <w:rPr>
          <w:rtl/>
        </w:rPr>
        <w:t xml:space="preserve"> ، على أنّه يلزم عدم الفرق بين الصغيرة والكبيرة</w:t>
      </w:r>
      <w:r>
        <w:rPr>
          <w:rtl/>
        </w:rPr>
        <w:t>!</w:t>
      </w:r>
    </w:p>
    <w:p w:rsidR="00A67CEE" w:rsidRPr="004D6D75" w:rsidRDefault="00A67CEE" w:rsidP="00C34249">
      <w:pPr>
        <w:pStyle w:val="libNormal"/>
        <w:rPr>
          <w:rtl/>
        </w:rPr>
      </w:pPr>
      <w:r w:rsidRPr="004D6D75">
        <w:rPr>
          <w:rtl/>
        </w:rPr>
        <w:t>وإن أراد به أنّه مقتض ، ففيه : إنّه لو سلّمت الإشارة في الآية إليه لم يصلح لتخصيص الأدلّة الموجبة لعصمتهم عن الذنوب مطلقا ، وإلّا انتفت عصمتهم حتّى عن الكبائر.</w:t>
      </w:r>
    </w:p>
    <w:p w:rsidR="00A67CEE" w:rsidRPr="004D6D75" w:rsidRDefault="00A67CEE" w:rsidP="00C34249">
      <w:pPr>
        <w:pStyle w:val="libNormal"/>
        <w:rPr>
          <w:rtl/>
        </w:rPr>
      </w:pPr>
      <w:r w:rsidRPr="00D03F30">
        <w:rPr>
          <w:rStyle w:val="libBold2Char"/>
          <w:rtl/>
        </w:rPr>
        <w:t>وأمّا الثالث</w:t>
      </w:r>
      <w:r w:rsidRPr="004D6D75">
        <w:rPr>
          <w:rtl/>
        </w:rPr>
        <w:t xml:space="preserve"> : ففساده أظهر من الأوّلين ، ضرورة أنّ دعوى عدم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الصفّ 61 : 2.</w:t>
      </w:r>
    </w:p>
    <w:p w:rsidR="00A67CEE" w:rsidRPr="004D6D75" w:rsidRDefault="00A67CEE" w:rsidP="00F3706F">
      <w:pPr>
        <w:pStyle w:val="libFootnote0"/>
        <w:rPr>
          <w:rtl/>
        </w:rPr>
      </w:pPr>
      <w:r w:rsidRPr="004D6D75">
        <w:rPr>
          <w:rtl/>
        </w:rPr>
        <w:t>(2) بناء على القول بأنّ الصغائر لا تخالف ملكة العصمة.</w:t>
      </w:r>
    </w:p>
    <w:p w:rsidR="00A67CEE" w:rsidRPr="004D6D75" w:rsidRDefault="00A67CEE" w:rsidP="00F3706F">
      <w:pPr>
        <w:pStyle w:val="libFootnote0"/>
        <w:rPr>
          <w:rtl/>
        </w:rPr>
      </w:pPr>
      <w:r w:rsidRPr="004D6D75">
        <w:rPr>
          <w:rtl/>
        </w:rPr>
        <w:t>(3) لما في تراب الأرض من كدورات وما شابه.</w:t>
      </w:r>
    </w:p>
    <w:p w:rsidR="00A67CEE" w:rsidRPr="004D6D75" w:rsidRDefault="00A67CEE" w:rsidP="00F3706F">
      <w:pPr>
        <w:pStyle w:val="libFootnote0"/>
        <w:rPr>
          <w:rtl/>
        </w:rPr>
      </w:pPr>
      <w:r w:rsidRPr="004D6D75">
        <w:rPr>
          <w:rtl/>
        </w:rPr>
        <w:t>(4) لأنّهم قائلون بجواز ارتكاب الصغيرة ، والعلّة التامّة تستلزم وجوب عدم العصمة ، ولم يقل به أحد.</w:t>
      </w:r>
    </w:p>
    <w:p w:rsidR="00A67CEE" w:rsidRPr="004D6D75" w:rsidRDefault="00A67CEE" w:rsidP="00C34249">
      <w:pPr>
        <w:pStyle w:val="libNormal0"/>
        <w:rPr>
          <w:rtl/>
        </w:rPr>
      </w:pPr>
      <w:r>
        <w:rPr>
          <w:rtl/>
        </w:rPr>
        <w:br w:type="page"/>
      </w:r>
      <w:r w:rsidRPr="004D6D75">
        <w:rPr>
          <w:rtl/>
        </w:rPr>
        <w:lastRenderedPageBreak/>
        <w:t>مخالفة الصغيرة لملكة العصمة إن كانت ناشئة من جهة صغر المعصية ، فهي خالية عن دليل ، فلا بدّ من الأخذ بعموم الأدلّة المانعة من صدور كلّ ذنب عنهم حتّى الصغائر</w:t>
      </w:r>
      <w:r>
        <w:rPr>
          <w:rtl/>
        </w:rPr>
        <w:t>!</w:t>
      </w:r>
    </w:p>
    <w:p w:rsidR="00A67CEE" w:rsidRPr="004D6D75" w:rsidRDefault="00A67CEE" w:rsidP="00C34249">
      <w:pPr>
        <w:pStyle w:val="libNormal"/>
        <w:rPr>
          <w:rtl/>
        </w:rPr>
      </w:pPr>
      <w:r w:rsidRPr="004D6D75">
        <w:rPr>
          <w:rtl/>
        </w:rPr>
        <w:t>وإن كانت ناشئة من وقوعها نادرا ، فالكبيرة مساوية لها لو ندرت ، فلا تلزم عصمتهم عن الكبيرة النادرة أيضا ولا خصوصية للصغيرة</w:t>
      </w:r>
      <w:r>
        <w:rPr>
          <w:rtl/>
        </w:rPr>
        <w:t>!</w:t>
      </w:r>
    </w:p>
    <w:p w:rsidR="00A67CEE" w:rsidRPr="004D6D75" w:rsidRDefault="00A67CEE" w:rsidP="00C34249">
      <w:pPr>
        <w:pStyle w:val="libNormal"/>
        <w:rPr>
          <w:rtl/>
        </w:rPr>
      </w:pPr>
      <w:r w:rsidRPr="004D6D75">
        <w:rPr>
          <w:rtl/>
        </w:rPr>
        <w:t>هذا ، وقد خلط الخصم هنا بأمور :</w:t>
      </w:r>
    </w:p>
    <w:p w:rsidR="00A67CEE" w:rsidRPr="004D6D75" w:rsidRDefault="00A67CEE" w:rsidP="00C34249">
      <w:pPr>
        <w:pStyle w:val="libNormal"/>
        <w:rPr>
          <w:rtl/>
        </w:rPr>
      </w:pPr>
      <w:r w:rsidRPr="00D03F30">
        <w:rPr>
          <w:rStyle w:val="libBold2Char"/>
          <w:rtl/>
        </w:rPr>
        <w:t>منها</w:t>
      </w:r>
      <w:r w:rsidRPr="004D6D75">
        <w:rPr>
          <w:rtl/>
        </w:rPr>
        <w:t xml:space="preserve"> : قوله : « والغرض أنّ كلّ ما ذكره هذا الرجل ممّا يترتّب على ذنوب الأنبياء من إبطال حجّة الله تعالى</w:t>
      </w:r>
      <w:r>
        <w:rPr>
          <w:rtl/>
        </w:rPr>
        <w:t xml:space="preserve"> ..</w:t>
      </w:r>
      <w:r w:rsidRPr="004D6D75">
        <w:rPr>
          <w:rtl/>
        </w:rPr>
        <w:t>. » إلى آخره.</w:t>
      </w:r>
    </w:p>
    <w:p w:rsidR="00A67CEE" w:rsidRPr="004D6D75" w:rsidRDefault="00A67CEE" w:rsidP="00C34249">
      <w:pPr>
        <w:pStyle w:val="libNormal"/>
        <w:rPr>
          <w:rtl/>
        </w:rPr>
      </w:pPr>
      <w:r w:rsidRPr="004D6D75">
        <w:rPr>
          <w:rtl/>
        </w:rPr>
        <w:t>فإنّ المصنّف لم يرتّب إبطال حجّة الله سبحانه على ذنوب الأنبياء ، بل على رواية الغرانيق المستلزمة للشرك والدعوة إلى عبادة الأصنام ، اللهمّ إلّا أن يريد الخصم بذنوب الأنبياء ما يعمّ ذلك.</w:t>
      </w:r>
    </w:p>
    <w:p w:rsidR="00A67CEE" w:rsidRPr="004D6D75" w:rsidRDefault="00A67CEE" w:rsidP="00C34249">
      <w:pPr>
        <w:pStyle w:val="libNormal"/>
        <w:rPr>
          <w:rtl/>
        </w:rPr>
      </w:pPr>
      <w:r w:rsidRPr="00D03F30">
        <w:rPr>
          <w:rStyle w:val="libBold2Char"/>
          <w:rtl/>
        </w:rPr>
        <w:t>ومنها</w:t>
      </w:r>
      <w:r w:rsidRPr="004D6D75">
        <w:rPr>
          <w:rtl/>
        </w:rPr>
        <w:t xml:space="preserve"> : إنّه في ذيل كلامه في معنى العصمة عندهم قال : « ولمّا لم يكن خلاف ملكة العصمة فلا مؤاخذة به »</w:t>
      </w:r>
      <w:r>
        <w:rPr>
          <w:rtl/>
        </w:rPr>
        <w:t xml:space="preserve"> ..</w:t>
      </w:r>
    </w:p>
    <w:p w:rsidR="00A67CEE" w:rsidRPr="004D6D75" w:rsidRDefault="00A67CEE" w:rsidP="00C34249">
      <w:pPr>
        <w:pStyle w:val="libNormal"/>
        <w:rPr>
          <w:rtl/>
        </w:rPr>
      </w:pPr>
      <w:r w:rsidRPr="004D6D75">
        <w:rPr>
          <w:rtl/>
        </w:rPr>
        <w:t>فإنّ هذا لا ربط له بتفسير هم للعصمة بأن لا يخلق الله فيهم ذنبا ؛ لأنّ هذا التفسير مقابل للقول بالملكة.</w:t>
      </w:r>
    </w:p>
    <w:p w:rsidR="00A67CEE" w:rsidRPr="004D6D75" w:rsidRDefault="00A67CEE" w:rsidP="00C34249">
      <w:pPr>
        <w:pStyle w:val="libNormal"/>
        <w:rPr>
          <w:rtl/>
        </w:rPr>
      </w:pPr>
      <w:r w:rsidRPr="00D03F30">
        <w:rPr>
          <w:rStyle w:val="libBold2Char"/>
          <w:rtl/>
        </w:rPr>
        <w:t>ومنها</w:t>
      </w:r>
      <w:r w:rsidRPr="004D6D75">
        <w:rPr>
          <w:rtl/>
        </w:rPr>
        <w:t xml:space="preserve"> : قوله : « فإنّ الصفات النفسانية تكون في ابتداء حصولها أحوالا »</w:t>
      </w:r>
      <w:r>
        <w:rPr>
          <w:rtl/>
        </w:rPr>
        <w:t xml:space="preserve"> ..</w:t>
      </w:r>
    </w:p>
    <w:p w:rsidR="00A67CEE" w:rsidRPr="004D6D75" w:rsidRDefault="00A67CEE" w:rsidP="00C34249">
      <w:pPr>
        <w:pStyle w:val="libNormal"/>
        <w:rPr>
          <w:rtl/>
        </w:rPr>
      </w:pPr>
      <w:r w:rsidRPr="004D6D75">
        <w:rPr>
          <w:rtl/>
        </w:rPr>
        <w:t>فإنّه ظاهر في إرادة أنّ صدور الصغائر عن الأنبياء إنّما هو حين كون الصفة حالا لا ملكة ، وهو خارج عن محلّ كلامه في صدور الذنب عنهم حين الملكة ، على أنّ فرض كون صفات الأنبياء في أوّل حصولها أحوالا لا يجامع القول بثبوت ملكة العصمة من أوّل النبوّة ، ولكنّ المؤاخذ بهذا الخلط هو صاحب « المواقف » وشارحها ؛ لأنّ الخصم أخذ منهما قوله :</w:t>
      </w:r>
    </w:p>
    <w:p w:rsidR="00A67CEE" w:rsidRPr="004D6D75" w:rsidRDefault="00A67CEE" w:rsidP="00C34249">
      <w:pPr>
        <w:pStyle w:val="libNormal0"/>
        <w:rPr>
          <w:rtl/>
        </w:rPr>
      </w:pPr>
      <w:r>
        <w:rPr>
          <w:rtl/>
        </w:rPr>
        <w:br w:type="page"/>
      </w:r>
      <w:r w:rsidRPr="004D6D75">
        <w:rPr>
          <w:rtl/>
        </w:rPr>
        <w:lastRenderedPageBreak/>
        <w:t>« وأمّا العصمة عند الحكماء</w:t>
      </w:r>
      <w:r>
        <w:rPr>
          <w:rtl/>
        </w:rPr>
        <w:t xml:space="preserve"> ..</w:t>
      </w:r>
      <w:r w:rsidRPr="004D6D75">
        <w:rPr>
          <w:rtl/>
        </w:rPr>
        <w:t>.</w:t>
      </w:r>
      <w:r>
        <w:rPr>
          <w:rtl/>
        </w:rPr>
        <w:t xml:space="preserve"> ـ </w:t>
      </w:r>
      <w:r w:rsidRPr="004D6D75">
        <w:rPr>
          <w:rtl/>
        </w:rPr>
        <w:t>إلى قوله :</w:t>
      </w:r>
      <w:r>
        <w:rPr>
          <w:rtl/>
        </w:rPr>
        <w:t xml:space="preserve"> ـ </w:t>
      </w:r>
      <w:r w:rsidRPr="004D6D75">
        <w:rPr>
          <w:rtl/>
        </w:rPr>
        <w:t xml:space="preserve">فإنّ الصفات النفسانية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كما إنّه أخذ منهما قوله : « إنّ الأنبياء مكلّفون بترك الذنوب</w:t>
      </w:r>
      <w:r>
        <w:rPr>
          <w:rtl/>
        </w:rPr>
        <w:t xml:space="preserve"> ..</w:t>
      </w:r>
      <w:r w:rsidRPr="004D6D75">
        <w:rPr>
          <w:rtl/>
        </w:rPr>
        <w:t>.</w:t>
      </w:r>
      <w:r>
        <w:rPr>
          <w:rtl/>
        </w:rPr>
        <w:t xml:space="preserve"> ـ </w:t>
      </w:r>
      <w:r w:rsidRPr="004D6D75">
        <w:rPr>
          <w:rtl/>
        </w:rPr>
        <w:t>إلى قوله :</w:t>
      </w:r>
      <w:r>
        <w:rPr>
          <w:rtl/>
        </w:rPr>
        <w:t xml:space="preserve"> ـ </w:t>
      </w:r>
      <w:r w:rsidRPr="004D6D75">
        <w:rPr>
          <w:rtl/>
        </w:rPr>
        <w:t xml:space="preserve">فلا يمتنع صدور الذنب عنهم كما في سائر البشر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وقد ذكرا هذا الكلام ردّا على من زعم أنّ العصمة خاصّية في نفس الشخص أو في بدنه ، يمتنع بسببها صدور الذنب عنهم ، لكنّ الخصم سرق هذا الكلام ووضعه في غير محلّه ؛ لأنّا لا ندّعي امتناع صدور الذنب عن الأنبياء ، بل ندّعي أنّهم لا يذنبون أصلا مع وجود القدرة لهم على الذنب.</w:t>
      </w:r>
    </w:p>
    <w:p w:rsidR="00A67CEE" w:rsidRPr="004D6D75" w:rsidRDefault="00A67CEE" w:rsidP="00C34249">
      <w:pPr>
        <w:pStyle w:val="libNormal"/>
        <w:rPr>
          <w:rtl/>
        </w:rPr>
      </w:pPr>
      <w:r w:rsidRPr="00D03F30">
        <w:rPr>
          <w:rStyle w:val="libBold2Char"/>
          <w:rtl/>
        </w:rPr>
        <w:t>وأمّا</w:t>
      </w:r>
      <w:r w:rsidRPr="004D6D75">
        <w:rPr>
          <w:rtl/>
        </w:rPr>
        <w:t xml:space="preserve"> ما ذكره من أنّ قصّة سورة النجم لم تذكر في الصحاح ، فلا يبعد صدقه فيه ، لكنّهم صحّحوا طريقين أو ثلاثة لها </w:t>
      </w:r>
      <w:r w:rsidRPr="00F3706F">
        <w:rPr>
          <w:rStyle w:val="libFootnotenumChar"/>
          <w:rtl/>
        </w:rPr>
        <w:t>(3)</w:t>
      </w:r>
      <w:r w:rsidRPr="004D6D75">
        <w:rPr>
          <w:rtl/>
        </w:rPr>
        <w:t xml:space="preserve"> ، واستفاضت طرقهم لها ، وذكرها عامّة مفسّريهم ومؤرّخيهم ، واعتبرها الكثير من علمائهم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قال السيوطي في « لباب النقول » عند قوله تعالى : </w:t>
      </w:r>
      <w:r w:rsidRPr="00AC28C6">
        <w:rPr>
          <w:rStyle w:val="libAlaemChar"/>
          <w:rtl/>
        </w:rPr>
        <w:t>(</w:t>
      </w:r>
      <w:r w:rsidRPr="00AC28C6">
        <w:rPr>
          <w:rStyle w:val="libAieChar"/>
          <w:rtl/>
        </w:rPr>
        <w:t xml:space="preserve"> وَما أَرْسَلْنا مِنْ قَبْلِكَ مِنْ رَسُولٍ وَلا نَبِيٍ </w:t>
      </w:r>
      <w:r w:rsidRPr="00AC28C6">
        <w:rPr>
          <w:rStyle w:val="libAlaemChar"/>
          <w:rtl/>
        </w:rPr>
        <w:t>)</w:t>
      </w:r>
      <w:r>
        <w:rPr>
          <w:rFonts w:hint="cs"/>
          <w:rtl/>
        </w:rPr>
        <w:t xml:space="preserve"> </w:t>
      </w:r>
      <w:r w:rsidRPr="004D6D75">
        <w:rPr>
          <w:rtl/>
        </w:rPr>
        <w:t xml:space="preserve">الآية من سورة الحجّ </w:t>
      </w:r>
      <w:r w:rsidRPr="00F3706F">
        <w:rPr>
          <w:rStyle w:val="libFootnotenumChar"/>
          <w:rtl/>
        </w:rPr>
        <w:t>(5)</w:t>
      </w:r>
      <w:r w:rsidRPr="004D6D75">
        <w:rPr>
          <w:rtl/>
        </w:rPr>
        <w:t xml:space="preserve"> :</w:t>
      </w:r>
    </w:p>
    <w:p w:rsidR="00A67CEE" w:rsidRPr="004D6D75" w:rsidRDefault="00A67CEE" w:rsidP="00C34249">
      <w:pPr>
        <w:pStyle w:val="libNormal"/>
        <w:rPr>
          <w:rtl/>
        </w:rPr>
      </w:pPr>
      <w:r w:rsidRPr="004D6D75">
        <w:rPr>
          <w:rtl/>
        </w:rPr>
        <w:t xml:space="preserve">« أخرج ابن أبي حاتم ، وابن جرير ، وابن المنذر ، من طريق بسند صحيح ، عن سعيد بن جبير ، قال : قرأ النبيّ بمكّة النجم ، فلمّا بلغ </w:t>
      </w:r>
      <w:r w:rsidRPr="00AC28C6">
        <w:rPr>
          <w:rStyle w:val="libAlaemChar"/>
          <w:rtl/>
        </w:rPr>
        <w:t>(</w:t>
      </w:r>
      <w:r w:rsidRPr="00AC28C6">
        <w:rPr>
          <w:rStyle w:val="libAieChar"/>
          <w:rtl/>
        </w:rPr>
        <w:t xml:space="preserve"> أَفَرَأَيْتُمُ اللاَّتَ وَالْعُزَّى * وَمَناةَ الثَّالِثَةَ الْأُخْرى </w:t>
      </w:r>
      <w:r w:rsidRPr="00AC28C6">
        <w:rPr>
          <w:rStyle w:val="libAlaemChar"/>
          <w:rtl/>
        </w:rPr>
        <w:t>)</w:t>
      </w:r>
      <w:r w:rsidRPr="004D6D75">
        <w:rPr>
          <w:rtl/>
        </w:rPr>
        <w:t xml:space="preserve"> </w:t>
      </w:r>
      <w:r w:rsidRPr="00F3706F">
        <w:rPr>
          <w:rStyle w:val="libFootnotenumChar"/>
          <w:rtl/>
        </w:rPr>
        <w:t>(6)</w:t>
      </w:r>
      <w:r w:rsidRPr="004D6D75">
        <w:rPr>
          <w:rtl/>
        </w:rPr>
        <w:t xml:space="preserve"> ألقى الشيطان على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366 ، شرح المواقف 8 / 281.</w:t>
      </w:r>
    </w:p>
    <w:p w:rsidR="00A67CEE" w:rsidRPr="004D6D75" w:rsidRDefault="00A67CEE" w:rsidP="00F3706F">
      <w:pPr>
        <w:pStyle w:val="libFootnote0"/>
        <w:rPr>
          <w:rtl/>
        </w:rPr>
      </w:pPr>
      <w:r w:rsidRPr="004D6D75">
        <w:rPr>
          <w:rtl/>
        </w:rPr>
        <w:t>(2) المواقف : 366 ، شرح المواقف 8 / 281.</w:t>
      </w:r>
    </w:p>
    <w:p w:rsidR="00A67CEE" w:rsidRPr="004D6D75" w:rsidRDefault="00A67CEE" w:rsidP="00F3706F">
      <w:pPr>
        <w:pStyle w:val="libFootnote0"/>
        <w:rPr>
          <w:rtl/>
        </w:rPr>
      </w:pPr>
      <w:r w:rsidRPr="004D6D75">
        <w:rPr>
          <w:rtl/>
        </w:rPr>
        <w:t>(3) رواه البزّار والطبراني ، ورجالهما رجال الصحيح ، قاله الهيثمي في مجمع الزوائد 7 / 115 ، وأخرجه ابن مردويه والضياء في « المختارة » بسند رجاله ثقات ، كما في الدرّ المنثور 6 / 65 وصحّح ثلاث طرق أخرى من ص 65</w:t>
      </w:r>
      <w:r>
        <w:rPr>
          <w:rtl/>
        </w:rPr>
        <w:t xml:space="preserve"> ـ </w:t>
      </w:r>
      <w:r w:rsidRPr="004D6D75">
        <w:rPr>
          <w:rtl/>
        </w:rPr>
        <w:t>68.</w:t>
      </w:r>
    </w:p>
    <w:p w:rsidR="00A67CEE" w:rsidRPr="004D6D75" w:rsidRDefault="00A67CEE" w:rsidP="00F3706F">
      <w:pPr>
        <w:pStyle w:val="libFootnote0"/>
        <w:rPr>
          <w:rtl/>
        </w:rPr>
      </w:pPr>
      <w:r w:rsidRPr="004D6D75">
        <w:rPr>
          <w:rtl/>
        </w:rPr>
        <w:t>(4) راجع في ذلك الصفحة 18 ه‍ 2 من هذا الجزء.</w:t>
      </w:r>
    </w:p>
    <w:p w:rsidR="00A67CEE" w:rsidRPr="004D6D75" w:rsidRDefault="00A67CEE" w:rsidP="00F3706F">
      <w:pPr>
        <w:pStyle w:val="libFootnote0"/>
        <w:rPr>
          <w:rtl/>
        </w:rPr>
      </w:pPr>
      <w:r w:rsidRPr="004D6D75">
        <w:rPr>
          <w:rtl/>
        </w:rPr>
        <w:t>(5) سورة الحجّ 22 : 52.</w:t>
      </w:r>
    </w:p>
    <w:p w:rsidR="00A67CEE" w:rsidRPr="004D6D75" w:rsidRDefault="00A67CEE" w:rsidP="00F3706F">
      <w:pPr>
        <w:pStyle w:val="libFootnote0"/>
        <w:rPr>
          <w:rtl/>
        </w:rPr>
      </w:pPr>
      <w:r w:rsidRPr="004D6D75">
        <w:rPr>
          <w:rtl/>
        </w:rPr>
        <w:t xml:space="preserve">(6) سورة النجم 53 : 19 </w:t>
      </w:r>
      <w:r>
        <w:rPr>
          <w:rtl/>
        </w:rPr>
        <w:t>و 2</w:t>
      </w:r>
      <w:r w:rsidRPr="004D6D75">
        <w:rPr>
          <w:rtl/>
        </w:rPr>
        <w:t>0.</w:t>
      </w:r>
    </w:p>
    <w:p w:rsidR="00A67CEE" w:rsidRPr="004D6D75" w:rsidRDefault="00A67CEE" w:rsidP="00C34249">
      <w:pPr>
        <w:pStyle w:val="libNormal0"/>
        <w:rPr>
          <w:rtl/>
        </w:rPr>
      </w:pPr>
      <w:r>
        <w:rPr>
          <w:rtl/>
        </w:rPr>
        <w:br w:type="page"/>
      </w:r>
      <w:r w:rsidRPr="004D6D75">
        <w:rPr>
          <w:rtl/>
        </w:rPr>
        <w:lastRenderedPageBreak/>
        <w:t xml:space="preserve">لسانه : « تلك الغرانيق العلى * وإنّ شفاعتهنّ لترتجى » ، فقال المشركون : ما ذكر آلهتنا بخير قبل اليوم ، فسجد وسجدوا ، فنزلت : </w:t>
      </w:r>
      <w:r w:rsidRPr="00AC28C6">
        <w:rPr>
          <w:rStyle w:val="libAlaemChar"/>
          <w:rtl/>
        </w:rPr>
        <w:t>(</w:t>
      </w:r>
      <w:r w:rsidRPr="00AC28C6">
        <w:rPr>
          <w:rStyle w:val="libAieChar"/>
          <w:rtl/>
        </w:rPr>
        <w:t xml:space="preserve"> وَما أَرْسَلْنا مِنْ قَبْلِكَ مِنْ رَسُولٍ وَلا نَبِيٍ </w:t>
      </w:r>
      <w:r w:rsidRPr="00AC28C6">
        <w:rPr>
          <w:rStyle w:val="libAlaemChar"/>
          <w:rtl/>
        </w:rPr>
        <w:t>)</w:t>
      </w:r>
      <w:r w:rsidRPr="00AC28C6">
        <w:rPr>
          <w:rStyle w:val="libAlaemChar"/>
          <w:rFonts w:hint="cs"/>
          <w:rtl/>
        </w:rPr>
        <w:t xml:space="preserve"> </w:t>
      </w:r>
      <w:r w:rsidRPr="004D6D75">
        <w:rPr>
          <w:rtl/>
        </w:rPr>
        <w:t>الآية.</w:t>
      </w:r>
    </w:p>
    <w:p w:rsidR="00A67CEE" w:rsidRPr="004D6D75" w:rsidRDefault="00A67CEE" w:rsidP="00C34249">
      <w:pPr>
        <w:pStyle w:val="libNormal"/>
        <w:rPr>
          <w:rtl/>
        </w:rPr>
      </w:pPr>
      <w:r w:rsidRPr="004D6D75">
        <w:rPr>
          <w:rtl/>
        </w:rPr>
        <w:t>وأخرجه البزّار وابن مردويه من وجه آخر ، عن سعيد بن جبير ، عن ابن عبّاس في ما أحسبه.</w:t>
      </w:r>
    </w:p>
    <w:p w:rsidR="00A67CEE" w:rsidRPr="004D6D75" w:rsidRDefault="00A67CEE" w:rsidP="00C34249">
      <w:pPr>
        <w:pStyle w:val="libNormal"/>
        <w:rPr>
          <w:rtl/>
        </w:rPr>
      </w:pPr>
      <w:r w:rsidRPr="004D6D75">
        <w:rPr>
          <w:rtl/>
        </w:rPr>
        <w:t>وقال البزّار : لا يروى متّصلا إلّا بهذا الإسناد.</w:t>
      </w:r>
    </w:p>
    <w:p w:rsidR="00A67CEE" w:rsidRPr="004D6D75" w:rsidRDefault="00A67CEE" w:rsidP="00C34249">
      <w:pPr>
        <w:pStyle w:val="libNormal"/>
        <w:rPr>
          <w:rtl/>
        </w:rPr>
      </w:pPr>
      <w:r w:rsidRPr="004D6D75">
        <w:rPr>
          <w:rtl/>
        </w:rPr>
        <w:t xml:space="preserve">وتفرّد بوصله أميّة بن خالد </w:t>
      </w:r>
      <w:r w:rsidRPr="00F3706F">
        <w:rPr>
          <w:rStyle w:val="libFootnotenumChar"/>
          <w:rtl/>
        </w:rPr>
        <w:t>(1)</w:t>
      </w:r>
      <w:r w:rsidRPr="004D6D75">
        <w:rPr>
          <w:rtl/>
        </w:rPr>
        <w:t xml:space="preserve"> ، وهو ثقة مشهور.</w:t>
      </w:r>
    </w:p>
    <w:p w:rsidR="00A67CEE" w:rsidRPr="004D6D75" w:rsidRDefault="00A67CEE" w:rsidP="00C34249">
      <w:pPr>
        <w:pStyle w:val="libNormal"/>
        <w:rPr>
          <w:rtl/>
        </w:rPr>
      </w:pPr>
      <w:r w:rsidRPr="004D6D75">
        <w:rPr>
          <w:rtl/>
        </w:rPr>
        <w:t xml:space="preserve">وأخرجه البخاري عن ابن عبّاس بسند فيه الواقدي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وابن مردويه من طريق الكلبي ، عن أبي صالح ، عن ابن عبّاس</w:t>
      </w:r>
      <w:r>
        <w:rPr>
          <w:rtl/>
        </w:rPr>
        <w:t xml:space="preserve"> ..</w:t>
      </w:r>
    </w:p>
    <w:p w:rsidR="00A67CEE" w:rsidRPr="004D6D75" w:rsidRDefault="00A67CEE" w:rsidP="00C34249">
      <w:pPr>
        <w:pStyle w:val="libNormal"/>
        <w:rPr>
          <w:rtl/>
        </w:rPr>
      </w:pPr>
      <w:r w:rsidRPr="004D6D75">
        <w:rPr>
          <w:rtl/>
        </w:rPr>
        <w:t xml:space="preserve">وأورده ابن إسحاق في « السيرة » عن محمّد بن كعب وموسى بن عقبة ، عن ابن شهاب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وابن جرير ، عن محمّد بن كعب ، ومحمّد بن قيس ، وابن أبي حاتم ، عن السدّي.</w:t>
      </w:r>
    </w:p>
    <w:p w:rsidR="00A67CEE" w:rsidRPr="004D6D75" w:rsidRDefault="00A67CEE" w:rsidP="00C34249">
      <w:pPr>
        <w:pStyle w:val="libNormal"/>
        <w:rPr>
          <w:rtl/>
        </w:rPr>
      </w:pPr>
      <w:r w:rsidRPr="004D6D75">
        <w:rPr>
          <w:rtl/>
        </w:rPr>
        <w:t>كلّهم بمعنى واحد ، وكلّها [ إمّا ] ضعيفة أو منقطعة ، سوى طريق سعيد بن جبير الأولى.</w:t>
      </w:r>
    </w:p>
    <w:p w:rsidR="00A67CEE" w:rsidRPr="004D6D75" w:rsidRDefault="00A67CEE" w:rsidP="00C34249">
      <w:pPr>
        <w:pStyle w:val="libNormal"/>
        <w:rPr>
          <w:rtl/>
        </w:rPr>
      </w:pPr>
      <w:r w:rsidRPr="004D6D75">
        <w:rPr>
          <w:rtl/>
        </w:rPr>
        <w:t xml:space="preserve">قال الحافظ ابن حجر </w:t>
      </w:r>
      <w:r w:rsidRPr="00F3706F">
        <w:rPr>
          <w:rStyle w:val="libFootnotenumChar"/>
          <w:rtl/>
        </w:rPr>
        <w:t>(4)</w:t>
      </w:r>
      <w:r w:rsidRPr="004D6D75">
        <w:rPr>
          <w:rtl/>
        </w:rPr>
        <w:t xml:space="preserve"> : لكن كثرة الطرق تدلّ على أنّ للقصّة</w:t>
      </w:r>
    </w:p>
    <w:p w:rsidR="00A67CEE" w:rsidRPr="004D6D75" w:rsidRDefault="00A67CEE" w:rsidP="00AC078D">
      <w:pPr>
        <w:pStyle w:val="libLine"/>
        <w:rPr>
          <w:rtl/>
        </w:rPr>
      </w:pPr>
      <w:r w:rsidRPr="004D6D75">
        <w:rPr>
          <w:rtl/>
        </w:rPr>
        <w:t>__________________</w:t>
      </w:r>
    </w:p>
    <w:p w:rsidR="00A67CEE" w:rsidRPr="0005494E" w:rsidRDefault="00A67CEE" w:rsidP="00F3706F">
      <w:pPr>
        <w:pStyle w:val="libFootnote0"/>
        <w:rPr>
          <w:rtl/>
        </w:rPr>
      </w:pPr>
      <w:r w:rsidRPr="0005494E">
        <w:rPr>
          <w:rtl/>
        </w:rPr>
        <w:t>(1) كان في الأصل : « خلاد » ، وهو تصحيف ، والصواب ما أثبتناه من المصدر ، وهو : أميّة بن خالد بن الأسود بن هدبة الأزدي الثّوباني القيسي البصري ؛ انظر :</w:t>
      </w:r>
      <w:r w:rsidRPr="0005494E">
        <w:rPr>
          <w:rFonts w:hint="cs"/>
          <w:rtl/>
        </w:rPr>
        <w:t xml:space="preserve"> </w:t>
      </w:r>
      <w:r w:rsidRPr="0005494E">
        <w:rPr>
          <w:rtl/>
        </w:rPr>
        <w:t>الضعفاء الكبير ـ للعقيلي ـ 1 / 128 رقم 158 ، الثقات 8 / 123 ، ميزان الاعتدال 1 / 442 رقم 1031 ، تهذيب التهذيب 1 / 383 رقم 594.</w:t>
      </w:r>
    </w:p>
    <w:p w:rsidR="00A67CEE" w:rsidRPr="004D6D75" w:rsidRDefault="00A67CEE" w:rsidP="00F3706F">
      <w:pPr>
        <w:pStyle w:val="libFootnote0"/>
        <w:rPr>
          <w:rtl/>
        </w:rPr>
      </w:pPr>
      <w:r w:rsidRPr="004D6D75">
        <w:rPr>
          <w:rtl/>
        </w:rPr>
        <w:t>(2) لم نجده في « صحيح البخاري » المطبوع الموجود بين أيدينا</w:t>
      </w:r>
      <w:r>
        <w:rPr>
          <w:rtl/>
        </w:rPr>
        <w:t>!</w:t>
      </w:r>
    </w:p>
    <w:p w:rsidR="00A67CEE" w:rsidRPr="004D6D75" w:rsidRDefault="00A67CEE" w:rsidP="00F3706F">
      <w:pPr>
        <w:pStyle w:val="libFootnote0"/>
        <w:rPr>
          <w:rtl/>
        </w:rPr>
      </w:pPr>
      <w:r w:rsidRPr="004D6D75">
        <w:rPr>
          <w:rtl/>
        </w:rPr>
        <w:t>(3) لم نجده في « السيرة » لابن إسحاق ، المطبوع الموجود بين أيدينا</w:t>
      </w:r>
      <w:r>
        <w:rPr>
          <w:rtl/>
        </w:rPr>
        <w:t>!</w:t>
      </w:r>
    </w:p>
    <w:p w:rsidR="00A67CEE" w:rsidRPr="004D6D75" w:rsidRDefault="00A67CEE" w:rsidP="00F3706F">
      <w:pPr>
        <w:pStyle w:val="libFootnote0"/>
        <w:rPr>
          <w:rtl/>
        </w:rPr>
      </w:pPr>
      <w:r w:rsidRPr="004D6D75">
        <w:rPr>
          <w:rtl/>
        </w:rPr>
        <w:t>(4) انظر : فتح الباري 8 / 561 تفسير سورة الحجّ.</w:t>
      </w:r>
    </w:p>
    <w:p w:rsidR="00A67CEE" w:rsidRPr="004D6D75" w:rsidRDefault="00A67CEE" w:rsidP="00C34249">
      <w:pPr>
        <w:pStyle w:val="libNormal0"/>
        <w:rPr>
          <w:rtl/>
        </w:rPr>
      </w:pPr>
      <w:r>
        <w:rPr>
          <w:rtl/>
        </w:rPr>
        <w:br w:type="page"/>
      </w:r>
      <w:r w:rsidRPr="004D6D75">
        <w:rPr>
          <w:rtl/>
        </w:rPr>
        <w:lastRenderedPageBreak/>
        <w:t>أصلا ، مع أنّ لها طريقين صحيحين مرسلين أخرجهما ابن جرير :</w:t>
      </w:r>
    </w:p>
    <w:p w:rsidR="00A67CEE" w:rsidRPr="004D6D75" w:rsidRDefault="00A67CEE" w:rsidP="00C34249">
      <w:pPr>
        <w:pStyle w:val="libNormal"/>
        <w:rPr>
          <w:rtl/>
        </w:rPr>
      </w:pPr>
      <w:r w:rsidRPr="00D03F30">
        <w:rPr>
          <w:rStyle w:val="libBold2Char"/>
          <w:rtl/>
        </w:rPr>
        <w:t>أحدهما</w:t>
      </w:r>
      <w:r w:rsidRPr="004D6D75">
        <w:rPr>
          <w:rtl/>
        </w:rPr>
        <w:t xml:space="preserve"> : من طريق الزهري ، عن أبي بكر بن عبد الرحمن بن الحارث بن هشام</w:t>
      </w:r>
      <w:r>
        <w:rPr>
          <w:rtl/>
        </w:rPr>
        <w:t xml:space="preserve"> ..</w:t>
      </w:r>
    </w:p>
    <w:p w:rsidR="00A67CEE" w:rsidRPr="004D6D75" w:rsidRDefault="00A67CEE" w:rsidP="00C34249">
      <w:pPr>
        <w:pStyle w:val="libNormal"/>
        <w:rPr>
          <w:rtl/>
        </w:rPr>
      </w:pPr>
      <w:r w:rsidRPr="00D03F30">
        <w:rPr>
          <w:rStyle w:val="libBold2Char"/>
          <w:rtl/>
        </w:rPr>
        <w:t>والآخر</w:t>
      </w:r>
      <w:r w:rsidRPr="004D6D75">
        <w:rPr>
          <w:rtl/>
        </w:rPr>
        <w:t xml:space="preserve"> : من طريق داود بن [ أبي ] </w:t>
      </w:r>
      <w:r w:rsidRPr="00F3706F">
        <w:rPr>
          <w:rStyle w:val="libFootnotenumChar"/>
          <w:rtl/>
        </w:rPr>
        <w:t>(1)</w:t>
      </w:r>
      <w:r w:rsidRPr="004D6D75">
        <w:rPr>
          <w:rtl/>
        </w:rPr>
        <w:t xml:space="preserve"> هند ، عن أبي العالية</w:t>
      </w:r>
      <w:r>
        <w:rPr>
          <w:rtl/>
        </w:rPr>
        <w:t xml:space="preserve"> ..</w:t>
      </w:r>
    </w:p>
    <w:p w:rsidR="00A67CEE" w:rsidRPr="004D6D75" w:rsidRDefault="00A67CEE" w:rsidP="00C34249">
      <w:pPr>
        <w:pStyle w:val="libNormal"/>
        <w:rPr>
          <w:rtl/>
        </w:rPr>
      </w:pPr>
      <w:r w:rsidRPr="004D6D75">
        <w:rPr>
          <w:rtl/>
        </w:rPr>
        <w:t xml:space="preserve">ولا عبرة بقول ابن العربي وعياض : إنّ هذه الروايات باطلة لا أصل لها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 السيّد السعيد نحوه </w:t>
      </w:r>
      <w:r w:rsidRPr="00F3706F">
        <w:rPr>
          <w:rStyle w:val="libFootnotenumChar"/>
          <w:rtl/>
        </w:rPr>
        <w:t>(3)</w:t>
      </w:r>
      <w:r w:rsidRPr="004D6D75">
        <w:rPr>
          <w:rtl/>
        </w:rPr>
        <w:t xml:space="preserve"> عن شهاب الدين أحمد بن محمّد القسطلاني ، في كتابه الموسوم ب‍ </w:t>
      </w:r>
      <w:r>
        <w:rPr>
          <w:rFonts w:hint="cs"/>
          <w:rtl/>
        </w:rPr>
        <w:t>«</w:t>
      </w:r>
      <w:r w:rsidRPr="004D6D75">
        <w:rPr>
          <w:rtl/>
        </w:rPr>
        <w:t xml:space="preserve"> المواهب اللدنّيّة » ، وقال في آخر كلامه :</w:t>
      </w:r>
    </w:p>
    <w:p w:rsidR="00A67CEE" w:rsidRPr="004D6D75" w:rsidRDefault="00A67CEE" w:rsidP="00C34249">
      <w:pPr>
        <w:pStyle w:val="libNormal"/>
        <w:rPr>
          <w:rtl/>
        </w:rPr>
      </w:pPr>
      <w:r w:rsidRPr="004D6D75">
        <w:rPr>
          <w:rtl/>
        </w:rPr>
        <w:t xml:space="preserve">« إنّ الطرق إذا كثرت وتباينت مخارجها دلّ ذلك على أنّ لها أصلا ، وقد ذكرنا أنّ ثلاثة أسانيد منها على شرط الصحيح مراسيل ، يحتجّ بمثلها من يحتجّ بالمرسل ، وكذا من لا يحتجّ به ؛ لاعتضاد بعضها ببعض »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نسبه إلى الأشاعرة من الجواب بأنّه من إلقاء الشيطان ، أو أنّه قرآن منسوخ ، والإشارة بتلك الغرانيق إلى الملائكة ، فمن أوّله إلى قوله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أضفناه من تهذيب الكمال 6 / 53 رقم 1773 ، سير أعلام النبلاء 6 / 376 رقم 158 ، تهذيب التهذيب 3 / 25 رقم 1879 ، فتح الباري 8 / 561.</w:t>
      </w:r>
    </w:p>
    <w:p w:rsidR="00A67CEE" w:rsidRPr="004D6D75" w:rsidRDefault="00A67CEE" w:rsidP="00F3706F">
      <w:pPr>
        <w:pStyle w:val="libFootnote0"/>
        <w:rPr>
          <w:rtl/>
        </w:rPr>
      </w:pPr>
      <w:r w:rsidRPr="004D6D75">
        <w:rPr>
          <w:rtl/>
        </w:rPr>
        <w:t>(2) لباب النقول في أسباب النزول : 150 نقلا عن ابن أبي حاتم ، وابن جرير ، وابن المنذر ، والبزّار ، وابن مردويه ، والبخاري ، وابن إسحاق.</w:t>
      </w:r>
    </w:p>
    <w:p w:rsidR="00A67CEE" w:rsidRPr="003F4F0F" w:rsidRDefault="00A67CEE" w:rsidP="00D03F30">
      <w:pPr>
        <w:pStyle w:val="libFootnote"/>
        <w:rPr>
          <w:rtl/>
        </w:rPr>
      </w:pPr>
      <w:r w:rsidRPr="003F4F0F">
        <w:rPr>
          <w:rtl/>
        </w:rPr>
        <w:t>وانظر : الدرّ المنثور 6 / 66 ـ 69 نقلا عن عبد بن حميد ، وابن جرير ، وابن مردويه ، والبيهقي في « الدلائل » ، والطبري ، وسعيد بن منصور ، وابن المنذر ، وابن أبي حاتم.</w:t>
      </w:r>
    </w:p>
    <w:p w:rsidR="00A67CEE" w:rsidRPr="003F4F0F" w:rsidRDefault="00A67CEE" w:rsidP="00D03F30">
      <w:pPr>
        <w:pStyle w:val="libFootnote"/>
        <w:rPr>
          <w:rtl/>
        </w:rPr>
      </w:pPr>
      <w:r w:rsidRPr="003F4F0F">
        <w:rPr>
          <w:rtl/>
        </w:rPr>
        <w:t>وراجع ما تقدّم في الصفحة 18 ه‍ 2 من هذا الجزء.</w:t>
      </w:r>
    </w:p>
    <w:p w:rsidR="00A67CEE" w:rsidRPr="004D6D75" w:rsidRDefault="00A67CEE" w:rsidP="00F3706F">
      <w:pPr>
        <w:pStyle w:val="libFootnote0"/>
        <w:rPr>
          <w:rtl/>
        </w:rPr>
      </w:pPr>
      <w:r w:rsidRPr="004D6D75">
        <w:rPr>
          <w:rtl/>
        </w:rPr>
        <w:t>(3) إحقاق الحقّ 2 / 214</w:t>
      </w:r>
      <w:r>
        <w:rPr>
          <w:rtl/>
        </w:rPr>
        <w:t xml:space="preserve"> ـ </w:t>
      </w:r>
      <w:r w:rsidRPr="004D6D75">
        <w:rPr>
          <w:rtl/>
        </w:rPr>
        <w:t>223.</w:t>
      </w:r>
    </w:p>
    <w:p w:rsidR="00A67CEE" w:rsidRPr="004D6D75" w:rsidRDefault="00A67CEE" w:rsidP="00F3706F">
      <w:pPr>
        <w:pStyle w:val="libFootnote0"/>
        <w:rPr>
          <w:rtl/>
        </w:rPr>
      </w:pPr>
      <w:r w:rsidRPr="004D6D75">
        <w:rPr>
          <w:rtl/>
        </w:rPr>
        <w:t>(4) شرح الزرقاني على المواهب اللدنّيّة 2 / 26.</w:t>
      </w:r>
    </w:p>
    <w:p w:rsidR="00A67CEE" w:rsidRPr="004D6D75" w:rsidRDefault="00A67CEE" w:rsidP="00C34249">
      <w:pPr>
        <w:pStyle w:val="libNormal0"/>
        <w:rPr>
          <w:rtl/>
        </w:rPr>
      </w:pPr>
      <w:r>
        <w:rPr>
          <w:rtl/>
        </w:rPr>
        <w:br w:type="page"/>
      </w:r>
      <w:r w:rsidRPr="004D6D75">
        <w:rPr>
          <w:rtl/>
        </w:rPr>
        <w:lastRenderedPageBreak/>
        <w:t xml:space="preserve">« ومن قرأ سورة النجم » من لفظ « المواقف » وشرحها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ويرد على الأوّل</w:t>
      </w:r>
      <w:r w:rsidRPr="004D6D75">
        <w:rPr>
          <w:rtl/>
        </w:rPr>
        <w:t xml:space="preserve"> : إنّه لا يجامع قول جبرئيل : « تلوت ما لم أتله عليك » ، ولا حزن النبيّ </w:t>
      </w:r>
      <w:r w:rsidR="00291142" w:rsidRPr="00291142">
        <w:rPr>
          <w:rStyle w:val="libAlaemChar"/>
          <w:rtl/>
        </w:rPr>
        <w:t>صلى‌الله‌عليه‌وآله</w:t>
      </w:r>
      <w:r w:rsidRPr="004D6D75">
        <w:rPr>
          <w:rtl/>
        </w:rPr>
        <w:t xml:space="preserve"> وخوفه العظيم ، إلّا أن يكون الشيطان قد خلط صوته بصوت النبيّ </w:t>
      </w:r>
      <w:r w:rsidR="00291142" w:rsidRPr="00291142">
        <w:rPr>
          <w:rStyle w:val="libAlaemChar"/>
          <w:rtl/>
        </w:rPr>
        <w:t>صلى‌الله‌عليه‌وآله</w:t>
      </w:r>
      <w:r w:rsidRPr="004D6D75">
        <w:rPr>
          <w:rtl/>
        </w:rPr>
        <w:t xml:space="preserve"> على وجه لم يشعر به هو ولا جبرئيل ولا من أرسله إلى النبيّ بهذا اللوم.</w:t>
      </w:r>
    </w:p>
    <w:p w:rsidR="00A67CEE" w:rsidRPr="004D6D75" w:rsidRDefault="00A67CEE" w:rsidP="00C34249">
      <w:pPr>
        <w:pStyle w:val="libNormal"/>
        <w:rPr>
          <w:rtl/>
        </w:rPr>
      </w:pPr>
      <w:r w:rsidRPr="004D6D75">
        <w:rPr>
          <w:rtl/>
        </w:rPr>
        <w:t>فتأمّل ، فإنّ شأن القوم عجيب</w:t>
      </w:r>
      <w:r>
        <w:rPr>
          <w:rtl/>
        </w:rPr>
        <w:t>!</w:t>
      </w:r>
    </w:p>
    <w:p w:rsidR="00A67CEE" w:rsidRPr="004D6D75" w:rsidRDefault="00A67CEE" w:rsidP="00C34249">
      <w:pPr>
        <w:pStyle w:val="libNormal"/>
        <w:rPr>
          <w:rtl/>
        </w:rPr>
      </w:pPr>
      <w:r w:rsidRPr="004D6D75">
        <w:rPr>
          <w:rtl/>
        </w:rPr>
        <w:t xml:space="preserve">على أنّه لو أمكن إلقاء الشيطان وخلط صوته بصوت النبيّ </w:t>
      </w:r>
      <w:r w:rsidR="00291142" w:rsidRPr="00291142">
        <w:rPr>
          <w:rStyle w:val="libAlaemChar"/>
          <w:rtl/>
        </w:rPr>
        <w:t>صلى‌الله‌عليه‌وآله</w:t>
      </w:r>
      <w:r w:rsidRPr="004D6D75">
        <w:rPr>
          <w:rtl/>
        </w:rPr>
        <w:t xml:space="preserve"> لفسدت الشرائع ، وما صحّ لهم أيضا أن يحتجّوا بما رووه عن النبيّ </w:t>
      </w:r>
      <w:r w:rsidR="00291142" w:rsidRPr="00291142">
        <w:rPr>
          <w:rStyle w:val="libAlaemChar"/>
          <w:rtl/>
        </w:rPr>
        <w:t>صلى‌الله‌عليه‌وآله</w:t>
      </w:r>
      <w:r w:rsidRPr="004D6D75">
        <w:rPr>
          <w:rtl/>
        </w:rPr>
        <w:t xml:space="preserve"> في فضل أوليائهم ؛ لجواز كونه من إلقاء الشيطان.</w:t>
      </w:r>
    </w:p>
    <w:p w:rsidR="00A67CEE" w:rsidRPr="004D6D75" w:rsidRDefault="00A67CEE" w:rsidP="00C34249">
      <w:pPr>
        <w:pStyle w:val="libNormal"/>
        <w:rPr>
          <w:rtl/>
        </w:rPr>
      </w:pPr>
      <w:r w:rsidRPr="00D03F30">
        <w:rPr>
          <w:rStyle w:val="libBold2Char"/>
          <w:rtl/>
        </w:rPr>
        <w:t>ويرد على الثاني</w:t>
      </w:r>
      <w:r w:rsidRPr="004D6D75">
        <w:rPr>
          <w:rtl/>
        </w:rPr>
        <w:t xml:space="preserve"> : إنّه</w:t>
      </w:r>
      <w:r>
        <w:rPr>
          <w:rtl/>
        </w:rPr>
        <w:t xml:space="preserve"> ـ </w:t>
      </w:r>
      <w:r w:rsidRPr="004D6D75">
        <w:rPr>
          <w:rtl/>
        </w:rPr>
        <w:t>أيضا</w:t>
      </w:r>
      <w:r>
        <w:rPr>
          <w:rtl/>
        </w:rPr>
        <w:t xml:space="preserve"> ـ </w:t>
      </w:r>
      <w:r w:rsidRPr="004D6D75">
        <w:rPr>
          <w:rtl/>
        </w:rPr>
        <w:t xml:space="preserve">لا يجامع قول جبرئيل : « تلوت ما لم أتله عليك » ، ولا حزن النبيّ </w:t>
      </w:r>
      <w:r w:rsidR="00291142" w:rsidRPr="00291142">
        <w:rPr>
          <w:rStyle w:val="libAlaemChar"/>
          <w:rtl/>
        </w:rPr>
        <w:t>صلى‌الله‌عليه‌وآله</w:t>
      </w:r>
      <w:r w:rsidRPr="004D6D75">
        <w:rPr>
          <w:rtl/>
        </w:rPr>
        <w:t xml:space="preserve"> ؛ لأنّه بحسب الفرض لم يتل إلّا قرآنا تلاه جبرئيل عليه.</w:t>
      </w:r>
    </w:p>
    <w:p w:rsidR="00A67CEE" w:rsidRPr="004D6D75" w:rsidRDefault="00A67CEE" w:rsidP="00C34249">
      <w:pPr>
        <w:pStyle w:val="libNormal"/>
        <w:rPr>
          <w:rtl/>
        </w:rPr>
      </w:pPr>
      <w:r w:rsidRPr="00D03F30">
        <w:rPr>
          <w:rStyle w:val="libBold2Char"/>
          <w:rtl/>
        </w:rPr>
        <w:t>وأمّا قول الخصم</w:t>
      </w:r>
      <w:r w:rsidRPr="004D6D75">
        <w:rPr>
          <w:rtl/>
        </w:rPr>
        <w:t xml:space="preserve"> : « ومن قرأ سورة النجم وتأمّل في تتابع آياتها ، علم أنّ هذه الكلمات</w:t>
      </w:r>
      <w:r>
        <w:rPr>
          <w:rtl/>
        </w:rPr>
        <w:t xml:space="preserve"> ..</w:t>
      </w:r>
      <w:r w:rsidRPr="004D6D75">
        <w:rPr>
          <w:rtl/>
        </w:rPr>
        <w:t xml:space="preserve"> »</w:t>
      </w:r>
      <w:r>
        <w:rPr>
          <w:rtl/>
        </w:rPr>
        <w:t xml:space="preserve"> ..</w:t>
      </w:r>
    </w:p>
    <w:p w:rsidR="00A67CEE" w:rsidRPr="004D6D75" w:rsidRDefault="00A67CEE" w:rsidP="00C34249">
      <w:pPr>
        <w:pStyle w:val="libNormal"/>
        <w:rPr>
          <w:rtl/>
        </w:rPr>
      </w:pPr>
      <w:r w:rsidRPr="004D6D75">
        <w:rPr>
          <w:rtl/>
        </w:rPr>
        <w:t>فمتّجه ؛ ولكنّه دليل على كذب الواقعة ، وأنّ رواتها الكذبة أناس لا يعقلون.</w:t>
      </w:r>
    </w:p>
    <w:p w:rsidR="00A67CEE" w:rsidRPr="004D6D75" w:rsidRDefault="00A67CEE" w:rsidP="00C34249">
      <w:pPr>
        <w:pStyle w:val="libNormal"/>
        <w:rPr>
          <w:rtl/>
        </w:rPr>
      </w:pPr>
      <w:r w:rsidRPr="00D03F30">
        <w:rPr>
          <w:rStyle w:val="libBold2Char"/>
          <w:rtl/>
        </w:rPr>
        <w:t>وأمّا قوله</w:t>
      </w:r>
      <w:r w:rsidRPr="004D6D75">
        <w:rPr>
          <w:rtl/>
        </w:rPr>
        <w:t xml:space="preserve"> : « نعم ، يلتئم ذكرها عند ذكر الملائكة ، وهو قوله تعالى :</w:t>
      </w:r>
      <w:r>
        <w:rPr>
          <w:rFonts w:hint="cs"/>
          <w:rtl/>
        </w:rPr>
        <w:t xml:space="preserve"> </w:t>
      </w:r>
      <w:r w:rsidRPr="00AC28C6">
        <w:rPr>
          <w:rStyle w:val="libAlaemChar"/>
          <w:rtl/>
        </w:rPr>
        <w:t>(</w:t>
      </w:r>
      <w:r w:rsidRPr="00AC28C6">
        <w:rPr>
          <w:rStyle w:val="libAieChar"/>
          <w:rtl/>
        </w:rPr>
        <w:t xml:space="preserve"> وَكَمْ مِنْ مَلَكٍ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 إلى آخره</w:t>
      </w:r>
      <w:r>
        <w:rPr>
          <w:rtl/>
        </w:rPr>
        <w:t xml:space="preserve"> ..</w:t>
      </w:r>
    </w:p>
    <w:p w:rsidR="00A67CEE" w:rsidRPr="004D6D75" w:rsidRDefault="00A67CEE" w:rsidP="00C34249">
      <w:pPr>
        <w:pStyle w:val="libNormal"/>
        <w:rPr>
          <w:rtl/>
        </w:rPr>
      </w:pPr>
      <w:r w:rsidRPr="004D6D75">
        <w:rPr>
          <w:rtl/>
        </w:rPr>
        <w:t xml:space="preserve">فخطأ ؛ لأنّ قوله تعالى : </w:t>
      </w:r>
      <w:r w:rsidRPr="00AC28C6">
        <w:rPr>
          <w:rStyle w:val="libAlaemChar"/>
          <w:rtl/>
        </w:rPr>
        <w:t>(</w:t>
      </w:r>
      <w:r w:rsidRPr="00AC28C6">
        <w:rPr>
          <w:rStyle w:val="libAieChar"/>
          <w:rtl/>
        </w:rPr>
        <w:t xml:space="preserve"> وَكَمْ مِنْ مَلَكٍ </w:t>
      </w:r>
      <w:r w:rsidRPr="00AC28C6">
        <w:rPr>
          <w:rStyle w:val="libAlaemChar"/>
          <w:rtl/>
        </w:rPr>
        <w:t>)</w:t>
      </w:r>
      <w:r>
        <w:rPr>
          <w:rFonts w:hint="cs"/>
          <w:rtl/>
        </w:rPr>
        <w:t xml:space="preserve"> </w:t>
      </w:r>
      <w:r w:rsidRPr="004D6D75">
        <w:rPr>
          <w:rtl/>
        </w:rPr>
        <w:t xml:space="preserve">إنّما هو بمعنى الكثير ، فيكون مذكّرا ؛ ولذا قال : </w:t>
      </w:r>
      <w:r w:rsidRPr="00AC28C6">
        <w:rPr>
          <w:rStyle w:val="libAlaemChar"/>
          <w:rtl/>
        </w:rPr>
        <w:t>(</w:t>
      </w:r>
      <w:r w:rsidRPr="00AC28C6">
        <w:rPr>
          <w:rStyle w:val="libAieChar"/>
          <w:rtl/>
        </w:rPr>
        <w:t xml:space="preserve"> لا تُغْنِي شَفاعَتُهُمْ </w:t>
      </w:r>
      <w:r w:rsidRPr="00AC28C6">
        <w:rPr>
          <w:rStyle w:val="libAlaemChar"/>
          <w:rtl/>
        </w:rPr>
        <w:t>)</w:t>
      </w:r>
      <w:r w:rsidRPr="004D6D75">
        <w:rPr>
          <w:rtl/>
        </w:rPr>
        <w:t xml:space="preserve"> </w:t>
      </w:r>
      <w:r w:rsidRPr="00F3706F">
        <w:rPr>
          <w:rStyle w:val="libFootnotenumChar"/>
          <w:rtl/>
        </w:rPr>
        <w:t>(3)</w:t>
      </w:r>
      <w:r w:rsidRPr="004D6D75">
        <w:rPr>
          <w:rtl/>
        </w:rPr>
        <w:t xml:space="preserve"> ، فلا يلائم البلاغة أن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364 ، شرح المواقف 8 / 277.</w:t>
      </w:r>
    </w:p>
    <w:p w:rsidR="00A67CEE" w:rsidRPr="004D6D75" w:rsidRDefault="00A67CEE" w:rsidP="00F3706F">
      <w:pPr>
        <w:pStyle w:val="libFootnote0"/>
        <w:rPr>
          <w:rtl/>
        </w:rPr>
      </w:pPr>
      <w:r w:rsidRPr="004D6D75">
        <w:rPr>
          <w:rtl/>
        </w:rPr>
        <w:t>(2) سورة النجم 53 : 26.</w:t>
      </w:r>
    </w:p>
    <w:p w:rsidR="00A67CEE" w:rsidRPr="004D6D75" w:rsidRDefault="00A67CEE" w:rsidP="00F3706F">
      <w:pPr>
        <w:pStyle w:val="libFootnote0"/>
        <w:rPr>
          <w:rtl/>
        </w:rPr>
      </w:pPr>
      <w:r w:rsidRPr="004D6D75">
        <w:rPr>
          <w:rtl/>
        </w:rPr>
        <w:t>(3) سورة النجم 53 : 26.</w:t>
      </w:r>
    </w:p>
    <w:p w:rsidR="00A67CEE" w:rsidRPr="004D6D75" w:rsidRDefault="00A67CEE" w:rsidP="00C34249">
      <w:pPr>
        <w:pStyle w:val="libNormal0"/>
        <w:rPr>
          <w:rtl/>
        </w:rPr>
      </w:pPr>
      <w:r>
        <w:rPr>
          <w:rtl/>
        </w:rPr>
        <w:br w:type="page"/>
      </w:r>
      <w:r w:rsidRPr="004D6D75">
        <w:rPr>
          <w:rtl/>
        </w:rPr>
        <w:lastRenderedPageBreak/>
        <w:t>يشير إليه بما يشار به إلى المؤنّث ، وهو لفظ « تلك » ، لا سيّما بعد أن أعاد عليه ضمير المذكّر ، فقد فرّ عمّا لا يلائم البلاغة إلى ما لا يلائمها</w:t>
      </w:r>
      <w:r>
        <w:rPr>
          <w:rtl/>
        </w:rPr>
        <w:t>!!</w:t>
      </w:r>
    </w:p>
    <w:p w:rsidR="00A67CEE" w:rsidRPr="004D6D75" w:rsidRDefault="00A67CEE" w:rsidP="00C34249">
      <w:pPr>
        <w:pStyle w:val="libNormal"/>
        <w:rPr>
          <w:rtl/>
        </w:rPr>
      </w:pPr>
      <w:r w:rsidRPr="004D6D75">
        <w:rPr>
          <w:rtl/>
        </w:rPr>
        <w:t>ولو سلّم حسن هذه الإشارة للتعبير عن ذلك الكثير بالغرانيق</w:t>
      </w:r>
      <w:r>
        <w:rPr>
          <w:rtl/>
        </w:rPr>
        <w:t xml:space="preserve"> ـ </w:t>
      </w:r>
      <w:r w:rsidRPr="004D6D75">
        <w:rPr>
          <w:rtl/>
        </w:rPr>
        <w:t>وهو مؤنّث</w:t>
      </w:r>
      <w:r>
        <w:rPr>
          <w:rtl/>
        </w:rPr>
        <w:t xml:space="preserve"> ـ </w:t>
      </w:r>
      <w:r w:rsidRPr="004D6D75">
        <w:rPr>
          <w:rtl/>
        </w:rPr>
        <w:t xml:space="preserve">فلا معنى لحكمه بالنسخ للإيهام ، إذ لو وقع بعد قوله تعالى : </w:t>
      </w:r>
      <w:r w:rsidRPr="00AC28C6">
        <w:rPr>
          <w:rStyle w:val="libAlaemChar"/>
          <w:rtl/>
        </w:rPr>
        <w:t>(</w:t>
      </w:r>
      <w:r w:rsidRPr="00AC28C6">
        <w:rPr>
          <w:rStyle w:val="libAieChar"/>
          <w:rtl/>
        </w:rPr>
        <w:t xml:space="preserve"> وَكَمْ مِنْ مَلَكٍ </w:t>
      </w:r>
      <w:r w:rsidRPr="00AC28C6">
        <w:rPr>
          <w:rStyle w:val="libAlaemChar"/>
          <w:rtl/>
        </w:rPr>
        <w:t>)</w:t>
      </w:r>
      <w:r>
        <w:rPr>
          <w:rFonts w:hint="cs"/>
          <w:rtl/>
        </w:rPr>
        <w:t xml:space="preserve"> </w:t>
      </w:r>
      <w:r w:rsidRPr="004D6D75">
        <w:rPr>
          <w:rtl/>
        </w:rPr>
        <w:t>لم يحتمل رجوعه إلى مدح الأصنام ؛ للفصل الكثير ، ولعدم المناسبة التي ذكرها ، فمن أين يحصل الإيهام الموجب للنسخ</w:t>
      </w:r>
      <w:r>
        <w:rPr>
          <w:rtl/>
        </w:rPr>
        <w:t>؟!</w:t>
      </w:r>
    </w:p>
    <w:p w:rsidR="00A67CEE" w:rsidRPr="004D6D75" w:rsidRDefault="00A67CEE" w:rsidP="00C34249">
      <w:pPr>
        <w:pStyle w:val="libNormal"/>
        <w:rPr>
          <w:rtl/>
        </w:rPr>
      </w:pPr>
      <w:r w:rsidRPr="004D6D75">
        <w:rPr>
          <w:rtl/>
        </w:rPr>
        <w:t xml:space="preserve">على أنّ المرويّ عندهم هو أنّ النبيّ </w:t>
      </w:r>
      <w:r w:rsidR="00291142" w:rsidRPr="00291142">
        <w:rPr>
          <w:rStyle w:val="libAlaemChar"/>
          <w:rtl/>
        </w:rPr>
        <w:t>صلى‌الله‌عليه‌وآله</w:t>
      </w:r>
      <w:r>
        <w:rPr>
          <w:rtl/>
        </w:rPr>
        <w:t xml:space="preserve"> ـ </w:t>
      </w:r>
      <w:r w:rsidRPr="004D6D75">
        <w:rPr>
          <w:rtl/>
        </w:rPr>
        <w:t>وحاشاه</w:t>
      </w:r>
      <w:r>
        <w:rPr>
          <w:rtl/>
        </w:rPr>
        <w:t xml:space="preserve"> ـ </w:t>
      </w:r>
      <w:r w:rsidRPr="004D6D75">
        <w:rPr>
          <w:rtl/>
        </w:rPr>
        <w:t xml:space="preserve">قرأ تلك العبارة بعد قوله : </w:t>
      </w:r>
      <w:r w:rsidRPr="00AC28C6">
        <w:rPr>
          <w:rStyle w:val="libAlaemChar"/>
          <w:rtl/>
        </w:rPr>
        <w:t>(</w:t>
      </w:r>
      <w:r w:rsidRPr="00AC28C6">
        <w:rPr>
          <w:rStyle w:val="libAieChar"/>
          <w:rtl/>
        </w:rPr>
        <w:t xml:space="preserve"> أَفَرَأَيْتُمُ اللاَّتَ وَالْعُزَّى * وَمَناةَ الثَّالِثَةَ الْأُخْرى </w:t>
      </w:r>
      <w:r w:rsidRPr="00AC28C6">
        <w:rPr>
          <w:rStyle w:val="libAlaemChar"/>
          <w:rtl/>
        </w:rPr>
        <w:t>)</w:t>
      </w:r>
      <w:r>
        <w:rPr>
          <w:rFonts w:hint="cs"/>
          <w:rtl/>
        </w:rPr>
        <w:t xml:space="preserve"> </w:t>
      </w:r>
      <w:r w:rsidRPr="004D6D75">
        <w:rPr>
          <w:rtl/>
        </w:rPr>
        <w:t xml:space="preserve">ومدار الكلام على ذلك ، فكيف يسوغ فرض وقوعها بعد قوله : </w:t>
      </w:r>
      <w:r w:rsidRPr="00AC28C6">
        <w:rPr>
          <w:rStyle w:val="libAlaemChar"/>
          <w:rtl/>
        </w:rPr>
        <w:t>(</w:t>
      </w:r>
      <w:r w:rsidRPr="00AC28C6">
        <w:rPr>
          <w:rStyle w:val="libAieChar"/>
          <w:rtl/>
        </w:rPr>
        <w:t xml:space="preserve"> وَكَمْ مِنْ مَلَكٍ ... </w:t>
      </w:r>
      <w:r w:rsidRPr="00AC28C6">
        <w:rPr>
          <w:rStyle w:val="libAlaemChar"/>
          <w:rtl/>
        </w:rPr>
        <w:t>)</w:t>
      </w:r>
      <w:r w:rsidRPr="00AC28C6">
        <w:rPr>
          <w:rStyle w:val="libAlaemChar"/>
          <w:rFonts w:hint="cs"/>
          <w:rtl/>
        </w:rPr>
        <w:t xml:space="preserve"> </w:t>
      </w:r>
      <w:r w:rsidRPr="004D6D75">
        <w:rPr>
          <w:rtl/>
        </w:rPr>
        <w:t>الآية</w:t>
      </w:r>
      <w:r>
        <w:rPr>
          <w:rtl/>
        </w:rPr>
        <w:t>؟!</w:t>
      </w:r>
    </w:p>
    <w:p w:rsidR="00A67CEE" w:rsidRPr="004D6D75" w:rsidRDefault="00A67CEE" w:rsidP="00C34249">
      <w:pPr>
        <w:pStyle w:val="libNormal"/>
        <w:rPr>
          <w:rtl/>
        </w:rPr>
      </w:pPr>
      <w:r w:rsidRPr="004D6D75">
        <w:rPr>
          <w:rtl/>
        </w:rPr>
        <w:t>ومن الظريف قوله : « فعلم أنّ ما اعترض عليهم هذا الرجل فهو من باب مفترياته »</w:t>
      </w:r>
      <w:r>
        <w:rPr>
          <w:rtl/>
        </w:rPr>
        <w:t>!!</w:t>
      </w:r>
    </w:p>
    <w:p w:rsidR="00A67CEE" w:rsidRPr="004D6D75" w:rsidRDefault="00A67CEE" w:rsidP="00C34249">
      <w:pPr>
        <w:pStyle w:val="libNormal"/>
        <w:rPr>
          <w:rtl/>
        </w:rPr>
      </w:pPr>
      <w:r w:rsidRPr="004D6D75">
        <w:rPr>
          <w:rtl/>
        </w:rPr>
        <w:t>إذ كيف يكون مفتريا عليهم وهم قد رووا هذه الرواية المشؤومة ، واعتبرها الغالب منهم ، واستدلّ بها من قال منهم بعدم عصمة الأنبياء عن الكبائر</w:t>
      </w:r>
      <w:r>
        <w:rPr>
          <w:rtl/>
        </w:rPr>
        <w:t>؟!</w:t>
      </w:r>
    </w:p>
    <w:p w:rsidR="00A67CEE" w:rsidRPr="004D6D75" w:rsidRDefault="00A67CEE" w:rsidP="00C34249">
      <w:pPr>
        <w:pStyle w:val="libNormal"/>
        <w:rPr>
          <w:rtl/>
        </w:rPr>
      </w:pPr>
      <w:r w:rsidRPr="004D6D75">
        <w:rPr>
          <w:rtl/>
        </w:rPr>
        <w:t xml:space="preserve">ثمّ إنّ المصنّف </w:t>
      </w:r>
      <w:r w:rsidR="00291142" w:rsidRPr="00291142">
        <w:rPr>
          <w:rStyle w:val="libAlaemChar"/>
          <w:rFonts w:hint="cs"/>
          <w:rtl/>
        </w:rPr>
        <w:t>رحمه‌الله</w:t>
      </w:r>
      <w:r w:rsidRPr="004D6D75">
        <w:rPr>
          <w:rtl/>
        </w:rPr>
        <w:t xml:space="preserve"> لم يزد على أنّ نقل عنهم سهو النبيّ </w:t>
      </w:r>
      <w:r w:rsidR="00291142" w:rsidRPr="00291142">
        <w:rPr>
          <w:rStyle w:val="libAlaemChar"/>
          <w:rtl/>
        </w:rPr>
        <w:t>صلى‌الله‌عليه‌وآله</w:t>
      </w:r>
      <w:r w:rsidRPr="004D6D75">
        <w:rPr>
          <w:rtl/>
        </w:rPr>
        <w:t xml:space="preserve"> في القرآن بما يوجب الكفر ، وظاهر الرواية التي ذكرها الخصم تعمّد النبيّ </w:t>
      </w:r>
      <w:r w:rsidR="00291142" w:rsidRPr="00291142">
        <w:rPr>
          <w:rStyle w:val="libAlaemChar"/>
          <w:rtl/>
        </w:rPr>
        <w:t>صلى‌الله‌عليه‌وآله</w:t>
      </w:r>
      <w:r w:rsidRPr="004D6D75">
        <w:rPr>
          <w:rtl/>
        </w:rPr>
        <w:t xml:space="preserve"> لذلك ؛ لأنّه قرأه بعد ما تمنّى إنزال ما يقرّبه إلى قومه الذي هو من نوع مدح الأصنام ألبتّة ، فيكون متمنّيا للكفر وفاعلا له ، وهذا أسوأ حالا ، فقبّح الله ما جنوه على سيّد النبيّين.</w:t>
      </w:r>
    </w:p>
    <w:p w:rsidR="00A67CEE" w:rsidRPr="004D6D75" w:rsidRDefault="00A67CEE" w:rsidP="00C34249">
      <w:pPr>
        <w:pStyle w:val="libNormal"/>
        <w:rPr>
          <w:rtl/>
        </w:rPr>
      </w:pPr>
      <w:r>
        <w:rPr>
          <w:rtl/>
        </w:rPr>
        <w:br w:type="page"/>
      </w:r>
      <w:r w:rsidRPr="00D03F30">
        <w:rPr>
          <w:rStyle w:val="libBold2Char"/>
          <w:rtl/>
        </w:rPr>
        <w:lastRenderedPageBreak/>
        <w:t>وأمّا</w:t>
      </w:r>
      <w:r w:rsidRPr="004D6D75">
        <w:rPr>
          <w:rtl/>
        </w:rPr>
        <w:t xml:space="preserve"> ما نسبه إلى القاضي عياض في كتاب « الشفا » فافتراء عليه </w:t>
      </w:r>
      <w:r w:rsidRPr="00F3706F">
        <w:rPr>
          <w:rStyle w:val="libFootnotenumChar"/>
          <w:rtl/>
        </w:rPr>
        <w:t>(1)</w:t>
      </w:r>
      <w:r w:rsidRPr="004D6D75">
        <w:rPr>
          <w:rtl/>
        </w:rPr>
        <w:t xml:space="preserve"> ؛ لأنّه إنّما قال : « صدق القاضي بكر بن العلاء المالكي </w:t>
      </w:r>
      <w:r w:rsidRPr="00F3706F">
        <w:rPr>
          <w:rStyle w:val="libFootnotenumChar"/>
          <w:rtl/>
        </w:rPr>
        <w:t>(2)</w:t>
      </w:r>
      <w:r w:rsidRPr="004D6D75">
        <w:rPr>
          <w:rtl/>
        </w:rPr>
        <w:t xml:space="preserve"> حيث قال : لقد بلي الناس ببعض أهل الأهواء والتفسير ، وتعلّق بذلك الملحدون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ولو سلّم أنّ ذلك من مفتريات الملاحدة لا أهل السنّة ، فكفاهم نقصا أن يتّبعوا في أخبارهم الملاحدة ويعتبرها علماؤهم.</w:t>
      </w:r>
    </w:p>
    <w:p w:rsidR="00A67CEE" w:rsidRPr="004D6D75" w:rsidRDefault="00A67CEE" w:rsidP="00C34249">
      <w:pPr>
        <w:pStyle w:val="libNormal"/>
        <w:rPr>
          <w:rtl/>
        </w:rPr>
      </w:pPr>
      <w:r w:rsidRPr="00D03F30">
        <w:rPr>
          <w:rStyle w:val="libBold2Char"/>
          <w:rtl/>
        </w:rPr>
        <w:t>هذا</w:t>
      </w:r>
      <w:r w:rsidRPr="004D6D75">
        <w:rPr>
          <w:rtl/>
        </w:rPr>
        <w:t xml:space="preserve"> ، ومن العجب أنّهم يروون ذلك عن النبيّ الذي طهّره الله من الرجس ، ويروون في فضل عمر أنّ النبيّ </w:t>
      </w:r>
      <w:r w:rsidR="00291142" w:rsidRPr="00291142">
        <w:rPr>
          <w:rStyle w:val="libAlaemChar"/>
          <w:rtl/>
        </w:rPr>
        <w:t>صلى‌الله‌عليه‌وآله</w:t>
      </w:r>
      <w:r w:rsidRPr="004D6D75">
        <w:rPr>
          <w:rtl/>
        </w:rPr>
        <w:t xml:space="preserve"> قال له : « والذي نفسي بيده ما لقيك الشيطان سالكا فجّا إلّا سلك فجّا غير فجّك » </w:t>
      </w:r>
      <w:r w:rsidRPr="00F3706F">
        <w:rPr>
          <w:rStyle w:val="libFootnotenumChar"/>
          <w:rtl/>
        </w:rPr>
        <w:t>(4)</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27 من هذا الجزء.</w:t>
      </w:r>
    </w:p>
    <w:p w:rsidR="00A67CEE" w:rsidRPr="004D6D75" w:rsidRDefault="00A67CEE" w:rsidP="00F3706F">
      <w:pPr>
        <w:pStyle w:val="libFootnote0"/>
        <w:rPr>
          <w:rtl/>
        </w:rPr>
      </w:pPr>
      <w:r w:rsidRPr="004D6D75">
        <w:rPr>
          <w:rtl/>
        </w:rPr>
        <w:t>(2) هو : أبو الفضل بكر بن محمّد بن العلاء بن محمّد القشيري ، من أهل البصرة أوّلا ، وانتقل بعدها إلى مصر ، فغدا من كبار فقهاء المالكيّين فيها ، تقلّد أعمالا للقضاء في بعض نواحي العراق قبل انتقاله إلى مصر لأمر قد اضطرّه ، وكان راوية للحديث ، حدّث عنه كثير من المصريّين والأندلسيّين والقرويّين ، توفّي في مصر سنة 344 ه‍ وقد جاوز عمره الثمانين ، ودفن بالمقطّم منها ؛ له مصنّفات عديدة ، منها : كتاب أصول الفقه ، كتاب في مسائل الخلاف ، كتاب الردّ على المزني ، كتاب الردّ على الشافعي ، كتاب الردّ على القدرية ، كتاب الردّ على من غلط في التفسير ، تنزيه الأنبياء عليهم الصلاة والسلام.</w:t>
      </w:r>
    </w:p>
    <w:p w:rsidR="00A67CEE" w:rsidRPr="003F4F0F" w:rsidRDefault="00A67CEE" w:rsidP="00D03F30">
      <w:pPr>
        <w:pStyle w:val="libFootnote"/>
        <w:rPr>
          <w:rtl/>
        </w:rPr>
      </w:pPr>
      <w:r w:rsidRPr="003F4F0F">
        <w:rPr>
          <w:rtl/>
        </w:rPr>
        <w:t>انظر : ترتيب المدارك 2 / 290 ، سير أعلام النبلاء 15 / 537 رقم 316 ، العبر 2 / 67 ، شذرات الذهب 2 / 366.</w:t>
      </w:r>
    </w:p>
    <w:p w:rsidR="00A67CEE" w:rsidRPr="004D6D75" w:rsidRDefault="00A67CEE" w:rsidP="00F3706F">
      <w:pPr>
        <w:pStyle w:val="libFootnote0"/>
        <w:rPr>
          <w:rtl/>
        </w:rPr>
      </w:pPr>
      <w:r w:rsidRPr="004D6D75">
        <w:rPr>
          <w:rtl/>
        </w:rPr>
        <w:t>(3) الشفا بتعريف حقوق المصطفى 2 / 125 ، وانظر : شرح الشفا</w:t>
      </w:r>
      <w:r>
        <w:rPr>
          <w:rtl/>
        </w:rPr>
        <w:t xml:space="preserve"> ـ </w:t>
      </w:r>
      <w:r w:rsidRPr="004D6D75">
        <w:rPr>
          <w:rtl/>
        </w:rPr>
        <w:t>للقاري</w:t>
      </w:r>
      <w:r>
        <w:rPr>
          <w:rtl/>
        </w:rPr>
        <w:t xml:space="preserve"> ـ </w:t>
      </w:r>
      <w:r w:rsidRPr="004D6D75">
        <w:rPr>
          <w:rtl/>
        </w:rPr>
        <w:t>2 / 226 ، نسيم الرياض 4 / 96 وفيه : « أبو بكر » بدلا من « بكر » ، وهو تصحيف ، راجع الهامش السابق.</w:t>
      </w:r>
    </w:p>
    <w:p w:rsidR="00A67CEE" w:rsidRPr="004D6D75" w:rsidRDefault="00A67CEE" w:rsidP="00F3706F">
      <w:pPr>
        <w:pStyle w:val="libFootnote0"/>
        <w:rPr>
          <w:rtl/>
        </w:rPr>
      </w:pPr>
      <w:r w:rsidRPr="004D6D75">
        <w:rPr>
          <w:rtl/>
        </w:rPr>
        <w:t>(4) صحيح البخاري 4 / 255</w:t>
      </w:r>
      <w:r>
        <w:rPr>
          <w:rtl/>
        </w:rPr>
        <w:t xml:space="preserve"> ـ </w:t>
      </w:r>
      <w:r w:rsidRPr="004D6D75">
        <w:rPr>
          <w:rtl/>
        </w:rPr>
        <w:t xml:space="preserve">256 ح 102 وج 5 / 76 ح 180 ، صحيح مسلم 7 / 115 ، مسند أحمد 1 / 171 </w:t>
      </w:r>
      <w:r>
        <w:rPr>
          <w:rtl/>
        </w:rPr>
        <w:t>و 1</w:t>
      </w:r>
      <w:r w:rsidRPr="004D6D75">
        <w:rPr>
          <w:rtl/>
        </w:rPr>
        <w:t>82 ، فضائل الصحابة 1 / 300 ح 301 وص 314 ح 326 ، مصنّف ابن أبي شيبة 7 / 482 باب 16 ح 32 ، الطبقات الكبرى</w:t>
      </w:r>
      <w:r>
        <w:rPr>
          <w:rtl/>
        </w:rPr>
        <w:t xml:space="preserve"> ـ </w:t>
      </w:r>
      <w:r w:rsidRPr="004D6D75">
        <w:rPr>
          <w:rtl/>
        </w:rPr>
        <w:t>لابن سعد</w:t>
      </w:r>
      <w:r>
        <w:rPr>
          <w:rtl/>
        </w:rPr>
        <w:t xml:space="preserve"> ـ </w:t>
      </w:r>
      <w:r w:rsidRPr="004D6D75">
        <w:rPr>
          <w:rtl/>
        </w:rPr>
        <w:t>8 / 147 ، السنّة</w:t>
      </w:r>
      <w:r>
        <w:rPr>
          <w:rtl/>
        </w:rPr>
        <w:t xml:space="preserve"> ـ </w:t>
      </w:r>
      <w:r w:rsidRPr="004D6D75">
        <w:rPr>
          <w:rtl/>
        </w:rPr>
        <w:t>لابن أبي عاصم</w:t>
      </w:r>
      <w:r>
        <w:rPr>
          <w:rtl/>
        </w:rPr>
        <w:t xml:space="preserve"> ـ </w:t>
      </w:r>
      <w:r w:rsidRPr="004D6D75">
        <w:rPr>
          <w:rtl/>
        </w:rPr>
        <w:t>: 568</w:t>
      </w:r>
      <w:r>
        <w:rPr>
          <w:rtl/>
        </w:rPr>
        <w:t xml:space="preserve"> ـ </w:t>
      </w:r>
      <w:r w:rsidRPr="004D6D75">
        <w:rPr>
          <w:rtl/>
        </w:rPr>
        <w:t xml:space="preserve">569 ح 1253 </w:t>
      </w:r>
      <w:r>
        <w:rPr>
          <w:rtl/>
        </w:rPr>
        <w:t>و 1</w:t>
      </w:r>
      <w:r w:rsidRPr="004D6D75">
        <w:rPr>
          <w:rtl/>
        </w:rPr>
        <w:t xml:space="preserve">254 </w:t>
      </w:r>
      <w:r>
        <w:rPr>
          <w:rtl/>
        </w:rPr>
        <w:t>و 1</w:t>
      </w:r>
      <w:r w:rsidRPr="004D6D75">
        <w:rPr>
          <w:rtl/>
        </w:rPr>
        <w:t>260 ، مسند أبي يعلى 2 / 132</w:t>
      </w:r>
      <w:r>
        <w:rPr>
          <w:rtl/>
        </w:rPr>
        <w:t xml:space="preserve"> ـ </w:t>
      </w:r>
      <w:r w:rsidRPr="004D6D75">
        <w:rPr>
          <w:rtl/>
        </w:rPr>
        <w:t>133 ح 810.</w:t>
      </w:r>
    </w:p>
    <w:p w:rsidR="00A67CEE" w:rsidRPr="004D6D75" w:rsidRDefault="00A67CEE" w:rsidP="00C34249">
      <w:pPr>
        <w:pStyle w:val="libNormal"/>
        <w:rPr>
          <w:rtl/>
        </w:rPr>
      </w:pPr>
      <w:r>
        <w:rPr>
          <w:rtl/>
        </w:rPr>
        <w:br w:type="page"/>
      </w:r>
      <w:r w:rsidRPr="004D6D75">
        <w:rPr>
          <w:rtl/>
        </w:rPr>
        <w:lastRenderedPageBreak/>
        <w:t xml:space="preserve">وقال : « إنّ الشيطان يفرّ من حسّ عمر »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وقال : « إنّ الشيطان يفرق من عمر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وقال كما في « الصواعق » : « إنّ الشيطان لم يلق عمر منذ أسلم إلّا خرّ لوجهه »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إلى غير ذلك.</w:t>
      </w:r>
    </w:p>
    <w:p w:rsidR="00A67CEE" w:rsidRPr="004D6D75" w:rsidRDefault="00A67CEE" w:rsidP="00C34249">
      <w:pPr>
        <w:pStyle w:val="libNormal"/>
        <w:rPr>
          <w:rtl/>
        </w:rPr>
      </w:pPr>
      <w:r w:rsidRPr="004D6D75">
        <w:rPr>
          <w:rtl/>
        </w:rPr>
        <w:t>فليت شعري هلّا كان عندهم بعض هذه المنزلة لسيّد النبيّين وخيرة الله من خلقه أجمعين</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تاريخ دمشق 44 / 81 ، كنز العمّال 11 / 581 ح 32765.</w:t>
      </w:r>
    </w:p>
    <w:p w:rsidR="00A67CEE" w:rsidRPr="004D6D75" w:rsidRDefault="00A67CEE" w:rsidP="00F3706F">
      <w:pPr>
        <w:pStyle w:val="libFootnote0"/>
        <w:rPr>
          <w:rtl/>
        </w:rPr>
      </w:pPr>
      <w:r w:rsidRPr="004D6D75">
        <w:rPr>
          <w:rtl/>
        </w:rPr>
        <w:t>(2) مسند أحمد 5 / 353 ، تاريخ دمشق 44 / 82 ، كنز العمّال 11 / 574 ح 33720.</w:t>
      </w:r>
    </w:p>
    <w:p w:rsidR="00A67CEE" w:rsidRPr="004D6D75" w:rsidRDefault="00A67CEE" w:rsidP="00F3706F">
      <w:pPr>
        <w:pStyle w:val="libFootnote0"/>
        <w:rPr>
          <w:rtl/>
        </w:rPr>
      </w:pPr>
      <w:r w:rsidRPr="004D6D75">
        <w:rPr>
          <w:rtl/>
        </w:rPr>
        <w:t>(3) الصواعق المحرقة : 148 ، وانظر : المعجم الكبير 24 / 305 ح 774 ، المعجم الأوسط 4 / 368 ح 3943 ، فردوس الأخبار 2 / 17 ح 3509 ، تاريخ دمشق 44 / 86.</w:t>
      </w:r>
    </w:p>
    <w:p w:rsidR="00A67CEE" w:rsidRPr="00B2349F" w:rsidRDefault="00A67CEE" w:rsidP="00D03F30">
      <w:pPr>
        <w:pStyle w:val="libCenter"/>
        <w:rPr>
          <w:rtl/>
        </w:rPr>
      </w:pPr>
      <w:r>
        <w:rPr>
          <w:rtl/>
        </w:rPr>
        <w:br w:type="page"/>
      </w:r>
      <w:bookmarkStart w:id="19" w:name="_Toc518736447"/>
      <w:r w:rsidRPr="00B2349F">
        <w:rPr>
          <w:rStyle w:val="Heading2CenterChar"/>
          <w:rtl/>
        </w:rPr>
        <w:lastRenderedPageBreak/>
        <w:t>قال المصنّف</w:t>
      </w:r>
      <w:bookmarkEnd w:id="19"/>
      <w:r w:rsidRPr="00B2349F">
        <w:rPr>
          <w:rtl/>
        </w:rPr>
        <w:t xml:space="preserve"> ـ أعلى الله مقامه ـ </w:t>
      </w:r>
      <w:r w:rsidRPr="00F3706F">
        <w:rPr>
          <w:rStyle w:val="libFootnotenumChar"/>
          <w:rtl/>
        </w:rPr>
        <w:t>(1)</w:t>
      </w:r>
      <w:r w:rsidRPr="00B2349F">
        <w:rPr>
          <w:rtl/>
        </w:rPr>
        <w:t xml:space="preserve"> :</w:t>
      </w:r>
    </w:p>
    <w:p w:rsidR="00A67CEE" w:rsidRPr="004D6D75" w:rsidRDefault="00A67CEE" w:rsidP="00C34249">
      <w:pPr>
        <w:pStyle w:val="libNormal"/>
        <w:rPr>
          <w:rtl/>
        </w:rPr>
      </w:pPr>
      <w:r w:rsidRPr="004D6D75">
        <w:rPr>
          <w:rtl/>
        </w:rPr>
        <w:t xml:space="preserve">ورووا عنه </w:t>
      </w:r>
      <w:r w:rsidR="00291142" w:rsidRPr="00291142">
        <w:rPr>
          <w:rStyle w:val="libAlaemChar"/>
          <w:rtl/>
        </w:rPr>
        <w:t>صلى‌الله‌عليه‌وآله</w:t>
      </w:r>
      <w:r w:rsidRPr="004D6D75">
        <w:rPr>
          <w:rtl/>
        </w:rPr>
        <w:t xml:space="preserve"> أنّه صلّى الظهر ركعتين ، ( فقال أصحابه : أقصرت الصلاة ، أم نسيت يا رسول الله</w:t>
      </w:r>
      <w:r>
        <w:rPr>
          <w:rtl/>
        </w:rPr>
        <w:t>؟!</w:t>
      </w:r>
      <w:r w:rsidRPr="004D6D75">
        <w:rPr>
          <w:rtl/>
        </w:rPr>
        <w:t xml:space="preserve"> فقال : كيف ذلك</w:t>
      </w:r>
      <w:r>
        <w:rPr>
          <w:rtl/>
        </w:rPr>
        <w:t>؟!</w:t>
      </w:r>
      <w:r w:rsidRPr="004D6D75">
        <w:rPr>
          <w:rtl/>
        </w:rPr>
        <w:t xml:space="preserve"> فقالوا : إنّك صلّيت ركعتين ؛ فاستشهد على ذلك رجلين ، فلمّا شهدا بذلك قام فأتمّ الصلاة ) </w:t>
      </w:r>
      <w:r w:rsidRPr="00F3706F">
        <w:rPr>
          <w:rStyle w:val="libFootnotenumChar"/>
          <w:rtl/>
        </w:rPr>
        <w:t>(2)</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ورووا في الصحيحين أنّه صلّى بالناس صلاة العصر ركعتين ودخل حجرته ، ثمّ خرج لبعض حوائجه فذكّره بعض أصحابه فأتمّها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وأيّ نسبة أنقص من هذا وأبلغ في الدناءة</w:t>
      </w:r>
      <w:r>
        <w:rPr>
          <w:rtl/>
        </w:rPr>
        <w:t>؟!</w:t>
      </w:r>
      <w:r w:rsidRPr="004D6D75">
        <w:rPr>
          <w:rtl/>
        </w:rPr>
        <w:t xml:space="preserve"> فإنّها تدلّ على إعراض النبيّ </w:t>
      </w:r>
      <w:r w:rsidR="00291142" w:rsidRPr="00291142">
        <w:rPr>
          <w:rStyle w:val="libAlaemChar"/>
          <w:rtl/>
        </w:rPr>
        <w:t>صلى‌الله‌عليه‌وآله</w:t>
      </w:r>
      <w:r w:rsidRPr="004D6D75">
        <w:rPr>
          <w:rtl/>
        </w:rPr>
        <w:t xml:space="preserve"> عن عبادة ربّه ، وإهمالها والاشتغال عنها بغيرها ، والتكلّم في الصلاة ، وعدم تدارك السهو من نفسه لو كان ، نعوذ بالله من هذه الآراء الفاسدة.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146.</w:t>
      </w:r>
    </w:p>
    <w:p w:rsidR="00A67CEE" w:rsidRPr="004E6BF1" w:rsidRDefault="00A67CEE" w:rsidP="00A67CEE">
      <w:pPr>
        <w:rPr>
          <w:rtl/>
        </w:rPr>
      </w:pPr>
      <w:r w:rsidRPr="004D6D75">
        <w:rPr>
          <w:rtl/>
        </w:rPr>
        <w:t>(2) في المصدر بدل ما بين القوسين هكذا :</w:t>
      </w:r>
      <w:r>
        <w:rPr>
          <w:rFonts w:hint="cs"/>
          <w:rtl/>
        </w:rPr>
        <w:t xml:space="preserve"> </w:t>
      </w:r>
      <w:r w:rsidRPr="004E6BF1">
        <w:rPr>
          <w:rtl/>
        </w:rPr>
        <w:t>فقال له ذو اليد : أقصرت الصلاة ، أم نسيت يا رسول الله</w:t>
      </w:r>
      <w:r>
        <w:rPr>
          <w:rtl/>
        </w:rPr>
        <w:t>؟!</w:t>
      </w:r>
      <w:r w:rsidRPr="004E6BF1">
        <w:rPr>
          <w:rtl/>
        </w:rPr>
        <w:t xml:space="preserve"> فقال : أصدق ذو اليد</w:t>
      </w:r>
      <w:r>
        <w:rPr>
          <w:rtl/>
        </w:rPr>
        <w:t>؟</w:t>
      </w:r>
      <w:r w:rsidRPr="004E6BF1">
        <w:rPr>
          <w:rtl/>
        </w:rPr>
        <w:t xml:space="preserve"> فقال الناس : نعم ؛ فقام رسول الله</w:t>
      </w:r>
      <w:r w:rsidRPr="00F3706F">
        <w:rPr>
          <w:rStyle w:val="libFootnote0Char"/>
          <w:rtl/>
        </w:rPr>
        <w:t xml:space="preserve"> </w:t>
      </w:r>
      <w:r w:rsidR="00291142" w:rsidRPr="00291142">
        <w:rPr>
          <w:rStyle w:val="libAlaemChar"/>
          <w:rtl/>
        </w:rPr>
        <w:t>صلى‌الله‌عليه‌وآله</w:t>
      </w:r>
      <w:r w:rsidRPr="00F3706F">
        <w:rPr>
          <w:rStyle w:val="libFootnote0Char"/>
          <w:rtl/>
        </w:rPr>
        <w:t xml:space="preserve"> </w:t>
      </w:r>
      <w:r w:rsidRPr="004E6BF1">
        <w:rPr>
          <w:rtl/>
        </w:rPr>
        <w:t>فصلّى اثنتين أخريين ثمّ سلّم.</w:t>
      </w:r>
    </w:p>
    <w:p w:rsidR="00A67CEE" w:rsidRPr="004D6D75" w:rsidRDefault="00A67CEE" w:rsidP="00F3706F">
      <w:pPr>
        <w:pStyle w:val="libFootnote0"/>
        <w:rPr>
          <w:rtl/>
        </w:rPr>
      </w:pPr>
      <w:r w:rsidRPr="004D6D75">
        <w:rPr>
          <w:rtl/>
        </w:rPr>
        <w:t>(3) انظر : صحيح البخاري 1 / 206 ح 139 وص 288 ح 104 وج 2 / 150</w:t>
      </w:r>
      <w:r>
        <w:rPr>
          <w:rtl/>
        </w:rPr>
        <w:t xml:space="preserve"> ـ </w:t>
      </w:r>
      <w:r w:rsidRPr="004D6D75">
        <w:rPr>
          <w:rtl/>
        </w:rPr>
        <w:t>151 ح 250</w:t>
      </w:r>
      <w:r>
        <w:rPr>
          <w:rtl/>
        </w:rPr>
        <w:t xml:space="preserve"> ـ </w:t>
      </w:r>
      <w:r w:rsidRPr="004D6D75">
        <w:rPr>
          <w:rtl/>
        </w:rPr>
        <w:t xml:space="preserve">253 وج 8 / 29 ح 79 ، صحيح مسلم 2 / 86 </w:t>
      </w:r>
      <w:r>
        <w:rPr>
          <w:rtl/>
        </w:rPr>
        <w:t>و 8</w:t>
      </w:r>
      <w:r w:rsidRPr="004D6D75">
        <w:rPr>
          <w:rtl/>
        </w:rPr>
        <w:t xml:space="preserve">7 ، سنن أبي داود 1 / 263 ح 1008 وص 265 ح 1014 </w:t>
      </w:r>
      <w:r>
        <w:rPr>
          <w:rtl/>
        </w:rPr>
        <w:t>و 1</w:t>
      </w:r>
      <w:r w:rsidRPr="004D6D75">
        <w:rPr>
          <w:rtl/>
        </w:rPr>
        <w:t>015 ، سنن الترمذي 2 / 247 ح 399 ، سنن النسائي 3 / 23</w:t>
      </w:r>
      <w:r>
        <w:rPr>
          <w:rtl/>
        </w:rPr>
        <w:t xml:space="preserve"> ـ </w:t>
      </w:r>
      <w:r w:rsidRPr="004D6D75">
        <w:rPr>
          <w:rtl/>
        </w:rPr>
        <w:t xml:space="preserve">24 ، سنن ابن ماجة 1 / 383 ح 1213 </w:t>
      </w:r>
      <w:r>
        <w:rPr>
          <w:rtl/>
        </w:rPr>
        <w:t>و 1</w:t>
      </w:r>
      <w:r w:rsidRPr="004D6D75">
        <w:rPr>
          <w:rtl/>
        </w:rPr>
        <w:t>214 ، الموطّأ : 80</w:t>
      </w:r>
      <w:r>
        <w:rPr>
          <w:rtl/>
        </w:rPr>
        <w:t xml:space="preserve"> ـ </w:t>
      </w:r>
      <w:r w:rsidRPr="004D6D75">
        <w:rPr>
          <w:rtl/>
        </w:rPr>
        <w:t xml:space="preserve">81 ح 65 </w:t>
      </w:r>
      <w:r>
        <w:rPr>
          <w:rtl/>
        </w:rPr>
        <w:t>و 6</w:t>
      </w:r>
      <w:r w:rsidRPr="004D6D75">
        <w:rPr>
          <w:rtl/>
        </w:rPr>
        <w:t>6 ، مسند أحمد 2 / 234</w:t>
      </w:r>
      <w:r>
        <w:rPr>
          <w:rtl/>
        </w:rPr>
        <w:t xml:space="preserve"> ـ </w:t>
      </w:r>
      <w:r w:rsidRPr="004D6D75">
        <w:rPr>
          <w:rtl/>
        </w:rPr>
        <w:t xml:space="preserve">235 </w:t>
      </w:r>
      <w:r>
        <w:rPr>
          <w:rtl/>
        </w:rPr>
        <w:t>و 4</w:t>
      </w:r>
      <w:r w:rsidRPr="004D6D75">
        <w:rPr>
          <w:rtl/>
        </w:rPr>
        <w:t>23.</w:t>
      </w:r>
    </w:p>
    <w:p w:rsidR="00A67CEE" w:rsidRPr="004D6D75" w:rsidRDefault="00A67CEE" w:rsidP="00F3706F">
      <w:pPr>
        <w:pStyle w:val="libFootnote0"/>
        <w:rPr>
          <w:rtl/>
        </w:rPr>
      </w:pPr>
      <w:r w:rsidRPr="004D6D75">
        <w:rPr>
          <w:rtl/>
        </w:rPr>
        <w:t>(4) صحيح البخاري 1 / 288 ح 103 ، صحيح مسلم 2 / 87 ، وانظر : سنن النسائي 3 / 24 ، سنن الدارمي 1 / 251 ح 1500 ، الموطّأ : 80 ح 64 ، مسند أحمد 2 / 459</w:t>
      </w:r>
      <w:r>
        <w:rPr>
          <w:rtl/>
        </w:rPr>
        <w:t xml:space="preserve"> ـ </w:t>
      </w:r>
      <w:r w:rsidRPr="004D6D75">
        <w:rPr>
          <w:rtl/>
        </w:rPr>
        <w:t>460 ، زوائد عبد الله في المسند : 181 ح 30 وص 184 ح 31.</w:t>
      </w:r>
    </w:p>
    <w:p w:rsidR="00A67CEE" w:rsidRPr="004D6D75" w:rsidRDefault="00A67CEE" w:rsidP="00A67CEE">
      <w:pPr>
        <w:pStyle w:val="Heading2Center"/>
        <w:rPr>
          <w:rtl/>
        </w:rPr>
      </w:pPr>
      <w:r>
        <w:rPr>
          <w:rtl/>
        </w:rPr>
        <w:br w:type="page"/>
      </w:r>
      <w:bookmarkStart w:id="20" w:name="_Toc518736448"/>
      <w:r w:rsidRPr="00AB1AE8">
        <w:rPr>
          <w:rtl/>
        </w:rPr>
        <w:lastRenderedPageBreak/>
        <w:t xml:space="preserve">وقال الفضل </w:t>
      </w:r>
      <w:r w:rsidRPr="00F3706F">
        <w:rPr>
          <w:rStyle w:val="libFootnotenumChar"/>
          <w:rtl/>
        </w:rPr>
        <w:t>(1)</w:t>
      </w:r>
      <w:r w:rsidRPr="00AB1AE8">
        <w:rPr>
          <w:rtl/>
        </w:rPr>
        <w:t xml:space="preserve"> :</w:t>
      </w:r>
      <w:bookmarkEnd w:id="20"/>
    </w:p>
    <w:p w:rsidR="00A67CEE" w:rsidRPr="004D6D75" w:rsidRDefault="00A67CEE" w:rsidP="00C34249">
      <w:pPr>
        <w:pStyle w:val="libNormal"/>
        <w:rPr>
          <w:rtl/>
        </w:rPr>
      </w:pPr>
      <w:r w:rsidRPr="004D6D75">
        <w:rPr>
          <w:rtl/>
        </w:rPr>
        <w:t xml:space="preserve">ما رووا من رسول الله </w:t>
      </w:r>
      <w:r w:rsidR="00291142" w:rsidRPr="00291142">
        <w:rPr>
          <w:rStyle w:val="libAlaemChar"/>
          <w:rtl/>
        </w:rPr>
        <w:t>صلى‌الله‌عليه‌وآله</w:t>
      </w:r>
      <w:r w:rsidRPr="004D6D75">
        <w:rPr>
          <w:rtl/>
        </w:rPr>
        <w:t xml:space="preserve"> في الصلاة </w:t>
      </w:r>
      <w:r w:rsidRPr="00F3706F">
        <w:rPr>
          <w:rStyle w:val="libFootnotenumChar"/>
          <w:rtl/>
        </w:rPr>
        <w:t>(2)</w:t>
      </w:r>
      <w:r w:rsidRPr="004D6D75">
        <w:rPr>
          <w:rtl/>
        </w:rPr>
        <w:t xml:space="preserve"> حتّى قال له ذو اليدين :</w:t>
      </w:r>
    </w:p>
    <w:p w:rsidR="00A67CEE" w:rsidRPr="004D6D75" w:rsidRDefault="00A67CEE" w:rsidP="00C34249">
      <w:pPr>
        <w:pStyle w:val="libNormal"/>
        <w:rPr>
          <w:rtl/>
        </w:rPr>
      </w:pPr>
      <w:r w:rsidRPr="004D6D75">
        <w:rPr>
          <w:rtl/>
        </w:rPr>
        <w:t>أقصرت الصلاة أم نسيت يا رسول الله</w:t>
      </w:r>
      <w:r>
        <w:rPr>
          <w:rtl/>
        </w:rPr>
        <w:t>؟!</w:t>
      </w:r>
      <w:r w:rsidRPr="004D6D75">
        <w:rPr>
          <w:rtl/>
        </w:rPr>
        <w:t xml:space="preserve"> فلمّا علم وقوع السهو منه تدارك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وأيّ نقص ودناءة في السهو وقد قال تعالى في القرآن : </w:t>
      </w:r>
      <w:r w:rsidRPr="00AC28C6">
        <w:rPr>
          <w:rStyle w:val="libAlaemChar"/>
          <w:rtl/>
        </w:rPr>
        <w:t>(</w:t>
      </w:r>
      <w:r w:rsidRPr="00AC28C6">
        <w:rPr>
          <w:rStyle w:val="libAieChar"/>
          <w:rtl/>
        </w:rPr>
        <w:t xml:space="preserve"> وَإِمَّا يُنْسِيَنَّكَ الشَّيْطانُ </w:t>
      </w:r>
      <w:r w:rsidRPr="00AC28C6">
        <w:rPr>
          <w:rStyle w:val="libAlaemChar"/>
          <w:rtl/>
        </w:rPr>
        <w:t>)</w:t>
      </w:r>
      <w:r w:rsidRPr="004D6D75">
        <w:rPr>
          <w:rtl/>
        </w:rPr>
        <w:t xml:space="preserve"> </w:t>
      </w:r>
      <w:r w:rsidRPr="00F3706F">
        <w:rPr>
          <w:rStyle w:val="libFootnotenumChar"/>
          <w:rtl/>
        </w:rPr>
        <w:t>(4)</w:t>
      </w:r>
      <w:r>
        <w:rPr>
          <w:rtl/>
        </w:rPr>
        <w:t>؟!</w:t>
      </w:r>
      <w:r w:rsidRPr="004D6D75">
        <w:rPr>
          <w:rtl/>
        </w:rPr>
        <w:t xml:space="preserve"> وهذا تصريح بجواز السهو والنسيان ، والحكمة فيه أن يصير هذا تشريعا للسهو في الصلاة.</w:t>
      </w:r>
    </w:p>
    <w:p w:rsidR="00A67CEE" w:rsidRPr="004D6D75" w:rsidRDefault="00A67CEE" w:rsidP="00C34249">
      <w:pPr>
        <w:pStyle w:val="libNormal"/>
        <w:rPr>
          <w:rtl/>
        </w:rPr>
      </w:pPr>
      <w:r w:rsidRPr="004D6D75">
        <w:rPr>
          <w:rtl/>
        </w:rPr>
        <w:t>وإنّ الكلام القليل الذي يتعلّق بأمر الصلاة لا يضرّ ، وكذا الحركة المتعلّقة بالصلاة ، فيمكن أنّ الله تعالى أوقع عليه هذا السهو وأنساه الصلاة لتشريع هذه الأمور التي ذكرناها ، ولا يقدح السهو الذي ذكرنا فوائده في العصمة.</w:t>
      </w:r>
    </w:p>
    <w:p w:rsidR="00A67CEE" w:rsidRPr="004D6D75" w:rsidRDefault="00A67CEE" w:rsidP="00C34249">
      <w:pPr>
        <w:pStyle w:val="libNormal"/>
        <w:rPr>
          <w:rtl/>
        </w:rPr>
      </w:pPr>
      <w:r w:rsidRPr="004D6D75">
        <w:rPr>
          <w:rtl/>
        </w:rPr>
        <w:t>وأيّ دناءة ونقص في هذا</w:t>
      </w:r>
      <w:r>
        <w:rPr>
          <w:rtl/>
        </w:rPr>
        <w:t>؟!</w:t>
      </w:r>
      <w:r w:rsidRPr="004D6D75">
        <w:rPr>
          <w:rtl/>
        </w:rPr>
        <w:t xml:space="preserve"> فإنّ الله تعالى أنساه لوقوع التشريع وقد قال تعالى : </w:t>
      </w:r>
      <w:r w:rsidRPr="00AC28C6">
        <w:rPr>
          <w:rStyle w:val="libAlaemChar"/>
          <w:rtl/>
        </w:rPr>
        <w:t>(</w:t>
      </w:r>
      <w:r w:rsidRPr="00AC28C6">
        <w:rPr>
          <w:rStyle w:val="libAieChar"/>
          <w:rtl/>
        </w:rPr>
        <w:t xml:space="preserve"> ما نَنْسَخْ مِنْ آيَةٍ أَوْ نُنْسِها </w:t>
      </w:r>
      <w:r w:rsidRPr="00AC28C6">
        <w:rPr>
          <w:rStyle w:val="libAlaemChar"/>
          <w:rtl/>
        </w:rPr>
        <w:t>)</w:t>
      </w:r>
      <w:r w:rsidRPr="004D6D75">
        <w:rPr>
          <w:rtl/>
        </w:rPr>
        <w:t xml:space="preserve"> </w:t>
      </w:r>
      <w:r w:rsidRPr="00F3706F">
        <w:rPr>
          <w:rStyle w:val="libFootnotenumChar"/>
          <w:rtl/>
        </w:rPr>
        <w:t>(5)</w:t>
      </w:r>
      <w:r w:rsidRPr="004D6D75">
        <w:rPr>
          <w:rtl/>
        </w:rPr>
        <w:t xml:space="preserve"> ، فإنّ الإنساء في أحد المعنيين هو إيقاع النسيان عليه.</w:t>
      </w:r>
    </w:p>
    <w:p w:rsidR="00A67CEE" w:rsidRPr="004D6D75" w:rsidRDefault="00A67CEE" w:rsidP="00C34249">
      <w:pPr>
        <w:pStyle w:val="libNormal"/>
        <w:rPr>
          <w:rtl/>
        </w:rPr>
      </w:pPr>
      <w:r w:rsidRPr="004D6D75">
        <w:rPr>
          <w:rtl/>
        </w:rPr>
        <w:t>وقد قال تعالى في حقّ يوسف وهو من الأنبياء المرسلين :</w:t>
      </w:r>
      <w:r w:rsidRPr="00AC28C6">
        <w:rPr>
          <w:rStyle w:val="libAlaemChar"/>
          <w:rtl/>
        </w:rPr>
        <w:t xml:space="preserve"> (</w:t>
      </w:r>
      <w:r w:rsidRPr="00AC28C6">
        <w:rPr>
          <w:rStyle w:val="libAieChar"/>
          <w:rtl/>
        </w:rPr>
        <w:t xml:space="preserve"> فَأَنْساهُ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مع إحقاق الحقّ</w:t>
      </w:r>
      <w:r>
        <w:rPr>
          <w:rtl/>
        </w:rPr>
        <w:t xml:space="preserve"> ـ </w:t>
      </w:r>
      <w:r w:rsidRPr="004D6D75">
        <w:rPr>
          <w:rtl/>
        </w:rPr>
        <w:t>2 / 226.</w:t>
      </w:r>
    </w:p>
    <w:p w:rsidR="00A67CEE" w:rsidRPr="004D6D75" w:rsidRDefault="00A67CEE" w:rsidP="00F3706F">
      <w:pPr>
        <w:pStyle w:val="libFootnote0"/>
        <w:rPr>
          <w:rtl/>
        </w:rPr>
      </w:pPr>
      <w:r w:rsidRPr="004D6D75">
        <w:rPr>
          <w:rtl/>
        </w:rPr>
        <w:t xml:space="preserve">(2) كذا وردت العبارة في الأصل </w:t>
      </w:r>
      <w:r>
        <w:rPr>
          <w:rtl/>
        </w:rPr>
        <w:t>و «</w:t>
      </w:r>
      <w:r w:rsidRPr="004D6D75">
        <w:rPr>
          <w:rtl/>
        </w:rPr>
        <w:t xml:space="preserve"> إحقاق الحقّ » ونسخه المخطوطة.</w:t>
      </w:r>
    </w:p>
    <w:p w:rsidR="00A67CEE" w:rsidRPr="004D6D75" w:rsidRDefault="00A67CEE" w:rsidP="00F3706F">
      <w:pPr>
        <w:pStyle w:val="libFootnote0"/>
        <w:rPr>
          <w:rtl/>
        </w:rPr>
      </w:pPr>
      <w:r w:rsidRPr="004D6D75">
        <w:rPr>
          <w:rtl/>
        </w:rPr>
        <w:t>(3) انظر الهامش رقم 3 من الصفحة السابقة.</w:t>
      </w:r>
    </w:p>
    <w:p w:rsidR="00A67CEE" w:rsidRPr="004D6D75" w:rsidRDefault="00A67CEE" w:rsidP="00F3706F">
      <w:pPr>
        <w:pStyle w:val="libFootnote0"/>
        <w:rPr>
          <w:rtl/>
        </w:rPr>
      </w:pPr>
      <w:r w:rsidRPr="004D6D75">
        <w:rPr>
          <w:rtl/>
        </w:rPr>
        <w:t>(4) سورة الأنعام 6 : 68.</w:t>
      </w:r>
    </w:p>
    <w:p w:rsidR="00A67CEE" w:rsidRPr="004D6D75" w:rsidRDefault="00A67CEE" w:rsidP="00F3706F">
      <w:pPr>
        <w:pStyle w:val="libFootnote0"/>
        <w:rPr>
          <w:rtl/>
        </w:rPr>
      </w:pPr>
      <w:r w:rsidRPr="004D6D75">
        <w:rPr>
          <w:rtl/>
        </w:rPr>
        <w:t>(5) سورة البقرة 2 : 106.</w:t>
      </w:r>
    </w:p>
    <w:p w:rsidR="00A67CEE" w:rsidRPr="004D6D75" w:rsidRDefault="00A67CEE" w:rsidP="00C34249">
      <w:pPr>
        <w:pStyle w:val="libNormal0"/>
        <w:rPr>
          <w:rtl/>
        </w:rPr>
      </w:pPr>
      <w:r>
        <w:rPr>
          <w:rtl/>
        </w:rPr>
        <w:br w:type="page"/>
      </w:r>
      <w:r w:rsidRPr="00AC28C6">
        <w:rPr>
          <w:rStyle w:val="libAieChar"/>
          <w:rtl/>
        </w:rPr>
        <w:lastRenderedPageBreak/>
        <w:t xml:space="preserve">الشَّيْطانُ ذِكْرَ رَبِّهِ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وكما إنّه يجب أن يقدّر الله حقّ قدره لقوله : </w:t>
      </w:r>
      <w:r w:rsidRPr="00AC28C6">
        <w:rPr>
          <w:rStyle w:val="libAlaemChar"/>
          <w:rtl/>
        </w:rPr>
        <w:t>(</w:t>
      </w:r>
      <w:r w:rsidRPr="00AC28C6">
        <w:rPr>
          <w:rStyle w:val="libAieChar"/>
          <w:rtl/>
        </w:rPr>
        <w:t xml:space="preserve"> وَما قَدَرُوا اللهَ حَقَّ قَدْرِهِ إِذْ قالُوا ما أَنْزَلَ اللهُ عَلى بَشَرٍ مِنْ شَيْءٍ </w:t>
      </w:r>
      <w:r w:rsidRPr="00AC28C6">
        <w:rPr>
          <w:rStyle w:val="libAlaemChar"/>
          <w:rtl/>
        </w:rPr>
        <w:t>)</w:t>
      </w:r>
      <w:r w:rsidRPr="004D6D75">
        <w:rPr>
          <w:rtl/>
        </w:rPr>
        <w:t xml:space="preserve"> </w:t>
      </w:r>
      <w:r w:rsidRPr="00F3706F">
        <w:rPr>
          <w:rStyle w:val="libFootnotenumChar"/>
          <w:rtl/>
        </w:rPr>
        <w:t>(2)</w:t>
      </w:r>
      <w:r w:rsidRPr="004D6D75">
        <w:rPr>
          <w:rtl/>
        </w:rPr>
        <w:t xml:space="preserve"> ، كذلك يجب أن يقدّر الأنبياء حقّ قدرهم ، ويعلم ما يجوز عليهم</w:t>
      </w:r>
      <w:r>
        <w:rPr>
          <w:rtl/>
        </w:rPr>
        <w:t xml:space="preserve"> وم</w:t>
      </w:r>
      <w:r w:rsidRPr="004D6D75">
        <w:rPr>
          <w:rtl/>
        </w:rPr>
        <w:t>ا لا يجوز ، وقد قال تعالى :</w:t>
      </w:r>
      <w:r>
        <w:rPr>
          <w:rFonts w:hint="cs"/>
          <w:rtl/>
        </w:rPr>
        <w:t xml:space="preserve"> </w:t>
      </w:r>
      <w:r w:rsidRPr="00AC28C6">
        <w:rPr>
          <w:rStyle w:val="libAlaemChar"/>
          <w:rtl/>
        </w:rPr>
        <w:t>(</w:t>
      </w:r>
      <w:r w:rsidRPr="00AC28C6">
        <w:rPr>
          <w:rStyle w:val="libAieChar"/>
          <w:rtl/>
        </w:rPr>
        <w:t xml:space="preserve"> إِنَّما أَنَا بَشَرٌ مِثْلُكُمْ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وقد عاب الله الكفّار بالمبالغة في تنزيه الأنبياء عن أوصاف البشر بقوله : </w:t>
      </w:r>
      <w:r w:rsidRPr="00AC28C6">
        <w:rPr>
          <w:rStyle w:val="libAlaemChar"/>
          <w:rtl/>
        </w:rPr>
        <w:t>(</w:t>
      </w:r>
      <w:r w:rsidRPr="00AC28C6">
        <w:rPr>
          <w:rStyle w:val="libAieChar"/>
          <w:rtl/>
        </w:rPr>
        <w:t xml:space="preserve"> وَقالُوا ما لِهذَا الرَّسُولِ يَأْكُلُ الطَّعامَ وَيَمْشِي فِي الْأَسْواقِ </w:t>
      </w:r>
      <w:r w:rsidRPr="00AC28C6">
        <w:rPr>
          <w:rStyle w:val="libAlaemChar"/>
          <w:rtl/>
        </w:rPr>
        <w:t>)</w:t>
      </w:r>
      <w:r w:rsidRPr="004D6D75">
        <w:rPr>
          <w:rtl/>
        </w:rPr>
        <w:t xml:space="preserve">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وقال تعالى : </w:t>
      </w:r>
      <w:r w:rsidRPr="00AC28C6">
        <w:rPr>
          <w:rStyle w:val="libAlaemChar"/>
          <w:rtl/>
        </w:rPr>
        <w:t>(</w:t>
      </w:r>
      <w:r w:rsidRPr="00AC28C6">
        <w:rPr>
          <w:rStyle w:val="libAieChar"/>
          <w:rtl/>
        </w:rPr>
        <w:t xml:space="preserve"> سُبْحانَ رَبِّي هَلْ كُنْتُ إِلاَّ بَشَراً رَسُولاً </w:t>
      </w:r>
      <w:r w:rsidRPr="00AC28C6">
        <w:rPr>
          <w:rStyle w:val="libAlaemChar"/>
          <w:rtl/>
        </w:rPr>
        <w:t>)</w:t>
      </w:r>
      <w:r w:rsidRPr="004D6D75">
        <w:rPr>
          <w:rtl/>
        </w:rPr>
        <w:t xml:space="preserve"> </w:t>
      </w:r>
      <w:r w:rsidRPr="00F3706F">
        <w:rPr>
          <w:rStyle w:val="libFootnotenumChar"/>
          <w:rtl/>
        </w:rPr>
        <w:t>(5)</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يوسف 12 : 42.</w:t>
      </w:r>
    </w:p>
    <w:p w:rsidR="00A67CEE" w:rsidRPr="004D6D75" w:rsidRDefault="00A67CEE" w:rsidP="00F3706F">
      <w:pPr>
        <w:pStyle w:val="libFootnote0"/>
        <w:rPr>
          <w:rtl/>
        </w:rPr>
      </w:pPr>
      <w:r w:rsidRPr="004D6D75">
        <w:rPr>
          <w:rtl/>
        </w:rPr>
        <w:t>(2) سورة الأنعام 6 : 91.</w:t>
      </w:r>
    </w:p>
    <w:p w:rsidR="00A67CEE" w:rsidRPr="004D6D75" w:rsidRDefault="00A67CEE" w:rsidP="00F3706F">
      <w:pPr>
        <w:pStyle w:val="libFootnote0"/>
        <w:rPr>
          <w:rtl/>
        </w:rPr>
      </w:pPr>
      <w:r w:rsidRPr="004D6D75">
        <w:rPr>
          <w:rtl/>
        </w:rPr>
        <w:t>(3) سورة فصّلت 41 : 6.</w:t>
      </w:r>
    </w:p>
    <w:p w:rsidR="00A67CEE" w:rsidRPr="004D6D75" w:rsidRDefault="00A67CEE" w:rsidP="00F3706F">
      <w:pPr>
        <w:pStyle w:val="libFootnote0"/>
        <w:rPr>
          <w:rtl/>
        </w:rPr>
      </w:pPr>
      <w:r w:rsidRPr="004D6D75">
        <w:rPr>
          <w:rtl/>
        </w:rPr>
        <w:t>(4) سورة الفرقان 25 : 7.</w:t>
      </w:r>
    </w:p>
    <w:p w:rsidR="00A67CEE" w:rsidRPr="004D6D75" w:rsidRDefault="00A67CEE" w:rsidP="00F3706F">
      <w:pPr>
        <w:pStyle w:val="libFootnote0"/>
        <w:rPr>
          <w:rtl/>
        </w:rPr>
      </w:pPr>
      <w:r w:rsidRPr="004D6D75">
        <w:rPr>
          <w:rtl/>
        </w:rPr>
        <w:t>(5) سورة الإسراء 17 : 93.</w:t>
      </w:r>
    </w:p>
    <w:p w:rsidR="00A67CEE" w:rsidRPr="004D6D75" w:rsidRDefault="00A67CEE" w:rsidP="00A67CEE">
      <w:pPr>
        <w:pStyle w:val="Heading2Center"/>
        <w:rPr>
          <w:rtl/>
        </w:rPr>
      </w:pPr>
      <w:r>
        <w:rPr>
          <w:rtl/>
        </w:rPr>
        <w:br w:type="page"/>
      </w:r>
      <w:bookmarkStart w:id="21" w:name="_Toc518736449"/>
      <w:r w:rsidRPr="004D6D75">
        <w:rPr>
          <w:rtl/>
        </w:rPr>
        <w:lastRenderedPageBreak/>
        <w:t>وأقول :</w:t>
      </w:r>
      <w:bookmarkEnd w:id="21"/>
    </w:p>
    <w:p w:rsidR="00A67CEE" w:rsidRPr="004D6D75" w:rsidRDefault="00A67CEE" w:rsidP="00C34249">
      <w:pPr>
        <w:pStyle w:val="libNormal"/>
        <w:rPr>
          <w:rtl/>
        </w:rPr>
      </w:pPr>
      <w:r w:rsidRPr="004D6D75">
        <w:rPr>
          <w:rtl/>
        </w:rPr>
        <w:t>لا ريب في عصمة الأنبياء عن السهو في العبادة لأمور :</w:t>
      </w:r>
    </w:p>
    <w:p w:rsidR="00A67CEE" w:rsidRPr="004D6D75" w:rsidRDefault="00A67CEE" w:rsidP="00C34249">
      <w:pPr>
        <w:pStyle w:val="libNormal"/>
        <w:rPr>
          <w:rtl/>
        </w:rPr>
      </w:pPr>
      <w:r w:rsidRPr="004D6D75">
        <w:rPr>
          <w:rtl/>
        </w:rPr>
        <w:t xml:space="preserve">* </w:t>
      </w:r>
      <w:r w:rsidRPr="00D03F30">
        <w:rPr>
          <w:rStyle w:val="libBold2Char"/>
          <w:rtl/>
        </w:rPr>
        <w:t>الأوّل</w:t>
      </w:r>
      <w:r w:rsidRPr="004D6D75">
        <w:rPr>
          <w:rtl/>
        </w:rPr>
        <w:t xml:space="preserve"> : قوله تعالى : </w:t>
      </w:r>
      <w:r w:rsidRPr="00AC28C6">
        <w:rPr>
          <w:rStyle w:val="libAlaemChar"/>
          <w:rtl/>
        </w:rPr>
        <w:t>(</w:t>
      </w:r>
      <w:r w:rsidRPr="00AC28C6">
        <w:rPr>
          <w:rStyle w:val="libAieChar"/>
          <w:rtl/>
        </w:rPr>
        <w:t xml:space="preserve"> فَوَيْلٌ لِلْمُصَلِّينَ * الَّذِينَ هُمْ عَنْ صَلاتِهِمْ ساهُونَ </w:t>
      </w:r>
      <w:r w:rsidRPr="00AC28C6">
        <w:rPr>
          <w:rStyle w:val="libAlaemChar"/>
          <w:rtl/>
        </w:rPr>
        <w:t>)</w:t>
      </w:r>
      <w:r w:rsidRPr="004D6D75">
        <w:rPr>
          <w:rtl/>
        </w:rPr>
        <w:t xml:space="preserve"> </w:t>
      </w:r>
      <w:r w:rsidRPr="00F3706F">
        <w:rPr>
          <w:rStyle w:val="libFootnotenumChar"/>
          <w:rtl/>
        </w:rPr>
        <w:t>(1)</w:t>
      </w:r>
      <w:r w:rsidRPr="004D6D75">
        <w:rPr>
          <w:rtl/>
        </w:rPr>
        <w:t xml:space="preserve"> ، فإنّه سبحانه جعل السهو صفة نقص ودخيلا في استحقاق الويل ، بلا فرق بين ما يوجب ترك أصل الصلاة أو أجزائها ؛ لأنّهما معا ناشئان من السهو عنها ، فكيف يكون النبيّ </w:t>
      </w:r>
      <w:r w:rsidR="00291142" w:rsidRPr="00291142">
        <w:rPr>
          <w:rStyle w:val="libAlaemChar"/>
          <w:rtl/>
        </w:rPr>
        <w:t>صلى‌الله‌عليه‌وآله</w:t>
      </w:r>
      <w:r w:rsidRPr="004D6D75">
        <w:rPr>
          <w:rtl/>
        </w:rPr>
        <w:t xml:space="preserve"> من الساهين</w:t>
      </w:r>
      <w:r>
        <w:rPr>
          <w:rtl/>
        </w:rPr>
        <w:t>؟!</w:t>
      </w:r>
      <w:r w:rsidRPr="004D6D75">
        <w:rPr>
          <w:rtl/>
        </w:rPr>
        <w:t xml:space="preserve"> بل لو سها كان أولى الناس بالويل ، اللهمّ إلّا أن تخصّ الآية بالسهو عن أصل الصلاة ، ولكنّهم رووا أيضا سهوه عن أصلها كما ستعرف</w:t>
      </w:r>
      <w:r>
        <w:rPr>
          <w:rtl/>
        </w:rPr>
        <w:t>!</w:t>
      </w:r>
    </w:p>
    <w:p w:rsidR="00A67CEE" w:rsidRPr="004D6D75" w:rsidRDefault="00A67CEE" w:rsidP="00C34249">
      <w:pPr>
        <w:pStyle w:val="libNormal"/>
        <w:rPr>
          <w:rtl/>
        </w:rPr>
      </w:pPr>
      <w:r w:rsidRPr="004D6D75">
        <w:rPr>
          <w:rtl/>
        </w:rPr>
        <w:t xml:space="preserve">* </w:t>
      </w:r>
      <w:r w:rsidRPr="00D03F30">
        <w:rPr>
          <w:rStyle w:val="libBold2Char"/>
          <w:rtl/>
        </w:rPr>
        <w:t>الثاني</w:t>
      </w:r>
      <w:r w:rsidRPr="004D6D75">
        <w:rPr>
          <w:rtl/>
        </w:rPr>
        <w:t xml:space="preserve"> : إنّه لو سها دخل باللوم في قوله تعالى : </w:t>
      </w:r>
      <w:r w:rsidRPr="00AC28C6">
        <w:rPr>
          <w:rStyle w:val="libAlaemChar"/>
          <w:rtl/>
        </w:rPr>
        <w:t>(</w:t>
      </w:r>
      <w:r w:rsidRPr="00AC28C6">
        <w:rPr>
          <w:rStyle w:val="libAieChar"/>
          <w:rtl/>
        </w:rPr>
        <w:t xml:space="preserve"> لِمَ تَقُولُونَ ما لا تَفْعَلُونَ </w:t>
      </w:r>
      <w:r w:rsidRPr="00AC28C6">
        <w:rPr>
          <w:rStyle w:val="libAlaemChar"/>
          <w:rtl/>
        </w:rPr>
        <w:t>)</w:t>
      </w:r>
      <w:r w:rsidRPr="004D6D75">
        <w:rPr>
          <w:rtl/>
        </w:rPr>
        <w:t xml:space="preserve"> </w:t>
      </w:r>
      <w:r w:rsidRPr="00F3706F">
        <w:rPr>
          <w:rStyle w:val="libFootnotenumChar"/>
          <w:rtl/>
        </w:rPr>
        <w:t>(2)</w:t>
      </w:r>
      <w:r w:rsidRPr="004D6D75">
        <w:rPr>
          <w:rtl/>
        </w:rPr>
        <w:t xml:space="preserve"> ، وقوله تعالى : </w:t>
      </w:r>
      <w:r w:rsidRPr="00AC28C6">
        <w:rPr>
          <w:rStyle w:val="libAlaemChar"/>
          <w:rtl/>
        </w:rPr>
        <w:t>(</w:t>
      </w:r>
      <w:r w:rsidRPr="00AC28C6">
        <w:rPr>
          <w:rStyle w:val="libAieChar"/>
          <w:rtl/>
        </w:rPr>
        <w:t xml:space="preserve"> أَتَأْمُرُونَ النَّاسَ بِالْبِرِّ وَتَنْسَوْنَ أَنْفُسَكُمْ </w:t>
      </w:r>
      <w:r w:rsidRPr="00AC28C6">
        <w:rPr>
          <w:rStyle w:val="libAlaemChar"/>
          <w:rtl/>
        </w:rPr>
        <w:t>)</w:t>
      </w:r>
      <w:r w:rsidRPr="004D6D75">
        <w:rPr>
          <w:rtl/>
        </w:rPr>
        <w:t xml:space="preserve"> </w:t>
      </w:r>
      <w:r w:rsidRPr="00F3706F">
        <w:rPr>
          <w:rStyle w:val="libFootnotenumChar"/>
          <w:rtl/>
        </w:rPr>
        <w:t>(3)</w:t>
      </w:r>
      <w:r>
        <w:rPr>
          <w:rtl/>
        </w:rPr>
        <w:t xml:space="preserve"> ..</w:t>
      </w:r>
      <w:r>
        <w:rPr>
          <w:rFonts w:hint="cs"/>
          <w:rtl/>
        </w:rPr>
        <w:t xml:space="preserve"> </w:t>
      </w:r>
      <w:r w:rsidRPr="004D6D75">
        <w:rPr>
          <w:rtl/>
        </w:rPr>
        <w:t xml:space="preserve">فإنّه </w:t>
      </w:r>
      <w:r w:rsidR="00291142" w:rsidRPr="00291142">
        <w:rPr>
          <w:rStyle w:val="libAlaemChar"/>
          <w:rtl/>
        </w:rPr>
        <w:t>صلى‌الله‌عليه‌وآله</w:t>
      </w:r>
      <w:r w:rsidRPr="004D6D75">
        <w:rPr>
          <w:rtl/>
        </w:rPr>
        <w:t xml:space="preserve"> هو القائل : « ركعتان مقتصدتان خير من قيام ليلة والقلب ساه »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وهو القائل : « </w:t>
      </w:r>
      <w:r w:rsidRPr="00D03F30">
        <w:rPr>
          <w:rStyle w:val="libBold2Char"/>
          <w:rtl/>
        </w:rPr>
        <w:t>من توضّأ فأسبغ الوضوء ، ثمّ قام يصلّي صلاة يعلم ما يقول فيها حتّى يفرغ من صلاته ، كان كهيئة يوم ولدته أمّه</w:t>
      </w:r>
      <w:r w:rsidRPr="004D6D75">
        <w:rPr>
          <w:rtl/>
        </w:rPr>
        <w:t xml:space="preserve"> » </w:t>
      </w:r>
      <w:r w:rsidRPr="00F3706F">
        <w:rPr>
          <w:rStyle w:val="libFootnotenumChar"/>
          <w:rtl/>
        </w:rPr>
        <w:t>(5)</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سورة الماعون 107 : 4 </w:t>
      </w:r>
      <w:r>
        <w:rPr>
          <w:rtl/>
        </w:rPr>
        <w:t>و 5</w:t>
      </w:r>
      <w:r w:rsidRPr="004D6D75">
        <w:rPr>
          <w:rtl/>
        </w:rPr>
        <w:t>.</w:t>
      </w:r>
    </w:p>
    <w:p w:rsidR="00A67CEE" w:rsidRPr="004D6D75" w:rsidRDefault="00A67CEE" w:rsidP="00F3706F">
      <w:pPr>
        <w:pStyle w:val="libFootnote0"/>
        <w:rPr>
          <w:rtl/>
        </w:rPr>
      </w:pPr>
      <w:r w:rsidRPr="004D6D75">
        <w:rPr>
          <w:rtl/>
        </w:rPr>
        <w:t>(2) سورة الصفّ 61 : 2.</w:t>
      </w:r>
    </w:p>
    <w:p w:rsidR="00A67CEE" w:rsidRPr="004D6D75" w:rsidRDefault="00A67CEE" w:rsidP="00F3706F">
      <w:pPr>
        <w:pStyle w:val="libFootnote0"/>
        <w:rPr>
          <w:rtl/>
        </w:rPr>
      </w:pPr>
      <w:r w:rsidRPr="004D6D75">
        <w:rPr>
          <w:rtl/>
        </w:rPr>
        <w:t>(3) سورة البقرة 2 : 44.</w:t>
      </w:r>
    </w:p>
    <w:p w:rsidR="00A67CEE" w:rsidRPr="004D6D75" w:rsidRDefault="00A67CEE" w:rsidP="00F3706F">
      <w:pPr>
        <w:pStyle w:val="libFootnote0"/>
        <w:rPr>
          <w:rtl/>
        </w:rPr>
      </w:pPr>
      <w:r w:rsidRPr="004D6D75">
        <w:rPr>
          <w:rtl/>
        </w:rPr>
        <w:t>(4) الزهد</w:t>
      </w:r>
      <w:r>
        <w:rPr>
          <w:rtl/>
        </w:rPr>
        <w:t xml:space="preserve"> ـ </w:t>
      </w:r>
      <w:r w:rsidRPr="004D6D75">
        <w:rPr>
          <w:rtl/>
        </w:rPr>
        <w:t>لابن المبارك</w:t>
      </w:r>
      <w:r>
        <w:rPr>
          <w:rtl/>
        </w:rPr>
        <w:t xml:space="preserve"> ـ </w:t>
      </w:r>
      <w:r w:rsidRPr="004D6D75">
        <w:rPr>
          <w:rtl/>
        </w:rPr>
        <w:t>: 118 ح 288 وص 329 ح 1147 ، العظمة</w:t>
      </w:r>
      <w:r>
        <w:rPr>
          <w:rtl/>
        </w:rPr>
        <w:t xml:space="preserve"> ـ </w:t>
      </w:r>
      <w:r w:rsidRPr="004D6D75">
        <w:rPr>
          <w:rtl/>
        </w:rPr>
        <w:t>لأبي الشيخ الأصبهاني</w:t>
      </w:r>
      <w:r>
        <w:rPr>
          <w:rtl/>
        </w:rPr>
        <w:t xml:space="preserve"> ـ </w:t>
      </w:r>
      <w:r w:rsidRPr="004D6D75">
        <w:rPr>
          <w:rtl/>
        </w:rPr>
        <w:t>: 33 ح 45 ، إحياء علوم الدين 1 / 201 ، تفسير ابن كثير 1 / 414.</w:t>
      </w:r>
    </w:p>
    <w:p w:rsidR="00A67CEE" w:rsidRPr="004D6D75" w:rsidRDefault="00A67CEE" w:rsidP="00F3706F">
      <w:pPr>
        <w:pStyle w:val="libFootnote0"/>
        <w:rPr>
          <w:rtl/>
        </w:rPr>
      </w:pPr>
      <w:r w:rsidRPr="004D6D75">
        <w:rPr>
          <w:rtl/>
        </w:rPr>
        <w:t>(5) المصنّف</w:t>
      </w:r>
      <w:r>
        <w:rPr>
          <w:rtl/>
        </w:rPr>
        <w:t xml:space="preserve"> ـ </w:t>
      </w:r>
      <w:r w:rsidRPr="004D6D75">
        <w:rPr>
          <w:rtl/>
        </w:rPr>
        <w:t>لعبد الرزّاق</w:t>
      </w:r>
      <w:r>
        <w:rPr>
          <w:rtl/>
        </w:rPr>
        <w:t xml:space="preserve"> ـ </w:t>
      </w:r>
      <w:r w:rsidRPr="004D6D75">
        <w:rPr>
          <w:rtl/>
        </w:rPr>
        <w:t>1 / 46 ح 142 ، المعجم الكبير 17 / 339 ح 937 نحوه ، المستدرك على الصحيحين 2 / 433 ح 3508 وصحّحه وأقرّه الذهبي.</w:t>
      </w:r>
    </w:p>
    <w:p w:rsidR="00A67CEE" w:rsidRPr="004D6D75" w:rsidRDefault="00A67CEE" w:rsidP="00C34249">
      <w:pPr>
        <w:pStyle w:val="libNormal"/>
        <w:rPr>
          <w:rtl/>
        </w:rPr>
      </w:pPr>
      <w:r>
        <w:rPr>
          <w:rtl/>
        </w:rPr>
        <w:br w:type="page"/>
      </w:r>
      <w:r w:rsidRPr="004D6D75">
        <w:rPr>
          <w:rtl/>
        </w:rPr>
        <w:lastRenderedPageBreak/>
        <w:t xml:space="preserve">والقائل : « </w:t>
      </w:r>
      <w:r w:rsidRPr="00D03F30">
        <w:rPr>
          <w:rStyle w:val="libBold2Char"/>
          <w:rtl/>
        </w:rPr>
        <w:t>لا صلاة لمن لا يتخشّع في صلاته</w:t>
      </w:r>
      <w:r w:rsidRPr="004D6D75">
        <w:rPr>
          <w:rtl/>
        </w:rPr>
        <w:t xml:space="preserve"> »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والقائل : « </w:t>
      </w:r>
      <w:r w:rsidRPr="00D03F30">
        <w:rPr>
          <w:rStyle w:val="libBold2Char"/>
          <w:rtl/>
        </w:rPr>
        <w:t>إذا صلّيت فصلّ صلاة مودّع</w:t>
      </w:r>
      <w:r w:rsidRPr="004D6D75">
        <w:rPr>
          <w:rtl/>
        </w:rPr>
        <w:t xml:space="preserve"> » </w:t>
      </w:r>
      <w:r w:rsidRPr="00F3706F">
        <w:rPr>
          <w:rStyle w:val="libFootnotenumChar"/>
          <w:rtl/>
        </w:rPr>
        <w:t>(2)</w:t>
      </w:r>
      <w:r w:rsidRPr="004D6D75">
        <w:rPr>
          <w:rtl/>
        </w:rPr>
        <w:t xml:space="preserve">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وهو القائل : « </w:t>
      </w:r>
      <w:r w:rsidRPr="00D03F30">
        <w:rPr>
          <w:rStyle w:val="libBold2Char"/>
          <w:rtl/>
        </w:rPr>
        <w:t>إيّاكم وأن يتلعّب بكم الشيطان</w:t>
      </w:r>
      <w:r w:rsidRPr="004D6D75">
        <w:rPr>
          <w:rtl/>
        </w:rPr>
        <w:t xml:space="preserve"> » </w:t>
      </w:r>
      <w:r w:rsidRPr="00F3706F">
        <w:rPr>
          <w:rStyle w:val="libFootnotenumChar"/>
          <w:rtl/>
        </w:rPr>
        <w:t>(4)</w:t>
      </w:r>
      <w:r w:rsidRPr="004D6D75">
        <w:rPr>
          <w:rtl/>
        </w:rPr>
        <w:t xml:space="preserve"> لمّا قال له رجل :</w:t>
      </w:r>
      <w:r>
        <w:rPr>
          <w:rFonts w:hint="cs"/>
          <w:rtl/>
        </w:rPr>
        <w:t xml:space="preserve"> </w:t>
      </w:r>
      <w:r w:rsidRPr="004D6D75">
        <w:rPr>
          <w:rtl/>
        </w:rPr>
        <w:t>يا رسول الله</w:t>
      </w:r>
      <w:r>
        <w:rPr>
          <w:rtl/>
        </w:rPr>
        <w:t>!</w:t>
      </w:r>
      <w:r w:rsidRPr="004D6D75">
        <w:rPr>
          <w:rtl/>
        </w:rPr>
        <w:t xml:space="preserve"> إنّي صلّيت فلم أدر أشفعت أم أوترت</w:t>
      </w:r>
      <w:r>
        <w:rPr>
          <w:rtl/>
        </w:rPr>
        <w:t>؟ ..</w:t>
      </w:r>
    </w:p>
    <w:p w:rsidR="00A67CEE" w:rsidRPr="004D6D75" w:rsidRDefault="00A67CEE" w:rsidP="00C34249">
      <w:pPr>
        <w:pStyle w:val="libNormal"/>
        <w:rPr>
          <w:rtl/>
        </w:rPr>
      </w:pPr>
      <w:r w:rsidRPr="004D6D75">
        <w:rPr>
          <w:rtl/>
        </w:rPr>
        <w:t xml:space="preserve">.. إلى نحو ذلك ممّا روي عنه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فكيف والحال هذه أن يصلّي جماعة ساهيا حتّى ينقص من أربع ركعات ركعتين؟!</w:t>
      </w:r>
    </w:p>
    <w:p w:rsidR="00A67CEE" w:rsidRPr="004D6D75" w:rsidRDefault="00A67CEE" w:rsidP="00C34249">
      <w:pPr>
        <w:pStyle w:val="libNormal"/>
        <w:rPr>
          <w:rtl/>
        </w:rPr>
      </w:pPr>
      <w:r w:rsidRPr="004D6D75">
        <w:rPr>
          <w:rtl/>
        </w:rPr>
        <w:t xml:space="preserve">* </w:t>
      </w:r>
      <w:r w:rsidRPr="00D03F30">
        <w:rPr>
          <w:rStyle w:val="libBold2Char"/>
          <w:rtl/>
        </w:rPr>
        <w:t>الثالث</w:t>
      </w:r>
      <w:r w:rsidRPr="004D6D75">
        <w:rPr>
          <w:rtl/>
        </w:rPr>
        <w:t xml:space="preserve"> : إنّه استفاض أنّ النبيّ </w:t>
      </w:r>
      <w:r w:rsidR="00291142" w:rsidRPr="00291142">
        <w:rPr>
          <w:rStyle w:val="libAlaemChar"/>
          <w:rtl/>
        </w:rPr>
        <w:t>صلى‌الله‌عليه‌وآله</w:t>
      </w:r>
      <w:r w:rsidRPr="004D6D75">
        <w:rPr>
          <w:rtl/>
        </w:rPr>
        <w:t xml:space="preserve"> تنام عيناه ولا ينام قلبه ، حتّى عقد له البخاري بابا في كتاب « بدء الخلق » وروى فيه ثلاثة أحاديث ، وفي أحدها :</w:t>
      </w:r>
      <w:r>
        <w:rPr>
          <w:rFonts w:hint="cs"/>
          <w:rtl/>
        </w:rPr>
        <w:t xml:space="preserve"> </w:t>
      </w:r>
      <w:r w:rsidRPr="004D6D75">
        <w:rPr>
          <w:rtl/>
        </w:rPr>
        <w:t xml:space="preserve">« </w:t>
      </w:r>
      <w:r w:rsidRPr="00D03F30">
        <w:rPr>
          <w:rStyle w:val="libBold2Char"/>
          <w:rtl/>
        </w:rPr>
        <w:t>وكذلك الأنبياء تنام أعينهم ولا تنام قلوبهم</w:t>
      </w:r>
      <w:r w:rsidRPr="004D6D75">
        <w:rPr>
          <w:rtl/>
        </w:rPr>
        <w:t xml:space="preserve">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فكيف من لا ينام قلبه حال النوم ينام قلبه حال اليقظة عن عبادة ربّه التي روحها الإقبال على الله تعالى</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كنز العمّال 7 / 526 ح 20088 عن الديلمي.</w:t>
      </w:r>
    </w:p>
    <w:p w:rsidR="00A67CEE" w:rsidRPr="004D6D75" w:rsidRDefault="00A67CEE" w:rsidP="00F3706F">
      <w:pPr>
        <w:pStyle w:val="libFootnote0"/>
        <w:rPr>
          <w:rtl/>
        </w:rPr>
      </w:pPr>
      <w:r w:rsidRPr="004D6D75">
        <w:rPr>
          <w:rtl/>
        </w:rPr>
        <w:t>(2) سنن ابن ماجة 2 / 1396 ح 4171 ، مسند أحمد 5 / 412 ، المعجم الكبير 4 / 155 ح 3987 ، حلية الأولياء 1 / 362 ، إحياء علوم الدين 1 / 200 ، كنز العمّال 7 / 528 ح 20095.</w:t>
      </w:r>
    </w:p>
    <w:p w:rsidR="00A67CEE" w:rsidRPr="004D6D75" w:rsidRDefault="00A67CEE" w:rsidP="00F3706F">
      <w:pPr>
        <w:pStyle w:val="libFootnote0"/>
        <w:rPr>
          <w:rtl/>
        </w:rPr>
      </w:pPr>
      <w:r w:rsidRPr="004D6D75">
        <w:rPr>
          <w:rtl/>
        </w:rPr>
        <w:t xml:space="preserve">(3) راجع عن هذه الأحاديث : كنز العمّال 4 / 230 </w:t>
      </w:r>
      <w:r>
        <w:rPr>
          <w:rtl/>
        </w:rPr>
        <w:t>و 1</w:t>
      </w:r>
      <w:r w:rsidRPr="004D6D75">
        <w:rPr>
          <w:rtl/>
        </w:rPr>
        <w:t xml:space="preserve">12 وما بعدها.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(4) مسند أحمد 1 / 63. منه </w:t>
      </w:r>
      <w:r w:rsidR="00291142" w:rsidRPr="00291142">
        <w:rPr>
          <w:rStyle w:val="libAlaemChar"/>
          <w:rtl/>
        </w:rPr>
        <w:t>قدس‌سره</w:t>
      </w:r>
      <w:r w:rsidRPr="004D6D75">
        <w:rPr>
          <w:rtl/>
        </w:rPr>
        <w:t>.</w:t>
      </w:r>
    </w:p>
    <w:p w:rsidR="00A67CEE" w:rsidRPr="00E950C7" w:rsidRDefault="00A67CEE" w:rsidP="00D03F30">
      <w:pPr>
        <w:pStyle w:val="libFootnote"/>
        <w:rPr>
          <w:rtl/>
        </w:rPr>
      </w:pPr>
      <w:r w:rsidRPr="00E950C7">
        <w:rPr>
          <w:rtl/>
        </w:rPr>
        <w:t>وانظر : مجمع الزوائد 2 / 150 ، كنز العمّال 8 / 134 ح 22259 ، وفي المصادر الثلاثة هذه : « إيّاي » بدل « إيّاكم »</w:t>
      </w:r>
      <w:r>
        <w:rPr>
          <w:rtl/>
        </w:rPr>
        <w:t>!!</w:t>
      </w:r>
    </w:p>
    <w:p w:rsidR="00A67CEE" w:rsidRPr="004D6D75" w:rsidRDefault="00A67CEE" w:rsidP="00F3706F">
      <w:pPr>
        <w:pStyle w:val="libFootnote0"/>
        <w:rPr>
          <w:rtl/>
        </w:rPr>
      </w:pPr>
      <w:r w:rsidRPr="004D6D75">
        <w:rPr>
          <w:rtl/>
        </w:rPr>
        <w:t>(5) صحيح البخاري 5 / 33</w:t>
      </w:r>
      <w:r>
        <w:rPr>
          <w:rtl/>
        </w:rPr>
        <w:t xml:space="preserve"> ـ </w:t>
      </w:r>
      <w:r w:rsidRPr="004D6D75">
        <w:rPr>
          <w:rtl/>
        </w:rPr>
        <w:t xml:space="preserve">34 ح 77 كتاب المناقب / باب كان النبيّ </w:t>
      </w:r>
      <w:r w:rsidR="00291142" w:rsidRPr="00291142">
        <w:rPr>
          <w:rStyle w:val="libAlaemChar"/>
          <w:rtl/>
        </w:rPr>
        <w:t>صلى‌الله‌عليه‌وآله</w:t>
      </w:r>
      <w:r w:rsidRPr="004D6D75">
        <w:rPr>
          <w:rtl/>
        </w:rPr>
        <w:t xml:space="preserve"> تنام عينه ولا ينام قلبه ، وانظر : سنن أبي داود 1 / 51 ح 202 ، مسند أحمد 1 / 274 ، المعجم الكبير 12 / 36 ح 12429 ، المصنّف</w:t>
      </w:r>
      <w:r>
        <w:rPr>
          <w:rtl/>
        </w:rPr>
        <w:t xml:space="preserve"> ـ </w:t>
      </w:r>
      <w:r w:rsidRPr="004D6D75">
        <w:rPr>
          <w:rtl/>
        </w:rPr>
        <w:t>لعبد الرزّاق</w:t>
      </w:r>
      <w:r>
        <w:rPr>
          <w:rtl/>
        </w:rPr>
        <w:t xml:space="preserve"> ـ </w:t>
      </w:r>
      <w:r w:rsidRPr="004D6D75">
        <w:rPr>
          <w:rtl/>
        </w:rPr>
        <w:t xml:space="preserve">2 / 405 ح 3863 </w:t>
      </w:r>
      <w:r>
        <w:rPr>
          <w:rtl/>
        </w:rPr>
        <w:t>و 3</w:t>
      </w:r>
      <w:r w:rsidRPr="004D6D75">
        <w:rPr>
          <w:rtl/>
        </w:rPr>
        <w:t>864 ، صحيح ابن خزيمة 1 / 29</w:t>
      </w:r>
      <w:r>
        <w:rPr>
          <w:rtl/>
        </w:rPr>
        <w:t xml:space="preserve"> ـ </w:t>
      </w:r>
      <w:r w:rsidRPr="004D6D75">
        <w:rPr>
          <w:rtl/>
        </w:rPr>
        <w:t xml:space="preserve">30 ح 48 </w:t>
      </w:r>
      <w:r>
        <w:rPr>
          <w:rtl/>
        </w:rPr>
        <w:t>و 4</w:t>
      </w:r>
      <w:r w:rsidRPr="004D6D75">
        <w:rPr>
          <w:rtl/>
        </w:rPr>
        <w:t xml:space="preserve">9 ، الإحسان بترتيب صحيح ابن حبّان 8 / 101 ح 6351 </w:t>
      </w:r>
      <w:r>
        <w:rPr>
          <w:rtl/>
        </w:rPr>
        <w:t>و 6</w:t>
      </w:r>
      <w:r w:rsidRPr="004D6D75">
        <w:rPr>
          <w:rtl/>
        </w:rPr>
        <w:t>352 ، حلية الأولياء 4 / 305.</w:t>
      </w:r>
    </w:p>
    <w:p w:rsidR="00A67CEE" w:rsidRPr="004D6D75" w:rsidRDefault="00A67CEE" w:rsidP="00C34249">
      <w:pPr>
        <w:pStyle w:val="libNormal"/>
        <w:rPr>
          <w:rtl/>
        </w:rPr>
      </w:pPr>
      <w:r>
        <w:rPr>
          <w:rtl/>
        </w:rPr>
        <w:br w:type="page"/>
      </w:r>
      <w:r w:rsidRPr="004D6D75">
        <w:rPr>
          <w:rtl/>
        </w:rPr>
        <w:lastRenderedPageBreak/>
        <w:t xml:space="preserve">* </w:t>
      </w:r>
      <w:r w:rsidRPr="00D03F30">
        <w:rPr>
          <w:rStyle w:val="libBold2Char"/>
          <w:rtl/>
        </w:rPr>
        <w:t>الرابع</w:t>
      </w:r>
      <w:r w:rsidRPr="004D6D75">
        <w:rPr>
          <w:rtl/>
        </w:rPr>
        <w:t xml:space="preserve"> : إنّ وقوع السهو من الأنبياء في العبادة مناف لحكمة البعثة ، فإنّ الحكمة فيها إرشاد الخلق وتقريبهم إلى ما هو الأحبّ إلى الله تعالى والأصلح لهم.</w:t>
      </w:r>
    </w:p>
    <w:p w:rsidR="00A67CEE" w:rsidRPr="004D6D75" w:rsidRDefault="00A67CEE" w:rsidP="00C34249">
      <w:pPr>
        <w:pStyle w:val="libNormal"/>
        <w:rPr>
          <w:rtl/>
        </w:rPr>
      </w:pPr>
      <w:r w:rsidRPr="004D6D75">
        <w:rPr>
          <w:rtl/>
        </w:rPr>
        <w:t>ومن المعلوم أنّ الإقبال على عبادة الله تعالى أحبّ الأمور إلى الله تعالى وأصلحها للعبد ، وأنّ السهو مناف للإقبال ، فإذا لم يقبل النبيّ على عبادة ربّه وصدر منه السهو كانت الأمّة أولى بذلك وأحقّ بالمسامحة في العبادة</w:t>
      </w:r>
      <w:r>
        <w:rPr>
          <w:rtl/>
        </w:rPr>
        <w:t>!</w:t>
      </w:r>
    </w:p>
    <w:p w:rsidR="00A67CEE" w:rsidRPr="004D6D75" w:rsidRDefault="00A67CEE" w:rsidP="00C34249">
      <w:pPr>
        <w:pStyle w:val="libNormal"/>
        <w:rPr>
          <w:rtl/>
        </w:rPr>
      </w:pPr>
      <w:r w:rsidRPr="004D6D75">
        <w:rPr>
          <w:rtl/>
        </w:rPr>
        <w:t>وهذا من أكبر المنافيات لمنصب الدعوة إلى الله تعالى والقرب منه.</w:t>
      </w:r>
    </w:p>
    <w:p w:rsidR="00A67CEE" w:rsidRPr="004D6D75" w:rsidRDefault="00A67CEE" w:rsidP="00C34249">
      <w:pPr>
        <w:pStyle w:val="libNormal"/>
        <w:rPr>
          <w:rtl/>
        </w:rPr>
      </w:pPr>
      <w:r w:rsidRPr="00D03F30">
        <w:rPr>
          <w:rStyle w:val="libBold2Char"/>
          <w:rtl/>
        </w:rPr>
        <w:t>وأمّا</w:t>
      </w:r>
      <w:r w:rsidRPr="004D6D75">
        <w:rPr>
          <w:rtl/>
        </w:rPr>
        <w:t xml:space="preserve"> ما احتمله الخصم من الإسهاء ، فخلاف ظاهر أخبارهم التي ذكرها المصنّف </w:t>
      </w:r>
      <w:r w:rsidR="00291142" w:rsidRPr="00291142">
        <w:rPr>
          <w:rStyle w:val="libAlaemChar"/>
          <w:rFonts w:hint="cs"/>
          <w:rtl/>
        </w:rPr>
        <w:t>رحمه‌الله</w:t>
      </w:r>
      <w:r w:rsidRPr="004D6D75">
        <w:rPr>
          <w:rtl/>
        </w:rPr>
        <w:t xml:space="preserve"> وغيرها ، بل خلاف صريح بعضها</w:t>
      </w:r>
      <w:r>
        <w:rPr>
          <w:rtl/>
        </w:rPr>
        <w:t xml:space="preserve"> ..</w:t>
      </w:r>
    </w:p>
    <w:p w:rsidR="00A67CEE" w:rsidRPr="004D6D75" w:rsidRDefault="00A67CEE" w:rsidP="00C34249">
      <w:pPr>
        <w:pStyle w:val="libNormal"/>
        <w:rPr>
          <w:rtl/>
        </w:rPr>
      </w:pPr>
      <w:r w:rsidRPr="004D6D75">
        <w:rPr>
          <w:rtl/>
        </w:rPr>
        <w:t xml:space="preserve">فقد ذكر في « كنز العمّال » </w:t>
      </w:r>
      <w:r w:rsidRPr="00F3706F">
        <w:rPr>
          <w:rStyle w:val="libFootnotenumChar"/>
          <w:rtl/>
        </w:rPr>
        <w:t>(1)</w:t>
      </w:r>
      <w:r w:rsidRPr="004D6D75">
        <w:rPr>
          <w:rtl/>
        </w:rPr>
        <w:t xml:space="preserve"> حديثين من أخبار المقام ، قال النبيّ </w:t>
      </w:r>
      <w:r w:rsidR="00291142" w:rsidRPr="00291142">
        <w:rPr>
          <w:rStyle w:val="libAlaemChar"/>
          <w:rtl/>
        </w:rPr>
        <w:t>صلى‌الله‌عليه‌وآله</w:t>
      </w:r>
      <w:r w:rsidRPr="004D6D75">
        <w:rPr>
          <w:rtl/>
        </w:rPr>
        <w:t xml:space="preserve"> فيهما : « إنّما أنا بشر أنسى كما تنسون » ، أحدهما : عن البيهقي وسنن النسائي وأبي داود وابن ماجة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والآخر : عن سنن ابن ماجة ومسند أحمد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وذكر في « الكنز » </w:t>
      </w:r>
      <w:r w:rsidRPr="00F3706F">
        <w:rPr>
          <w:rStyle w:val="libFootnotenumChar"/>
          <w:rtl/>
        </w:rPr>
        <w:t>(4)</w:t>
      </w:r>
      <w:r w:rsidRPr="004D6D75">
        <w:rPr>
          <w:rtl/>
        </w:rPr>
        <w:t xml:space="preserve"> أيضا حديثا آخر عن سنن أبي داود ، قال النبيّ </w:t>
      </w:r>
      <w:r w:rsidR="00291142" w:rsidRPr="00291142">
        <w:rPr>
          <w:rStyle w:val="libAlaemChar"/>
          <w:rtl/>
        </w:rPr>
        <w:t>صلى‌الله‌عليه‌وآله</w:t>
      </w:r>
      <w:r w:rsidRPr="004D6D75">
        <w:rPr>
          <w:rtl/>
        </w:rPr>
        <w:t xml:space="preserve"> فيه : « إن نسّاني [ الشيطان ] شيئا من صلاتي فليسبّح القوم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ج 4 ص 101 [ 7 / 470 ح 19824 ]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انظر : السنن الكبرى</w:t>
      </w:r>
      <w:r>
        <w:rPr>
          <w:rtl/>
        </w:rPr>
        <w:t xml:space="preserve"> ـ </w:t>
      </w:r>
      <w:r w:rsidRPr="004D6D75">
        <w:rPr>
          <w:rtl/>
        </w:rPr>
        <w:t>للبيهقي</w:t>
      </w:r>
      <w:r>
        <w:rPr>
          <w:rtl/>
        </w:rPr>
        <w:t xml:space="preserve"> ـ </w:t>
      </w:r>
      <w:r w:rsidRPr="004D6D75">
        <w:rPr>
          <w:rtl/>
        </w:rPr>
        <w:t xml:space="preserve">2 / 335 ، سنن النسائي 3 / 28 </w:t>
      </w:r>
      <w:r>
        <w:rPr>
          <w:rtl/>
        </w:rPr>
        <w:t>و 2</w:t>
      </w:r>
      <w:r w:rsidRPr="004D6D75">
        <w:rPr>
          <w:rtl/>
        </w:rPr>
        <w:t xml:space="preserve">9 </w:t>
      </w:r>
      <w:r>
        <w:rPr>
          <w:rtl/>
        </w:rPr>
        <w:t>و 3</w:t>
      </w:r>
      <w:r w:rsidRPr="004D6D75">
        <w:rPr>
          <w:rtl/>
        </w:rPr>
        <w:t xml:space="preserve">3 ، سنن أبي داود 1 / 267 ح 1020 </w:t>
      </w:r>
      <w:r>
        <w:rPr>
          <w:rtl/>
        </w:rPr>
        <w:t>و 1</w:t>
      </w:r>
      <w:r w:rsidRPr="004D6D75">
        <w:rPr>
          <w:rtl/>
        </w:rPr>
        <w:t>022 ، سنن ابن ماجة 1 / 380 ح 1203.</w:t>
      </w:r>
    </w:p>
    <w:p w:rsidR="00A67CEE" w:rsidRPr="004D6D75" w:rsidRDefault="00A67CEE" w:rsidP="00F3706F">
      <w:pPr>
        <w:pStyle w:val="libFootnote0"/>
        <w:rPr>
          <w:rtl/>
        </w:rPr>
      </w:pPr>
      <w:r w:rsidRPr="004D6D75">
        <w:rPr>
          <w:rtl/>
        </w:rPr>
        <w:t>(3) كنز العمّال 7 / 472 ح 19833 ، وانظر : سنن ابن ماجة 1 / 382 ح 1211 ، مسند أحمد 1 / 379.</w:t>
      </w:r>
    </w:p>
    <w:p w:rsidR="00A67CEE" w:rsidRPr="004D6D75" w:rsidRDefault="00A67CEE" w:rsidP="00F3706F">
      <w:pPr>
        <w:pStyle w:val="libFootnote0"/>
        <w:rPr>
          <w:rtl/>
        </w:rPr>
      </w:pPr>
      <w:r w:rsidRPr="004D6D75">
        <w:rPr>
          <w:rtl/>
        </w:rPr>
        <w:t>(4) ج 4 ص 101 [ 7 / 472 ح 19837 ]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xml:space="preserve">ولتصفّق النساء »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إلى غير ذلك ممّا رووه</w:t>
      </w:r>
      <w:r>
        <w:rPr>
          <w:rtl/>
        </w:rPr>
        <w:t xml:space="preserve"> ..</w:t>
      </w:r>
    </w:p>
    <w:p w:rsidR="00A67CEE" w:rsidRPr="004D6D75" w:rsidRDefault="00A67CEE" w:rsidP="00C34249">
      <w:pPr>
        <w:pStyle w:val="libNormal"/>
        <w:rPr>
          <w:rtl/>
        </w:rPr>
      </w:pPr>
      <w:r w:rsidRPr="004D6D75">
        <w:rPr>
          <w:rtl/>
        </w:rPr>
        <w:t>فكيف مع هذا يحتمل الخصم الإسهاء</w:t>
      </w:r>
      <w:r>
        <w:rPr>
          <w:rtl/>
        </w:rPr>
        <w:t>؟!</w:t>
      </w:r>
    </w:p>
    <w:p w:rsidR="00A67CEE" w:rsidRPr="004D6D75" w:rsidRDefault="00A67CEE" w:rsidP="00C34249">
      <w:pPr>
        <w:pStyle w:val="libNormal"/>
        <w:rPr>
          <w:rtl/>
        </w:rPr>
      </w:pPr>
      <w:r w:rsidRPr="004D6D75">
        <w:rPr>
          <w:rtl/>
        </w:rPr>
        <w:t xml:space="preserve">على أنّ الإسهاء بما ظاهره السهو محال ؛ لأنّه يجعل النبيّ </w:t>
      </w:r>
      <w:r w:rsidR="00291142" w:rsidRPr="00291142">
        <w:rPr>
          <w:rStyle w:val="libAlaemChar"/>
          <w:rtl/>
        </w:rPr>
        <w:t>صلى‌الله‌عليه‌وآله</w:t>
      </w:r>
      <w:r w:rsidRPr="004D6D75">
        <w:rPr>
          <w:rtl/>
        </w:rPr>
        <w:t xml:space="preserve"> عرضة للدخول تحت قوله تعالى : </w:t>
      </w:r>
      <w:r w:rsidRPr="00AC28C6">
        <w:rPr>
          <w:rStyle w:val="libAlaemChar"/>
          <w:rtl/>
        </w:rPr>
        <w:t>(</w:t>
      </w:r>
      <w:r w:rsidRPr="00AC28C6">
        <w:rPr>
          <w:rStyle w:val="libAieChar"/>
          <w:rtl/>
        </w:rPr>
        <w:t xml:space="preserve"> فَوَيْلٌ لِلْمُصَلِّينَ ... </w:t>
      </w:r>
      <w:r w:rsidRPr="00AC28C6">
        <w:rPr>
          <w:rStyle w:val="libAlaemChar"/>
          <w:rtl/>
        </w:rPr>
        <w:t>)</w:t>
      </w:r>
      <w:r>
        <w:rPr>
          <w:rFonts w:hint="cs"/>
          <w:rtl/>
        </w:rPr>
        <w:t xml:space="preserve"> </w:t>
      </w:r>
      <w:r w:rsidRPr="004D6D75">
        <w:rPr>
          <w:rtl/>
        </w:rPr>
        <w:t xml:space="preserve">الآية </w:t>
      </w:r>
      <w:r w:rsidRPr="00F3706F">
        <w:rPr>
          <w:rStyle w:val="libFootnotenumChar"/>
          <w:rtl/>
        </w:rPr>
        <w:t>(2)</w:t>
      </w:r>
      <w:r w:rsidRPr="004D6D75">
        <w:rPr>
          <w:rtl/>
        </w:rPr>
        <w:t xml:space="preserve"> ، وللّوم والمذمّة بأنّه يقول ما لا يفعل ، ويأمر الناس بالبرّ وينسى نفسه ، وعرضة لتكذيبه بدعوى أنّه تنام عيناه ولا ينام قلبه ، كما أنّه مناف لحكمة البعثة وللطف الله بعباده ، حيث أسهى نبيّه </w:t>
      </w:r>
      <w:r w:rsidR="00291142" w:rsidRPr="00291142">
        <w:rPr>
          <w:rStyle w:val="libAlaemChar"/>
          <w:rtl/>
        </w:rPr>
        <w:t>صلى‌الله‌عليه‌وآله</w:t>
      </w:r>
      <w:r w:rsidRPr="004D6D75">
        <w:rPr>
          <w:rtl/>
        </w:rPr>
        <w:t xml:space="preserve"> وأبعد الناس عن قربه بسبب إسهاء مقتداهم.</w:t>
      </w:r>
    </w:p>
    <w:p w:rsidR="00A67CEE" w:rsidRPr="004D6D75" w:rsidRDefault="00A67CEE" w:rsidP="00C34249">
      <w:pPr>
        <w:pStyle w:val="libNormal"/>
        <w:rPr>
          <w:rtl/>
        </w:rPr>
      </w:pPr>
      <w:r w:rsidRPr="004D6D75">
        <w:rPr>
          <w:rtl/>
        </w:rPr>
        <w:t>وتلك مفاسد لا تتلافى بحكمة التشريع الذي يمكن فيه البيان اللفظي ، بل لمّا استفاض البيان اللفظي من النبيّ لم يبق موضوع لحكمة التشريع.</w:t>
      </w:r>
    </w:p>
    <w:p w:rsidR="00A67CEE" w:rsidRPr="004D6D75" w:rsidRDefault="00A67CEE" w:rsidP="00C34249">
      <w:pPr>
        <w:pStyle w:val="libNormal"/>
        <w:rPr>
          <w:rtl/>
        </w:rPr>
      </w:pPr>
      <w:r w:rsidRPr="004D6D75">
        <w:rPr>
          <w:rtl/>
        </w:rPr>
        <w:t>ثمّ إنّا نسأل من يزعم الإسهاء عن الأمر الذي يشرّع بالإسهاء ، هل هو جواز السهو أو هو ما يترتّب على السهو من سجود السهو ونحوه</w:t>
      </w:r>
      <w:r>
        <w:rPr>
          <w:rtl/>
        </w:rPr>
        <w:t>؟!</w:t>
      </w:r>
    </w:p>
    <w:p w:rsidR="00A67CEE" w:rsidRPr="004D6D75" w:rsidRDefault="00A67CEE" w:rsidP="00C34249">
      <w:pPr>
        <w:pStyle w:val="libNormal"/>
        <w:rPr>
          <w:rtl/>
        </w:rPr>
      </w:pPr>
      <w:r w:rsidRPr="004D6D75">
        <w:rPr>
          <w:rtl/>
        </w:rPr>
        <w:t>فإن كان هو الثاني كان وقوع الإسهاء لغوا ؛ لأنّ بيان سجدتي السهو والركعات المنسية لا يتوقّف على الإسهاء.</w:t>
      </w:r>
    </w:p>
    <w:p w:rsidR="00A67CEE" w:rsidRPr="004D6D75" w:rsidRDefault="00A67CEE" w:rsidP="00C34249">
      <w:pPr>
        <w:pStyle w:val="libNormal"/>
        <w:rPr>
          <w:rtl/>
        </w:rPr>
      </w:pPr>
      <w:r w:rsidRPr="004D6D75">
        <w:rPr>
          <w:rtl/>
        </w:rPr>
        <w:t>وإن كان هو الأوّل كان الأمر أشنع ؛ لأنّ الإسهاء غير اختياري للعبد فلا حكم له ، فكيف يشرّع به جواز السهو الذي هو اختياري له لإمكان تحفّظه عنه</w:t>
      </w:r>
      <w:r>
        <w:rPr>
          <w:rtl/>
        </w:rPr>
        <w:t>؟!</w:t>
      </w:r>
    </w:p>
    <w:p w:rsidR="00A67CEE" w:rsidRPr="004D6D75" w:rsidRDefault="00A67CEE" w:rsidP="00C34249">
      <w:pPr>
        <w:pStyle w:val="libNormal"/>
        <w:rPr>
          <w:rtl/>
        </w:rPr>
      </w:pPr>
      <w:r w:rsidRPr="004D6D75">
        <w:rPr>
          <w:rtl/>
        </w:rPr>
        <w:t>ولو سلّم أنّه غير اختياري أيضا فهو لا حكم له أيضا ، ولا معنى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وانظر : سنن أبي داود 2 / 259</w:t>
      </w:r>
      <w:r>
        <w:rPr>
          <w:rtl/>
        </w:rPr>
        <w:t xml:space="preserve"> ـ </w:t>
      </w:r>
      <w:r w:rsidRPr="004D6D75">
        <w:rPr>
          <w:rtl/>
        </w:rPr>
        <w:t>260 ح 2174.</w:t>
      </w:r>
    </w:p>
    <w:p w:rsidR="00A67CEE" w:rsidRPr="004D6D75" w:rsidRDefault="00A67CEE" w:rsidP="00F3706F">
      <w:pPr>
        <w:pStyle w:val="libFootnote0"/>
        <w:rPr>
          <w:rtl/>
        </w:rPr>
      </w:pPr>
      <w:r w:rsidRPr="004D6D75">
        <w:rPr>
          <w:rtl/>
        </w:rPr>
        <w:t>(2) سورة الماعون 107 : 4.</w:t>
      </w:r>
    </w:p>
    <w:p w:rsidR="00A67CEE" w:rsidRPr="004D6D75" w:rsidRDefault="00A67CEE" w:rsidP="00C34249">
      <w:pPr>
        <w:pStyle w:val="libNormal0"/>
        <w:rPr>
          <w:rtl/>
        </w:rPr>
      </w:pPr>
      <w:r>
        <w:rPr>
          <w:rtl/>
        </w:rPr>
        <w:br w:type="page"/>
      </w:r>
      <w:r w:rsidRPr="004D6D75">
        <w:rPr>
          <w:rtl/>
        </w:rPr>
        <w:lastRenderedPageBreak/>
        <w:t>لتشريع ما لا حكم له بما لا حكم له</w:t>
      </w:r>
      <w:r>
        <w:rPr>
          <w:rtl/>
        </w:rPr>
        <w:t>!</w:t>
      </w:r>
    </w:p>
    <w:p w:rsidR="00A67CEE" w:rsidRPr="004D6D75" w:rsidRDefault="00A67CEE" w:rsidP="00C34249">
      <w:pPr>
        <w:pStyle w:val="libNormal"/>
        <w:rPr>
          <w:rtl/>
        </w:rPr>
      </w:pPr>
      <w:r w:rsidRPr="004D6D75">
        <w:rPr>
          <w:rtl/>
        </w:rPr>
        <w:t>على أنّ الإسهاء فعل الله تعالى ، والسهو فعل المكلّف ، فكيف يشرّع حكم أحدهما بوقوع الآخر</w:t>
      </w:r>
      <w:r>
        <w:rPr>
          <w:rtl/>
        </w:rPr>
        <w:t>؟!</w:t>
      </w:r>
    </w:p>
    <w:p w:rsidR="00A67CEE" w:rsidRPr="004D6D75" w:rsidRDefault="00A67CEE" w:rsidP="00C34249">
      <w:pPr>
        <w:pStyle w:val="libNormal"/>
        <w:rPr>
          <w:rtl/>
        </w:rPr>
      </w:pPr>
      <w:r w:rsidRPr="00D03F30">
        <w:rPr>
          <w:rStyle w:val="libBold2Char"/>
          <w:rtl/>
        </w:rPr>
        <w:t>وأيضا</w:t>
      </w:r>
      <w:r w:rsidRPr="004D6D75">
        <w:rPr>
          <w:rtl/>
        </w:rPr>
        <w:t xml:space="preserve"> : يكفي في تشريع السهو وقوعه مرّة أو مرّتين ، فما بالهم أسندوه إلى النبيّ </w:t>
      </w:r>
      <w:r w:rsidR="00291142" w:rsidRPr="00291142">
        <w:rPr>
          <w:rStyle w:val="libAlaemChar"/>
          <w:rtl/>
        </w:rPr>
        <w:t>صلى‌الله‌عليه‌وآله</w:t>
      </w:r>
      <w:r w:rsidRPr="004D6D75">
        <w:rPr>
          <w:rtl/>
        </w:rPr>
        <w:t xml:space="preserve"> مرارا كثيرة حتّى عقد البخاري أبوابا عديدة متّصلة ذكر فيها سهو النبيّ </w:t>
      </w:r>
      <w:r w:rsidR="00291142" w:rsidRPr="00291142">
        <w:rPr>
          <w:rStyle w:val="libAlaemChar"/>
          <w:rtl/>
        </w:rPr>
        <w:t>صلى‌الله‌عليه‌وآله</w:t>
      </w:r>
      <w:r w:rsidRPr="004D6D75">
        <w:rPr>
          <w:rtl/>
        </w:rPr>
        <w:t xml:space="preserve"> </w:t>
      </w:r>
      <w:r w:rsidRPr="00F3706F">
        <w:rPr>
          <w:rStyle w:val="libFootnotenumChar"/>
          <w:rtl/>
        </w:rPr>
        <w:t>(1)</w:t>
      </w:r>
      <w:r>
        <w:rPr>
          <w:rtl/>
        </w:rPr>
        <w:t>؟!</w:t>
      </w:r>
    </w:p>
    <w:p w:rsidR="00A67CEE" w:rsidRPr="004D6D75" w:rsidRDefault="00A67CEE" w:rsidP="00C34249">
      <w:pPr>
        <w:pStyle w:val="libNormal"/>
        <w:rPr>
          <w:rtl/>
        </w:rPr>
      </w:pPr>
      <w:r w:rsidRPr="004D6D75">
        <w:rPr>
          <w:rtl/>
        </w:rPr>
        <w:t xml:space="preserve">فمرّة نسبوا إليه أنّه سها عن الجلوس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ومرّة صلّى الظهر خمسا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وأخرى صلّى إحدى الظهرين اثنتين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وتارة صلّى المغرب اثنتين </w:t>
      </w:r>
      <w:r w:rsidRPr="00F3706F">
        <w:rPr>
          <w:rStyle w:val="libFootnotenumChar"/>
          <w:rtl/>
        </w:rPr>
        <w:t>(5)</w:t>
      </w:r>
      <w:r>
        <w:rPr>
          <w:rtl/>
        </w:rPr>
        <w:t xml:space="preserve"> ..</w:t>
      </w:r>
    </w:p>
    <w:p w:rsidR="00A67CEE" w:rsidRPr="004D6D75" w:rsidRDefault="00A67CEE" w:rsidP="00C34249">
      <w:pPr>
        <w:pStyle w:val="libNormal"/>
        <w:rPr>
          <w:rtl/>
        </w:rPr>
      </w:pPr>
      <w:r w:rsidRPr="004D6D75">
        <w:rPr>
          <w:rtl/>
        </w:rPr>
        <w:t>.. إلى غير ذلك ممّا نقّصوا به عظيم مقامه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149</w:t>
      </w:r>
      <w:r>
        <w:rPr>
          <w:rtl/>
        </w:rPr>
        <w:t xml:space="preserve"> ـ </w:t>
      </w:r>
      <w:r w:rsidRPr="004D6D75">
        <w:rPr>
          <w:rtl/>
        </w:rPr>
        <w:t>152 ح 247</w:t>
      </w:r>
      <w:r>
        <w:rPr>
          <w:rtl/>
        </w:rPr>
        <w:t xml:space="preserve"> ـ </w:t>
      </w:r>
      <w:r w:rsidRPr="004D6D75">
        <w:rPr>
          <w:rtl/>
        </w:rPr>
        <w:t>254.</w:t>
      </w:r>
    </w:p>
    <w:p w:rsidR="00A67CEE" w:rsidRPr="004D6D75" w:rsidRDefault="00A67CEE" w:rsidP="00F3706F">
      <w:pPr>
        <w:pStyle w:val="libFootnote0"/>
        <w:rPr>
          <w:rtl/>
        </w:rPr>
      </w:pPr>
      <w:r w:rsidRPr="004D6D75">
        <w:rPr>
          <w:rtl/>
        </w:rPr>
        <w:t>(2) صحيح البخاري 2 / 149</w:t>
      </w:r>
      <w:r>
        <w:rPr>
          <w:rtl/>
        </w:rPr>
        <w:t xml:space="preserve"> ـ </w:t>
      </w:r>
      <w:r w:rsidRPr="004D6D75">
        <w:rPr>
          <w:rtl/>
        </w:rPr>
        <w:t xml:space="preserve">150 ح 247 </w:t>
      </w:r>
      <w:r>
        <w:rPr>
          <w:rtl/>
        </w:rPr>
        <w:t>و 2</w:t>
      </w:r>
      <w:r w:rsidRPr="004D6D75">
        <w:rPr>
          <w:rtl/>
        </w:rPr>
        <w:t xml:space="preserve">48 ، صحيح مسلم 2 / 83 ، سنن أبي داود 1 / 270 ح 1034 </w:t>
      </w:r>
      <w:r>
        <w:rPr>
          <w:rtl/>
        </w:rPr>
        <w:t>و 1</w:t>
      </w:r>
      <w:r w:rsidRPr="004D6D75">
        <w:rPr>
          <w:rtl/>
        </w:rPr>
        <w:t xml:space="preserve">035 ، سنن الترمذي 2 / 235 ح 391 ، سنن ابن ماجة 1 / 381 ح 1206 </w:t>
      </w:r>
      <w:r>
        <w:rPr>
          <w:rtl/>
        </w:rPr>
        <w:t>و 1</w:t>
      </w:r>
      <w:r w:rsidRPr="004D6D75">
        <w:rPr>
          <w:rtl/>
        </w:rPr>
        <w:t>207 ، سنن النسائي 3 / 34.</w:t>
      </w:r>
    </w:p>
    <w:p w:rsidR="00A67CEE" w:rsidRPr="004D6D75" w:rsidRDefault="00A67CEE" w:rsidP="00F3706F">
      <w:pPr>
        <w:pStyle w:val="libFootnote0"/>
        <w:rPr>
          <w:rtl/>
        </w:rPr>
      </w:pPr>
      <w:r w:rsidRPr="004D6D75">
        <w:rPr>
          <w:rtl/>
        </w:rPr>
        <w:t xml:space="preserve">(3) صحيح البخاري 2 / 150 ح 249 ، صحيح مسلم 2 / 85 ، سنن أبي داود 1 / 266 ح 1019 </w:t>
      </w:r>
      <w:r>
        <w:rPr>
          <w:rtl/>
        </w:rPr>
        <w:t>و 1</w:t>
      </w:r>
      <w:r w:rsidRPr="004D6D75">
        <w:rPr>
          <w:rtl/>
        </w:rPr>
        <w:t>022 ، سنن الترمذي 2 / 238 ح 392 ، سنن ابن ماجة 1 / 380 ح 1205 ، سنن النسائي 3 / 31</w:t>
      </w:r>
      <w:r>
        <w:rPr>
          <w:rtl/>
        </w:rPr>
        <w:t xml:space="preserve"> ـ </w:t>
      </w:r>
      <w:r w:rsidRPr="004D6D75">
        <w:rPr>
          <w:rtl/>
        </w:rPr>
        <w:t>32 ، مسند الشاشي 1 / 333</w:t>
      </w:r>
      <w:r>
        <w:rPr>
          <w:rtl/>
        </w:rPr>
        <w:t xml:space="preserve"> ـ </w:t>
      </w:r>
      <w:r w:rsidRPr="004D6D75">
        <w:rPr>
          <w:rtl/>
        </w:rPr>
        <w:t xml:space="preserve">334 ح 308 </w:t>
      </w:r>
      <w:r>
        <w:rPr>
          <w:rtl/>
        </w:rPr>
        <w:t>و 3</w:t>
      </w:r>
      <w:r w:rsidRPr="004D6D75">
        <w:rPr>
          <w:rtl/>
        </w:rPr>
        <w:t>09.</w:t>
      </w:r>
    </w:p>
    <w:p w:rsidR="00A67CEE" w:rsidRPr="004D6D75" w:rsidRDefault="00A67CEE" w:rsidP="00F3706F">
      <w:pPr>
        <w:pStyle w:val="libFootnote0"/>
        <w:rPr>
          <w:rtl/>
        </w:rPr>
      </w:pPr>
      <w:r w:rsidRPr="004D6D75">
        <w:rPr>
          <w:rtl/>
        </w:rPr>
        <w:t xml:space="preserve">(4) صحيح البخاري 2 / 150 ح 250 </w:t>
      </w:r>
      <w:r>
        <w:rPr>
          <w:rtl/>
        </w:rPr>
        <w:t>و 2</w:t>
      </w:r>
      <w:r w:rsidRPr="004D6D75">
        <w:rPr>
          <w:rtl/>
        </w:rPr>
        <w:t>51 ، صحيح مسلم 2 / 86 ، سنن أبي داود 1 / 263 ح 1008 ، سنن الترمذي 2 / 247 ح 399 ، سنن ابن ماجة 1 / 383 ح 1213 ، السنن الكبرى</w:t>
      </w:r>
      <w:r>
        <w:rPr>
          <w:rtl/>
        </w:rPr>
        <w:t xml:space="preserve"> ـ </w:t>
      </w:r>
      <w:r w:rsidRPr="004D6D75">
        <w:rPr>
          <w:rtl/>
        </w:rPr>
        <w:t>للنسائي</w:t>
      </w:r>
      <w:r>
        <w:rPr>
          <w:rtl/>
        </w:rPr>
        <w:t xml:space="preserve"> ـ </w:t>
      </w:r>
      <w:r w:rsidRPr="004D6D75">
        <w:rPr>
          <w:rtl/>
        </w:rPr>
        <w:t>1 / 365 ح 1150.</w:t>
      </w:r>
    </w:p>
    <w:p w:rsidR="00A67CEE" w:rsidRPr="004D6D75" w:rsidRDefault="00A67CEE" w:rsidP="00F3706F">
      <w:pPr>
        <w:pStyle w:val="libFootnote0"/>
        <w:rPr>
          <w:rtl/>
        </w:rPr>
      </w:pPr>
      <w:r w:rsidRPr="004D6D75">
        <w:rPr>
          <w:rtl/>
        </w:rPr>
        <w:t>(5) صحيح البخاري 2 / 150 ذ ح 250 ، المستدرك على الصحيحين 1 / 469 ح 1206.</w:t>
      </w:r>
    </w:p>
    <w:p w:rsidR="00A67CEE" w:rsidRPr="004D6D75" w:rsidRDefault="00A67CEE" w:rsidP="00C34249">
      <w:pPr>
        <w:pStyle w:val="libNormal"/>
        <w:rPr>
          <w:rtl/>
        </w:rPr>
      </w:pPr>
      <w:r>
        <w:rPr>
          <w:rtl/>
        </w:rPr>
        <w:br w:type="page"/>
      </w:r>
      <w:r w:rsidRPr="004D6D75">
        <w:rPr>
          <w:rtl/>
        </w:rPr>
        <w:lastRenderedPageBreak/>
        <w:t xml:space="preserve">وكيف يشكّ عاقل في أنّه نقص ، لا سيّما وقد قال النبيّ </w:t>
      </w:r>
      <w:r w:rsidR="00291142" w:rsidRPr="00291142">
        <w:rPr>
          <w:rStyle w:val="libAlaemChar"/>
          <w:rtl/>
        </w:rPr>
        <w:t>صلى‌الله‌عليه‌وآله</w:t>
      </w:r>
      <w:r w:rsidRPr="004D6D75">
        <w:rPr>
          <w:rtl/>
        </w:rPr>
        <w:t xml:space="preserve"> في بعض ما رواه البخاري : « </w:t>
      </w:r>
      <w:r w:rsidRPr="00D03F30">
        <w:rPr>
          <w:rStyle w:val="libBold2Char"/>
          <w:rtl/>
        </w:rPr>
        <w:t>لم أنس ولم أقصّر</w:t>
      </w:r>
      <w:r w:rsidRPr="004D6D75">
        <w:rPr>
          <w:rtl/>
        </w:rPr>
        <w:t xml:space="preserve"> » </w:t>
      </w:r>
      <w:r w:rsidRPr="00F3706F">
        <w:rPr>
          <w:rStyle w:val="libFootnotenumChar"/>
          <w:rtl/>
        </w:rPr>
        <w:t>(1)</w:t>
      </w:r>
      <w:r>
        <w:rPr>
          <w:rtl/>
        </w:rPr>
        <w:t xml:space="preserve"> ..</w:t>
      </w:r>
    </w:p>
    <w:p w:rsidR="00A67CEE" w:rsidRDefault="00A67CEE" w:rsidP="00C34249">
      <w:pPr>
        <w:pStyle w:val="libNormal"/>
        <w:rPr>
          <w:rtl/>
        </w:rPr>
      </w:pPr>
      <w:r w:rsidRPr="004D6D75">
        <w:rPr>
          <w:rtl/>
        </w:rPr>
        <w:t xml:space="preserve">وفي رواية مسلم : « </w:t>
      </w:r>
      <w:r w:rsidRPr="00D03F30">
        <w:rPr>
          <w:rStyle w:val="libBold2Char"/>
          <w:rtl/>
        </w:rPr>
        <w:t>كذلك لم يكن</w:t>
      </w:r>
      <w:r w:rsidRPr="004D6D75">
        <w:rPr>
          <w:rtl/>
        </w:rPr>
        <w:t xml:space="preserve"> » </w:t>
      </w:r>
      <w:r w:rsidRPr="00F3706F">
        <w:rPr>
          <w:rStyle w:val="libFootnotenumChar"/>
          <w:rtl/>
        </w:rPr>
        <w:t>(2)</w:t>
      </w:r>
    </w:p>
    <w:p w:rsidR="00A67CEE" w:rsidRPr="004D6D75" w:rsidRDefault="00A67CEE" w:rsidP="00C34249">
      <w:pPr>
        <w:pStyle w:val="libNormal"/>
        <w:rPr>
          <w:rtl/>
        </w:rPr>
      </w:pPr>
      <w:r w:rsidRPr="004D6D75">
        <w:rPr>
          <w:rtl/>
        </w:rPr>
        <w:t xml:space="preserve">فكان منه </w:t>
      </w:r>
      <w:r w:rsidR="00291142" w:rsidRPr="00291142">
        <w:rPr>
          <w:rStyle w:val="libAlaemChar"/>
          <w:rtl/>
        </w:rPr>
        <w:t>صلى‌الله‌عليه‌وآله</w:t>
      </w:r>
      <w:r w:rsidRPr="004D6D75">
        <w:rPr>
          <w:rtl/>
        </w:rPr>
        <w:t xml:space="preserve"> على فرض الوقوع سهوا في سهو ، وكذبا في غلط ، فتضاعف النقص ، وهو لا يناسب منصب النبوّة والدعوة</w:t>
      </w:r>
      <w:r>
        <w:rPr>
          <w:rtl/>
        </w:rPr>
        <w:t>!</w:t>
      </w:r>
    </w:p>
    <w:p w:rsidR="00A67CEE" w:rsidRPr="004D6D75" w:rsidRDefault="00A67CEE" w:rsidP="00C34249">
      <w:pPr>
        <w:pStyle w:val="libNormal"/>
        <w:rPr>
          <w:rtl/>
        </w:rPr>
      </w:pPr>
      <w:r w:rsidRPr="004D6D75">
        <w:rPr>
          <w:rtl/>
        </w:rPr>
        <w:t>وسيأتي الكلام إن شاء الله تعالى في ما زعمه الخصم من تشريع الكلام والحركة المتعلّقة بالصلاة.</w:t>
      </w:r>
    </w:p>
    <w:p w:rsidR="00A67CEE" w:rsidRPr="004D6D75" w:rsidRDefault="00A67CEE" w:rsidP="00C34249">
      <w:pPr>
        <w:pStyle w:val="libNormal"/>
        <w:rPr>
          <w:rtl/>
        </w:rPr>
      </w:pPr>
      <w:r w:rsidRPr="00D03F30">
        <w:rPr>
          <w:rStyle w:val="libBold2Char"/>
          <w:rtl/>
        </w:rPr>
        <w:t>وأمّا</w:t>
      </w:r>
      <w:r w:rsidRPr="004D6D75">
        <w:rPr>
          <w:rtl/>
        </w:rPr>
        <w:t xml:space="preserve"> ما استدلّ به ممّا يدلّ على وقوع السهو من الأنبياء ، فلا ربط له بما نحن فيه من السهو في العبادة ، على أنّ قوله تعالى : </w:t>
      </w:r>
      <w:r w:rsidRPr="00AC28C6">
        <w:rPr>
          <w:rStyle w:val="libAlaemChar"/>
          <w:rtl/>
        </w:rPr>
        <w:t>(</w:t>
      </w:r>
      <w:r w:rsidRPr="00AC28C6">
        <w:rPr>
          <w:rStyle w:val="libAieChar"/>
          <w:rtl/>
        </w:rPr>
        <w:t xml:space="preserve"> وَإِمَّا يُنْسِيَنَّكَ الشَّيْطانُ فَلا تَقْعُدْ بَعْدَ الذِّكْرى مَعَ الْقَوْمِ الظَّالِمِينَ </w:t>
      </w:r>
      <w:r w:rsidRPr="00AC28C6">
        <w:rPr>
          <w:rStyle w:val="libAlaemChar"/>
          <w:rtl/>
        </w:rPr>
        <w:t>)</w:t>
      </w:r>
      <w:r w:rsidRPr="004D6D75">
        <w:rPr>
          <w:rtl/>
        </w:rPr>
        <w:t xml:space="preserve"> </w:t>
      </w:r>
      <w:r w:rsidRPr="00F3706F">
        <w:rPr>
          <w:rStyle w:val="libFootnotenumChar"/>
          <w:rtl/>
        </w:rPr>
        <w:t>(3)</w:t>
      </w:r>
      <w:r w:rsidRPr="004D6D75">
        <w:rPr>
          <w:rtl/>
        </w:rPr>
        <w:t xml:space="preserve"> يمكن أن يكون من قبيل : مهما نسيت شيئا فلا تقعد مع زيد ناسيا ، فحذف من جزاء الآية لفظ ناسيا ، والمعنى</w:t>
      </w:r>
      <w:r>
        <w:rPr>
          <w:rtl/>
        </w:rPr>
        <w:t xml:space="preserve"> ـ </w:t>
      </w:r>
      <w:r w:rsidRPr="004D6D75">
        <w:rPr>
          <w:rtl/>
        </w:rPr>
        <w:t>والله أعلم</w:t>
      </w:r>
      <w:r>
        <w:rPr>
          <w:rtl/>
        </w:rPr>
        <w:t xml:space="preserve"> ـ </w:t>
      </w:r>
      <w:r w:rsidRPr="004D6D75">
        <w:rPr>
          <w:rtl/>
        </w:rPr>
        <w:t>: مهما نسيت شيئا فلا تنس عدم القعود معهم بعد ما ذكرت لك حرمته وبيّنتها لك.</w:t>
      </w:r>
    </w:p>
    <w:p w:rsidR="00A67CEE" w:rsidRPr="004D6D75" w:rsidRDefault="00A67CEE" w:rsidP="00C34249">
      <w:pPr>
        <w:pStyle w:val="libNormal"/>
        <w:rPr>
          <w:rtl/>
        </w:rPr>
      </w:pPr>
      <w:r w:rsidRPr="004D6D75">
        <w:rPr>
          <w:rtl/>
        </w:rPr>
        <w:t xml:space="preserve">ومثل هذا يقال لبيان أهمّية الجزاء بلا نظر إلى وقوع الطرفين أو جوازه ، فلا تكون الآية دليلا على وقوع النسيان من النبيّ </w:t>
      </w:r>
      <w:r w:rsidR="00291142" w:rsidRPr="00291142">
        <w:rPr>
          <w:rStyle w:val="libAlaemChar"/>
          <w:rtl/>
        </w:rPr>
        <w:t>صلى‌الله‌عليه‌وآله</w:t>
      </w:r>
      <w:r w:rsidRPr="004D6D75">
        <w:rPr>
          <w:rtl/>
        </w:rPr>
        <w:t xml:space="preserve"> حتّى في غير الصلاة.</w:t>
      </w:r>
    </w:p>
    <w:p w:rsidR="00A67CEE" w:rsidRPr="004D6D75" w:rsidRDefault="00A67CEE" w:rsidP="00C34249">
      <w:pPr>
        <w:pStyle w:val="libNormal"/>
        <w:rPr>
          <w:rtl/>
        </w:rPr>
      </w:pPr>
      <w:r w:rsidRPr="00D03F30">
        <w:rPr>
          <w:rStyle w:val="libBold2Char"/>
          <w:rtl/>
        </w:rPr>
        <w:t>وأمّا</w:t>
      </w:r>
      <w:r w:rsidRPr="004D6D75">
        <w:rPr>
          <w:rtl/>
        </w:rPr>
        <w:t xml:space="preserve"> قوله تعالى : </w:t>
      </w:r>
      <w:r w:rsidRPr="00AC28C6">
        <w:rPr>
          <w:rStyle w:val="libAlaemChar"/>
          <w:rtl/>
        </w:rPr>
        <w:t>(</w:t>
      </w:r>
      <w:r w:rsidRPr="00AC28C6">
        <w:rPr>
          <w:rStyle w:val="libAieChar"/>
          <w:rtl/>
        </w:rPr>
        <w:t xml:space="preserve"> فَأَنْساهُ الشَّيْطانُ ذِكْرَ رَبِّهِ </w:t>
      </w:r>
      <w:r w:rsidRPr="00AC28C6">
        <w:rPr>
          <w:rStyle w:val="libAlaemChar"/>
          <w:rtl/>
        </w:rPr>
        <w:t>)</w:t>
      </w:r>
      <w:r w:rsidRPr="004D6D75">
        <w:rPr>
          <w:rtl/>
        </w:rPr>
        <w:t xml:space="preserve"> </w:t>
      </w:r>
      <w:r w:rsidRPr="00F3706F">
        <w:rPr>
          <w:rStyle w:val="libFootnotenumChar"/>
          <w:rtl/>
        </w:rPr>
        <w:t>(4)</w:t>
      </w:r>
      <w:r w:rsidRPr="004D6D75">
        <w:rPr>
          <w:rtl/>
        </w:rPr>
        <w:t xml:space="preserve"> فيعلم المراد منه بعد سماع الآية</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151 ح 253.</w:t>
      </w:r>
    </w:p>
    <w:p w:rsidR="00A67CEE" w:rsidRPr="004D6D75" w:rsidRDefault="00A67CEE" w:rsidP="00F3706F">
      <w:pPr>
        <w:pStyle w:val="libFootnote0"/>
        <w:rPr>
          <w:rtl/>
        </w:rPr>
      </w:pPr>
      <w:r w:rsidRPr="004D6D75">
        <w:rPr>
          <w:rtl/>
        </w:rPr>
        <w:t>(2) صحيح مسلم 2 / 87 وفيه : « كلّ ذلك » بدلا من « كذلك »</w:t>
      </w:r>
      <w:r>
        <w:rPr>
          <w:rtl/>
        </w:rPr>
        <w:t>.</w:t>
      </w:r>
    </w:p>
    <w:p w:rsidR="00A67CEE" w:rsidRPr="004D6D75" w:rsidRDefault="00A67CEE" w:rsidP="00F3706F">
      <w:pPr>
        <w:pStyle w:val="libFootnote0"/>
        <w:rPr>
          <w:rtl/>
        </w:rPr>
      </w:pPr>
      <w:r w:rsidRPr="004D6D75">
        <w:rPr>
          <w:rtl/>
        </w:rPr>
        <w:t>(3) سورة الأنعام 6 : 68.</w:t>
      </w:r>
    </w:p>
    <w:p w:rsidR="00A67CEE" w:rsidRPr="004D6D75" w:rsidRDefault="00A67CEE" w:rsidP="00F3706F">
      <w:pPr>
        <w:pStyle w:val="libFootnote0"/>
        <w:rPr>
          <w:rtl/>
        </w:rPr>
      </w:pPr>
      <w:r w:rsidRPr="004D6D75">
        <w:rPr>
          <w:rtl/>
        </w:rPr>
        <w:t>(4) سورة يوسف 12 : 42.</w:t>
      </w:r>
    </w:p>
    <w:p w:rsidR="00A67CEE" w:rsidRPr="004D6D75" w:rsidRDefault="00A67CEE" w:rsidP="00C34249">
      <w:pPr>
        <w:pStyle w:val="libNormal"/>
        <w:rPr>
          <w:rtl/>
        </w:rPr>
      </w:pPr>
      <w:r>
        <w:rPr>
          <w:rtl/>
        </w:rPr>
        <w:br w:type="page"/>
      </w:r>
      <w:r w:rsidRPr="004D6D75">
        <w:rPr>
          <w:rtl/>
        </w:rPr>
        <w:lastRenderedPageBreak/>
        <w:t xml:space="preserve">قال تعالى : </w:t>
      </w:r>
      <w:r w:rsidRPr="00AC28C6">
        <w:rPr>
          <w:rStyle w:val="libAlaemChar"/>
          <w:rtl/>
        </w:rPr>
        <w:t>(</w:t>
      </w:r>
      <w:r w:rsidRPr="00AC28C6">
        <w:rPr>
          <w:rStyle w:val="libAieChar"/>
          <w:rtl/>
        </w:rPr>
        <w:t xml:space="preserve"> وَقالَ لِلَّذِي ظَنَّ أَنَّهُ ناجٍ مِنْهُمَا اذْكُرْنِي عِنْدَ رَبِّكَ فَأَنْساهُ الشَّيْطانُ ذِكْرَ رَبِّهِ </w:t>
      </w:r>
      <w:r w:rsidRPr="00AC28C6">
        <w:rPr>
          <w:rStyle w:val="libAlaemChar"/>
          <w:rtl/>
        </w:rPr>
        <w:t>)</w:t>
      </w:r>
      <w:r w:rsidRPr="004D6D75">
        <w:rPr>
          <w:rtl/>
        </w:rPr>
        <w:t>.</w:t>
      </w:r>
    </w:p>
    <w:p w:rsidR="00A67CEE" w:rsidRPr="004D6D75" w:rsidRDefault="00A67CEE" w:rsidP="00C34249">
      <w:pPr>
        <w:pStyle w:val="libNormal"/>
        <w:rPr>
          <w:rtl/>
        </w:rPr>
      </w:pPr>
      <w:r w:rsidRPr="004D6D75">
        <w:rPr>
          <w:rtl/>
        </w:rPr>
        <w:t>ولا شكّ أنّه بمقتضى ظاهر الآية يراد بضمير فَأَنْساهُ</w:t>
      </w:r>
      <w:r>
        <w:rPr>
          <w:rFonts w:hint="cs"/>
          <w:rtl/>
        </w:rPr>
        <w:t xml:space="preserve"> </w:t>
      </w:r>
      <w:r w:rsidRPr="004D6D75">
        <w:rPr>
          <w:rtl/>
        </w:rPr>
        <w:t xml:space="preserve">: مظنون النجاة لا يوسف </w:t>
      </w:r>
      <w:r w:rsidR="00291142" w:rsidRPr="00291142">
        <w:rPr>
          <w:rStyle w:val="libAlaemChar"/>
          <w:rtl/>
        </w:rPr>
        <w:t>عليه‌السلام</w:t>
      </w:r>
      <w:r w:rsidRPr="004D6D75">
        <w:rPr>
          <w:rtl/>
        </w:rPr>
        <w:t xml:space="preserve"> ، وبالربّ في المقامين : الصاحب الخاصّ ، فلا ربط لها بالمدّعى.</w:t>
      </w:r>
    </w:p>
    <w:p w:rsidR="00A67CEE" w:rsidRPr="004D6D75" w:rsidRDefault="00A67CEE" w:rsidP="00C34249">
      <w:pPr>
        <w:pStyle w:val="libNormal"/>
        <w:rPr>
          <w:rtl/>
        </w:rPr>
      </w:pPr>
      <w:r w:rsidRPr="004D6D75">
        <w:rPr>
          <w:rtl/>
        </w:rPr>
        <w:t xml:space="preserve">وأمّا قوله تعالى : </w:t>
      </w:r>
      <w:r w:rsidRPr="00AC28C6">
        <w:rPr>
          <w:rStyle w:val="libAlaemChar"/>
          <w:rtl/>
        </w:rPr>
        <w:t>(</w:t>
      </w:r>
      <w:r w:rsidRPr="00AC28C6">
        <w:rPr>
          <w:rStyle w:val="libAieChar"/>
          <w:rtl/>
        </w:rPr>
        <w:t xml:space="preserve"> ما نَنْسَخْ مِنْ آيَةٍ أَوْ نُنْسِها </w:t>
      </w:r>
      <w:r w:rsidRPr="00AC28C6">
        <w:rPr>
          <w:rStyle w:val="libAlaemChar"/>
          <w:rtl/>
        </w:rPr>
        <w:t>)</w:t>
      </w:r>
      <w:r w:rsidRPr="004D6D75">
        <w:rPr>
          <w:rtl/>
        </w:rPr>
        <w:t xml:space="preserve"> </w:t>
      </w:r>
      <w:r w:rsidRPr="00F3706F">
        <w:rPr>
          <w:rStyle w:val="libFootnotenumChar"/>
          <w:rtl/>
        </w:rPr>
        <w:t>(1)</w:t>
      </w:r>
      <w:r w:rsidRPr="004D6D75">
        <w:rPr>
          <w:rtl/>
        </w:rPr>
        <w:t xml:space="preserve"> فليس المقصود به إنساء النبيّ </w:t>
      </w:r>
      <w:r w:rsidR="00291142" w:rsidRPr="00291142">
        <w:rPr>
          <w:rStyle w:val="libAlaemChar"/>
          <w:rtl/>
        </w:rPr>
        <w:t>صلى‌الله‌عليه‌وآله</w:t>
      </w:r>
      <w:r w:rsidRPr="004D6D75">
        <w:rPr>
          <w:rtl/>
        </w:rPr>
        <w:t xml:space="preserve"> ، كيف</w:t>
      </w:r>
      <w:r>
        <w:rPr>
          <w:rtl/>
        </w:rPr>
        <w:t>؟!</w:t>
      </w:r>
      <w:r w:rsidRPr="004D6D75">
        <w:rPr>
          <w:rtl/>
        </w:rPr>
        <w:t xml:space="preserve"> وقد قال تعالى : </w:t>
      </w:r>
      <w:r w:rsidRPr="00AC28C6">
        <w:rPr>
          <w:rStyle w:val="libAlaemChar"/>
          <w:rtl/>
        </w:rPr>
        <w:t>(</w:t>
      </w:r>
      <w:r w:rsidRPr="00AC28C6">
        <w:rPr>
          <w:rStyle w:val="libAieChar"/>
          <w:rtl/>
        </w:rPr>
        <w:t xml:space="preserve"> سَنُقْرِئُكَ فَلا تَنْسى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هذا إذا أريد بالآية آية القرآن.</w:t>
      </w:r>
    </w:p>
    <w:p w:rsidR="00A67CEE" w:rsidRPr="004D6D75" w:rsidRDefault="00A67CEE" w:rsidP="00C34249">
      <w:pPr>
        <w:pStyle w:val="libNormal"/>
        <w:rPr>
          <w:rtl/>
        </w:rPr>
      </w:pPr>
      <w:r w:rsidRPr="004D6D75">
        <w:rPr>
          <w:rtl/>
        </w:rPr>
        <w:t>وأمّا إذا أريد بها سائر المعجزات ودلائل النبوّة ، فالمراد</w:t>
      </w:r>
      <w:r>
        <w:rPr>
          <w:rtl/>
        </w:rPr>
        <w:t xml:space="preserve"> ـ </w:t>
      </w:r>
      <w:r w:rsidRPr="004D6D75">
        <w:rPr>
          <w:rtl/>
        </w:rPr>
        <w:t>والله أعلم</w:t>
      </w:r>
      <w:r>
        <w:rPr>
          <w:rtl/>
        </w:rPr>
        <w:t xml:space="preserve"> ـ </w:t>
      </w:r>
      <w:r w:rsidRPr="004D6D75">
        <w:rPr>
          <w:rtl/>
        </w:rPr>
        <w:t>: إنّا إذا أعرضنا عن إحدى دلائل النبوّة أو أنسيناها جئنا بخير منها وأعظم دليلا على النبوّة ، وهذا بالضرورة إنّما يتعلّق بأمم الأنبياء.</w:t>
      </w:r>
    </w:p>
    <w:p w:rsidR="00A67CEE" w:rsidRPr="004D6D75" w:rsidRDefault="00A67CEE" w:rsidP="00C34249">
      <w:pPr>
        <w:pStyle w:val="libNormal"/>
        <w:rPr>
          <w:rtl/>
        </w:rPr>
      </w:pPr>
      <w:r w:rsidRPr="00D03F30">
        <w:rPr>
          <w:rStyle w:val="libBold2Char"/>
          <w:rtl/>
        </w:rPr>
        <w:t>وأمّا</w:t>
      </w:r>
      <w:r w:rsidRPr="004D6D75">
        <w:rPr>
          <w:rtl/>
        </w:rPr>
        <w:t xml:space="preserve"> ما زعمه من مساواة الأنبياء للناس بالبشرية مستدلّا عليه بالكتاب العزيز</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المساواة بالبشرية لا تقتضي المساواة في كلّ شيء ، وإلّا لجاز أن تقع منهم كلّ المعاصي ، حتّى الكفر ، والخصم لا يقول به ، وليس زائدا على قدرهم منع الرذائل والنقائص عنهم ، كالسهو في العبادة وصدور المعاصي عنهم.</w:t>
      </w:r>
    </w:p>
    <w:p w:rsidR="00A67CEE" w:rsidRPr="004D6D75" w:rsidRDefault="00A67CEE" w:rsidP="00C34249">
      <w:pPr>
        <w:pStyle w:val="libNormal"/>
        <w:rPr>
          <w:rtl/>
        </w:rPr>
      </w:pPr>
      <w:r w:rsidRPr="004D6D75">
        <w:rPr>
          <w:rtl/>
        </w:rPr>
        <w:t xml:space="preserve">هذا ، وممّا يشهد بكذب نسبة السهو إلى النبيّ </w:t>
      </w:r>
      <w:r w:rsidR="00291142" w:rsidRPr="00291142">
        <w:rPr>
          <w:rStyle w:val="libAlaemChar"/>
          <w:rtl/>
        </w:rPr>
        <w:t>صلى‌الله‌عليه‌وآله</w:t>
      </w:r>
      <w:r w:rsidRPr="004D6D75">
        <w:rPr>
          <w:rtl/>
        </w:rPr>
        <w:t xml:space="preserve"> في العبادة أنّ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البقرة 2 : 106.</w:t>
      </w:r>
    </w:p>
    <w:p w:rsidR="00A67CEE" w:rsidRPr="004D6D75" w:rsidRDefault="00A67CEE" w:rsidP="00F3706F">
      <w:pPr>
        <w:pStyle w:val="libFootnote0"/>
        <w:rPr>
          <w:rtl/>
        </w:rPr>
      </w:pPr>
      <w:r w:rsidRPr="004D6D75">
        <w:rPr>
          <w:rtl/>
        </w:rPr>
        <w:t>(2) سورة الأعلى 87 : 6.</w:t>
      </w:r>
    </w:p>
    <w:p w:rsidR="00A67CEE" w:rsidRPr="004D6D75" w:rsidRDefault="00A67CEE" w:rsidP="00C34249">
      <w:pPr>
        <w:pStyle w:val="libNormal0"/>
        <w:rPr>
          <w:rtl/>
        </w:rPr>
      </w:pPr>
      <w:r>
        <w:rPr>
          <w:rtl/>
        </w:rPr>
        <w:br w:type="page"/>
      </w:r>
      <w:r w:rsidRPr="004D6D75">
        <w:rPr>
          <w:rtl/>
        </w:rPr>
        <w:lastRenderedPageBreak/>
        <w:t xml:space="preserve">أبا هريرة الراوي لواقعة ذي اليدين ، قد أسلم عام خيبر </w:t>
      </w:r>
      <w:r w:rsidRPr="00F3706F">
        <w:rPr>
          <w:rStyle w:val="libFootnotenumChar"/>
          <w:rtl/>
        </w:rPr>
        <w:t>(1)</w:t>
      </w:r>
      <w:r w:rsidRPr="004D6D75">
        <w:rPr>
          <w:rtl/>
        </w:rPr>
        <w:t xml:space="preserve"> ، وأنّ ذا اليدين وهو ذو الشمالين عمير بن عبد عمرو قتل يوم بدر قبل إسلام أبي هريرة بسنين.</w:t>
      </w:r>
    </w:p>
    <w:p w:rsidR="00A67CEE" w:rsidRPr="004D6D75" w:rsidRDefault="00A67CEE" w:rsidP="00C34249">
      <w:pPr>
        <w:pStyle w:val="libNormal"/>
        <w:rPr>
          <w:rtl/>
        </w:rPr>
      </w:pPr>
      <w:r w:rsidRPr="004D6D75">
        <w:rPr>
          <w:rtl/>
        </w:rPr>
        <w:t>قال في « الاستيعاب » بترجمة ذي الشمالين : « اسمه عمير بن عبد عمرو بن نضلة بن عمرو بن غبشان بن سليم</w:t>
      </w:r>
      <w:r>
        <w:rPr>
          <w:rtl/>
        </w:rPr>
        <w:t xml:space="preserve"> ..</w:t>
      </w:r>
      <w:r w:rsidRPr="004D6D75">
        <w:rPr>
          <w:rtl/>
        </w:rPr>
        <w:t>.</w:t>
      </w:r>
    </w:p>
    <w:p w:rsidR="00A67CEE" w:rsidRPr="004D6D75" w:rsidRDefault="00A67CEE" w:rsidP="00C34249">
      <w:pPr>
        <w:pStyle w:val="libNormal"/>
        <w:rPr>
          <w:rtl/>
        </w:rPr>
      </w:pPr>
      <w:r w:rsidRPr="004D6D75">
        <w:rPr>
          <w:rtl/>
        </w:rPr>
        <w:t xml:space="preserve">وقال ابن إسحاق : هو خزاعي ، يكنّى أبا محمّد ، حليف لبني زهرة ، كان أبوه عبد عمرو </w:t>
      </w:r>
      <w:r w:rsidRPr="00F3706F">
        <w:rPr>
          <w:rStyle w:val="libFootnotenumChar"/>
          <w:rtl/>
        </w:rPr>
        <w:t>(2)</w:t>
      </w:r>
      <w:r w:rsidRPr="004D6D75">
        <w:rPr>
          <w:rtl/>
        </w:rPr>
        <w:t xml:space="preserve"> بن نضلة قدم فحالف عبد الحارث بن زهرة ، وزوّجه ابنته نعمى ، فولدت له عميرا ذا الشمالين ، كان يعمل بيديه جميعا ، شهد بدرا ، وقتل يوم بدر شهيدا ، قتله أسامة الجهمي </w:t>
      </w:r>
      <w:r w:rsidRPr="00F3706F">
        <w:rPr>
          <w:rStyle w:val="libFootnotenumChar"/>
          <w:rtl/>
        </w:rPr>
        <w:t>(3)</w:t>
      </w:r>
      <w:r w:rsidRPr="004D6D75">
        <w:rPr>
          <w:rtl/>
        </w:rPr>
        <w:t xml:space="preserve">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وإنّما قلنا : إنّ ذا اليدين هو ذو الشمالين لما روي عن إمامنا الصادق </w:t>
      </w:r>
      <w:r w:rsidR="00291142" w:rsidRPr="00291142">
        <w:rPr>
          <w:rStyle w:val="libAlaemChar"/>
          <w:rtl/>
        </w:rPr>
        <w:t>عليه‌السلام</w:t>
      </w:r>
      <w:r w:rsidRPr="004D6D75">
        <w:rPr>
          <w:rtl/>
        </w:rPr>
        <w:t xml:space="preserve"> أنّه هو </w:t>
      </w:r>
      <w:r w:rsidRPr="00F3706F">
        <w:rPr>
          <w:rStyle w:val="libFootnotenumChar"/>
          <w:rtl/>
        </w:rPr>
        <w:t>(5)</w:t>
      </w:r>
      <w:r>
        <w:rPr>
          <w:rtl/>
        </w:rPr>
        <w:t xml:space="preserve"> ..</w:t>
      </w:r>
    </w:p>
    <w:p w:rsidR="00A67CEE" w:rsidRPr="004D6D75" w:rsidRDefault="00A67CEE" w:rsidP="00C34249">
      <w:pPr>
        <w:pStyle w:val="libNormal"/>
        <w:rPr>
          <w:rtl/>
        </w:rPr>
      </w:pPr>
      <w:r w:rsidRPr="004D6D75">
        <w:rPr>
          <w:rtl/>
        </w:rPr>
        <w:t>ولأخبار القوم أنفسهم</w:t>
      </w:r>
      <w:r>
        <w:rPr>
          <w:rtl/>
        </w:rPr>
        <w:t xml:space="preserve"> ..</w:t>
      </w:r>
    </w:p>
    <w:p w:rsidR="00A67CEE" w:rsidRPr="004D6D75" w:rsidRDefault="00A67CEE" w:rsidP="00C34249">
      <w:pPr>
        <w:pStyle w:val="libNormal"/>
        <w:rPr>
          <w:rtl/>
        </w:rPr>
      </w:pPr>
      <w:r w:rsidRPr="004D6D75">
        <w:rPr>
          <w:rtl/>
        </w:rPr>
        <w:t xml:space="preserve">ففي مسند أحمد </w:t>
      </w:r>
      <w:r w:rsidRPr="00F3706F">
        <w:rPr>
          <w:rStyle w:val="libFootnotenumChar"/>
          <w:rtl/>
        </w:rPr>
        <w:t>(6)</w:t>
      </w:r>
      <w:r w:rsidRPr="004D6D75">
        <w:rPr>
          <w:rtl/>
        </w:rPr>
        <w:t xml:space="preserve"> ، بسند رجاله من رجال الصحيحين ، قال :</w:t>
      </w:r>
      <w:r>
        <w:rPr>
          <w:rFonts w:hint="cs"/>
          <w:rtl/>
        </w:rPr>
        <w:t xml:space="preserve"> </w:t>
      </w:r>
      <w:r w:rsidRPr="004D6D75">
        <w:rPr>
          <w:rtl/>
        </w:rPr>
        <w:t>« حدّثنا عبد الرزّاق ، حدّثنا معمر ، عن الزهري ، عن أبي سلمة بن عبد الرحمن وأبي بكر بن سليمان بن أبي خيثمة ، عن أبي هريرة ، قال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سير أعلام النبلاء 2 / 586 رقم 126 ، تهذيب التهذيب 10 / 296 رقم 8708 ، الإصابة في تمييز الصحابة 7 / 434 رقم 10674.</w:t>
      </w:r>
    </w:p>
    <w:p w:rsidR="00A67CEE" w:rsidRPr="004D6D75" w:rsidRDefault="00A67CEE" w:rsidP="00F3706F">
      <w:pPr>
        <w:pStyle w:val="libFootnote0"/>
        <w:rPr>
          <w:rtl/>
        </w:rPr>
      </w:pPr>
      <w:r w:rsidRPr="004D6D75">
        <w:rPr>
          <w:rtl/>
        </w:rPr>
        <w:t xml:space="preserve">(2) كان في الأصل : « عبد بن عمرو » ، وكلمة « بن » هنا من سبق القلم ، والتصويب ممّا أثبته الشيخ المظفّر </w:t>
      </w:r>
      <w:r w:rsidR="00291142" w:rsidRPr="00291142">
        <w:rPr>
          <w:rStyle w:val="libAlaemChar"/>
          <w:rtl/>
        </w:rPr>
        <w:t>قدس‌سره</w:t>
      </w:r>
      <w:r w:rsidRPr="004D6D75">
        <w:rPr>
          <w:rtl/>
        </w:rPr>
        <w:t xml:space="preserve"> آنفا ومن المصدر.</w:t>
      </w:r>
    </w:p>
    <w:p w:rsidR="00A67CEE" w:rsidRPr="004D6D75" w:rsidRDefault="00A67CEE" w:rsidP="00F3706F">
      <w:pPr>
        <w:pStyle w:val="libFootnote0"/>
        <w:rPr>
          <w:rtl/>
        </w:rPr>
      </w:pPr>
      <w:r w:rsidRPr="004D6D75">
        <w:rPr>
          <w:rtl/>
        </w:rPr>
        <w:t>(3) في المصدر : الجشمي.</w:t>
      </w:r>
    </w:p>
    <w:p w:rsidR="00A67CEE" w:rsidRPr="004D6D75" w:rsidRDefault="00A67CEE" w:rsidP="00F3706F">
      <w:pPr>
        <w:pStyle w:val="libFootnote0"/>
        <w:rPr>
          <w:rtl/>
        </w:rPr>
      </w:pPr>
      <w:r w:rsidRPr="004D6D75">
        <w:rPr>
          <w:rtl/>
        </w:rPr>
        <w:t>(4) الاستيعاب 2 / 469 رقم 716.</w:t>
      </w:r>
    </w:p>
    <w:p w:rsidR="00A67CEE" w:rsidRPr="004D6D75" w:rsidRDefault="00A67CEE" w:rsidP="00F3706F">
      <w:pPr>
        <w:pStyle w:val="libFootnote0"/>
        <w:rPr>
          <w:rtl/>
        </w:rPr>
      </w:pPr>
      <w:r w:rsidRPr="004D6D75">
        <w:rPr>
          <w:rtl/>
        </w:rPr>
        <w:t>(5) تهذيب الأحكام 2 / 345 ح 1433.</w:t>
      </w:r>
    </w:p>
    <w:p w:rsidR="00A67CEE" w:rsidRPr="004D6D75" w:rsidRDefault="00A67CEE" w:rsidP="00F3706F">
      <w:pPr>
        <w:pStyle w:val="libFootnote0"/>
        <w:rPr>
          <w:rtl/>
        </w:rPr>
      </w:pPr>
      <w:r w:rsidRPr="004D6D75">
        <w:rPr>
          <w:rtl/>
        </w:rPr>
        <w:t xml:space="preserve">(6) ج 2 ص 271.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xml:space="preserve">صلّى رسول الله </w:t>
      </w:r>
      <w:r w:rsidR="00291142" w:rsidRPr="00291142">
        <w:rPr>
          <w:rStyle w:val="libAlaemChar"/>
          <w:rtl/>
        </w:rPr>
        <w:t>صلى‌الله‌عليه‌وآله</w:t>
      </w:r>
      <w:r w:rsidRPr="004D6D75">
        <w:rPr>
          <w:rtl/>
        </w:rPr>
        <w:t xml:space="preserve"> الظهر أو العصر فسلّم في ركعتين ، فقال له ذو الشمالين ابن عبد عمرو</w:t>
      </w:r>
      <w:r>
        <w:rPr>
          <w:rtl/>
        </w:rPr>
        <w:t xml:space="preserve"> ـ </w:t>
      </w:r>
      <w:r w:rsidRPr="004D6D75">
        <w:rPr>
          <w:rtl/>
        </w:rPr>
        <w:t>وكان حليفا لبني زهرة</w:t>
      </w:r>
      <w:r>
        <w:rPr>
          <w:rtl/>
        </w:rPr>
        <w:t xml:space="preserve"> ـ </w:t>
      </w:r>
      <w:r w:rsidRPr="004D6D75">
        <w:rPr>
          <w:rtl/>
        </w:rPr>
        <w:t>: أخفّفت الصلاة أم نسيت</w:t>
      </w:r>
      <w:r>
        <w:rPr>
          <w:rtl/>
        </w:rPr>
        <w:t>؟!</w:t>
      </w:r>
    </w:p>
    <w:p w:rsidR="00A67CEE" w:rsidRPr="004D6D75" w:rsidRDefault="00A67CEE" w:rsidP="00C34249">
      <w:pPr>
        <w:pStyle w:val="libNormal"/>
        <w:rPr>
          <w:rtl/>
        </w:rPr>
      </w:pPr>
      <w:r w:rsidRPr="004D6D75">
        <w:rPr>
          <w:rtl/>
        </w:rPr>
        <w:t xml:space="preserve">فقال النبيّ </w:t>
      </w:r>
      <w:r w:rsidR="00291142" w:rsidRPr="00291142">
        <w:rPr>
          <w:rStyle w:val="libAlaemChar"/>
          <w:rtl/>
        </w:rPr>
        <w:t>صلى‌الله‌عليه‌وآله</w:t>
      </w:r>
      <w:r w:rsidRPr="004D6D75">
        <w:rPr>
          <w:rtl/>
        </w:rPr>
        <w:t xml:space="preserve"> : ما يقول ذو اليدين</w:t>
      </w:r>
      <w:r>
        <w:rPr>
          <w:rtl/>
        </w:rPr>
        <w:t>؟!</w:t>
      </w:r>
    </w:p>
    <w:p w:rsidR="00A67CEE" w:rsidRPr="004D6D75" w:rsidRDefault="00A67CEE" w:rsidP="00C34249">
      <w:pPr>
        <w:pStyle w:val="libNormal"/>
        <w:rPr>
          <w:rtl/>
        </w:rPr>
      </w:pPr>
      <w:r w:rsidRPr="004D6D75">
        <w:rPr>
          <w:rtl/>
        </w:rPr>
        <w:t>قالوا : صدق يا نبيّ الله ؛ فأتمّ بهم الركعتين اللتين نقص »</w:t>
      </w:r>
      <w:r>
        <w:rPr>
          <w:rtl/>
        </w:rPr>
        <w:t>.</w:t>
      </w:r>
    </w:p>
    <w:p w:rsidR="00A67CEE" w:rsidRPr="004D6D75" w:rsidRDefault="00A67CEE" w:rsidP="00C34249">
      <w:pPr>
        <w:pStyle w:val="libNormal"/>
        <w:rPr>
          <w:rtl/>
        </w:rPr>
      </w:pPr>
      <w:r w:rsidRPr="004D6D75">
        <w:rPr>
          <w:rtl/>
        </w:rPr>
        <w:t>فهذه الرواية الصحيحة عندهم قد جمعت بين اللقبين ، وصرّحت بأنّه ابن عبد عمرو ، وأنّه حليف بني زهرة ، وما هو إلّا قتيل بدر.</w:t>
      </w:r>
    </w:p>
    <w:p w:rsidR="00A67CEE" w:rsidRPr="004D6D75" w:rsidRDefault="00A67CEE" w:rsidP="00C34249">
      <w:pPr>
        <w:pStyle w:val="libNormal"/>
        <w:rPr>
          <w:rtl/>
        </w:rPr>
      </w:pPr>
      <w:r w:rsidRPr="004D6D75">
        <w:rPr>
          <w:rtl/>
        </w:rPr>
        <w:t xml:space="preserve">وفي « كنز العمّال » </w:t>
      </w:r>
      <w:r w:rsidRPr="00F3706F">
        <w:rPr>
          <w:rStyle w:val="libFootnotenumChar"/>
          <w:rtl/>
        </w:rPr>
        <w:t>(1)</w:t>
      </w:r>
      <w:r w:rsidRPr="004D6D75">
        <w:rPr>
          <w:rtl/>
        </w:rPr>
        <w:t xml:space="preserve"> عن عبد الرزّاق مثلها ، سوى إنّه لم يذكر حلفه لبني زهرة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جمعت رواية أخرى لأحمد </w:t>
      </w:r>
      <w:r w:rsidRPr="00F3706F">
        <w:rPr>
          <w:rStyle w:val="libFootnotenumChar"/>
          <w:rtl/>
        </w:rPr>
        <w:t>(3)</w:t>
      </w:r>
      <w:r w:rsidRPr="004D6D75">
        <w:rPr>
          <w:rtl/>
        </w:rPr>
        <w:t xml:space="preserve"> بين اللقبين أيضا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وكذا رواية أخرى لعبد الرزّاق وابن أبي شيبة </w:t>
      </w:r>
      <w:r w:rsidRPr="00F3706F">
        <w:rPr>
          <w:rStyle w:val="libFootnotenumChar"/>
          <w:rtl/>
        </w:rPr>
        <w:t>(5)</w:t>
      </w:r>
      <w:r w:rsidRPr="004D6D75">
        <w:rPr>
          <w:rtl/>
        </w:rPr>
        <w:t xml:space="preserve"> ، نقلها في « كنز العمّال » </w:t>
      </w:r>
      <w:r w:rsidRPr="00F3706F">
        <w:rPr>
          <w:rStyle w:val="libFootnotenumChar"/>
          <w:rtl/>
        </w:rPr>
        <w:t>(6)</w:t>
      </w:r>
      <w:r w:rsidRPr="004D6D75">
        <w:rPr>
          <w:rtl/>
        </w:rPr>
        <w:t>.</w:t>
      </w:r>
    </w:p>
    <w:p w:rsidR="00A67CEE" w:rsidRPr="004D6D75" w:rsidRDefault="00A67CEE" w:rsidP="00C34249">
      <w:pPr>
        <w:pStyle w:val="libNormal"/>
        <w:rPr>
          <w:rtl/>
        </w:rPr>
      </w:pPr>
      <w:r w:rsidRPr="004D6D75">
        <w:rPr>
          <w:rtl/>
        </w:rPr>
        <w:t xml:space="preserve">وروى مالك في موطّئه </w:t>
      </w:r>
      <w:r w:rsidRPr="00F3706F">
        <w:rPr>
          <w:rStyle w:val="libFootnotenumChar"/>
          <w:rtl/>
        </w:rPr>
        <w:t>(7)</w:t>
      </w:r>
      <w:r w:rsidRPr="004D6D75">
        <w:rPr>
          <w:rtl/>
        </w:rPr>
        <w:t xml:space="preserve"> رواية اشتملت على وصفه بذي الشمالين فقط ، ذكرها تحت عنوان ما يفعل من سلّم من ركعتين ساهيا.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ج 4 ص 215 [ 8 / 141 ح 22291 ]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وانظر : المصنّف</w:t>
      </w:r>
      <w:r>
        <w:rPr>
          <w:rtl/>
        </w:rPr>
        <w:t xml:space="preserve"> ـ </w:t>
      </w:r>
      <w:r w:rsidRPr="004D6D75">
        <w:rPr>
          <w:rtl/>
        </w:rPr>
        <w:t>لعبد الرزّاق</w:t>
      </w:r>
      <w:r>
        <w:rPr>
          <w:rtl/>
        </w:rPr>
        <w:t xml:space="preserve"> ـ </w:t>
      </w:r>
      <w:r w:rsidRPr="004D6D75">
        <w:rPr>
          <w:rtl/>
        </w:rPr>
        <w:t>2 / 296 ح 3441.</w:t>
      </w:r>
    </w:p>
    <w:p w:rsidR="00A67CEE" w:rsidRPr="004D6D75" w:rsidRDefault="00A67CEE" w:rsidP="00F3706F">
      <w:pPr>
        <w:pStyle w:val="libFootnote0"/>
        <w:rPr>
          <w:rtl/>
        </w:rPr>
      </w:pPr>
      <w:r w:rsidRPr="004D6D75">
        <w:rPr>
          <w:rtl/>
        </w:rPr>
        <w:t xml:space="preserve">(3) ج 2 ص 284.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وانظر : السنن الكبرى</w:t>
      </w:r>
      <w:r>
        <w:rPr>
          <w:rtl/>
        </w:rPr>
        <w:t xml:space="preserve"> ـ </w:t>
      </w:r>
      <w:r w:rsidRPr="004D6D75">
        <w:rPr>
          <w:rtl/>
        </w:rPr>
        <w:t>للنسائي</w:t>
      </w:r>
      <w:r>
        <w:rPr>
          <w:rtl/>
        </w:rPr>
        <w:t xml:space="preserve"> ـ </w:t>
      </w:r>
      <w:r w:rsidRPr="004D6D75">
        <w:rPr>
          <w:rtl/>
        </w:rPr>
        <w:t>1 / 200</w:t>
      </w:r>
      <w:r>
        <w:rPr>
          <w:rtl/>
        </w:rPr>
        <w:t xml:space="preserve"> ـ </w:t>
      </w:r>
      <w:r w:rsidRPr="004D6D75">
        <w:rPr>
          <w:rtl/>
        </w:rPr>
        <w:t>201 ح 564 ، سنن الدارمي 1 / 251 ح 1500.</w:t>
      </w:r>
    </w:p>
    <w:p w:rsidR="00A67CEE" w:rsidRPr="004D6D75" w:rsidRDefault="00A67CEE" w:rsidP="00F3706F">
      <w:pPr>
        <w:pStyle w:val="libFootnote0"/>
        <w:rPr>
          <w:rtl/>
        </w:rPr>
      </w:pPr>
      <w:r w:rsidRPr="004D6D75">
        <w:rPr>
          <w:rtl/>
        </w:rPr>
        <w:t>(5) المصنّف</w:t>
      </w:r>
      <w:r>
        <w:rPr>
          <w:rtl/>
        </w:rPr>
        <w:t xml:space="preserve"> ـ </w:t>
      </w:r>
      <w:r w:rsidRPr="004D6D75">
        <w:rPr>
          <w:rtl/>
        </w:rPr>
        <w:t>لعبد الرزّاق</w:t>
      </w:r>
      <w:r>
        <w:rPr>
          <w:rtl/>
        </w:rPr>
        <w:t xml:space="preserve"> ـ </w:t>
      </w:r>
      <w:r w:rsidRPr="004D6D75">
        <w:rPr>
          <w:rtl/>
        </w:rPr>
        <w:t>2 / 297 ح 3442 وص 299 ح 3447 ، المصنّف</w:t>
      </w:r>
      <w:r>
        <w:rPr>
          <w:rtl/>
        </w:rPr>
        <w:t xml:space="preserve"> ـ </w:t>
      </w:r>
      <w:r w:rsidRPr="004D6D75">
        <w:rPr>
          <w:rtl/>
        </w:rPr>
        <w:t>لابن أبي شيبة</w:t>
      </w:r>
      <w:r>
        <w:rPr>
          <w:rtl/>
        </w:rPr>
        <w:t xml:space="preserve"> ـ </w:t>
      </w:r>
      <w:r w:rsidRPr="004D6D75">
        <w:rPr>
          <w:rtl/>
        </w:rPr>
        <w:t>1 / 488 ب‍ 252 ح 2.</w:t>
      </w:r>
    </w:p>
    <w:p w:rsidR="00A67CEE" w:rsidRPr="004D6D75" w:rsidRDefault="00A67CEE" w:rsidP="00F3706F">
      <w:pPr>
        <w:pStyle w:val="libFootnote0"/>
        <w:rPr>
          <w:rtl/>
        </w:rPr>
      </w:pPr>
      <w:r w:rsidRPr="004D6D75">
        <w:rPr>
          <w:rtl/>
        </w:rPr>
        <w:t>(6) ج 4 ص 214 [ 8 / 136 ح 22268 ]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(7) ص 49 في حاشية الجزء الأوّل لمصابيح البغوي ، المطبوع بمصر 1318 ه‍ [ الموطّأ : 80</w:t>
      </w:r>
      <w:r>
        <w:rPr>
          <w:rtl/>
        </w:rPr>
        <w:t xml:space="preserve"> ـ </w:t>
      </w:r>
      <w:r w:rsidRPr="004D6D75">
        <w:rPr>
          <w:rtl/>
        </w:rPr>
        <w:t>81 ح 65 ]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وهي كغيرها في الدلالة على وحدة ذي اليدين وذي الشمالين.</w:t>
      </w:r>
    </w:p>
    <w:p w:rsidR="00A67CEE" w:rsidRPr="004D6D75" w:rsidRDefault="00A67CEE" w:rsidP="00C34249">
      <w:pPr>
        <w:pStyle w:val="libNormal"/>
        <w:rPr>
          <w:rtl/>
        </w:rPr>
      </w:pPr>
      <w:r w:rsidRPr="00D03F30">
        <w:rPr>
          <w:rStyle w:val="libBold2Char"/>
          <w:rtl/>
        </w:rPr>
        <w:t>وأمّا</w:t>
      </w:r>
      <w:r w:rsidRPr="004D6D75">
        <w:rPr>
          <w:rtl/>
        </w:rPr>
        <w:t xml:space="preserve"> رواية عمران بن حصين ، الدالّة على أنّ ذا اليدين هو ( الخرباق ) </w:t>
      </w:r>
      <w:r w:rsidRPr="00F3706F">
        <w:rPr>
          <w:rStyle w:val="libFootnotenumChar"/>
          <w:rtl/>
        </w:rPr>
        <w:t>(1)</w:t>
      </w:r>
      <w:r w:rsidRPr="004D6D75">
        <w:rPr>
          <w:rtl/>
        </w:rPr>
        <w:t xml:space="preserve"> ، فلا تدلّ على التعدّد لجواز كون ( الخرباق ) لقبا لعمير بن عبد عمرو ، ويقرّبه أنّهم لم يعرفوا للخرباق أبا ، وإنّما يقول علماء رجالهم ( الخرباق السلمي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عرفت أنّ عميرا أيضا منسوب إلى سليم ؛ لأنّه أحد أجداده ، كما سبق في كلام « الاستيعاب »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وبالجملة</w:t>
      </w:r>
      <w:r w:rsidRPr="004D6D75">
        <w:rPr>
          <w:rtl/>
        </w:rPr>
        <w:t xml:space="preserve"> : لا تصلح هذه الرواية لإثبات التعدّد في مقابلة تلك الروايات ، فظهر أنّ الصحيح وحدتهما وفاقا للزهري</w:t>
      </w:r>
      <w:r>
        <w:rPr>
          <w:rtl/>
        </w:rPr>
        <w:t xml:space="preserve"> ..</w:t>
      </w:r>
    </w:p>
    <w:p w:rsidR="00A67CEE" w:rsidRPr="004D6D75" w:rsidRDefault="00A67CEE" w:rsidP="00C34249">
      <w:pPr>
        <w:pStyle w:val="libNormal"/>
        <w:rPr>
          <w:rtl/>
        </w:rPr>
      </w:pPr>
      <w:r w:rsidRPr="004D6D75">
        <w:rPr>
          <w:rtl/>
        </w:rPr>
        <w:t xml:space="preserve">قال في « الاستيعاب » بترجمة ذي اليدين : « وقد كان الزهري مع علمه بالمغازي يقول : إنّه ذو الشمالين المقتول ببدر ، وإنّ قصّة ذي اليدين في الصلاة كانت قبل بدر ثمّ أحكمت الأمور بعد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ثمّ قال في « الاستيعاب » : « وذلك وهم عند أكثر العلماء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ووجه الوهم</w:t>
      </w:r>
      <w:r>
        <w:rPr>
          <w:rtl/>
        </w:rPr>
        <w:t xml:space="preserve"> ـ </w:t>
      </w:r>
      <w:r w:rsidRPr="004D6D75">
        <w:rPr>
          <w:rtl/>
        </w:rPr>
        <w:t>كما يظهر من أوّل كلامه</w:t>
      </w:r>
      <w:r>
        <w:rPr>
          <w:rtl/>
        </w:rPr>
        <w:t xml:space="preserve"> ـ </w:t>
      </w:r>
      <w:r w:rsidRPr="004D6D75">
        <w:rPr>
          <w:rtl/>
        </w:rPr>
        <w:t xml:space="preserve">أنّه صحّ عن أبي هريرة أنّ ذا اليدين راجع النبيّ </w:t>
      </w:r>
      <w:r w:rsidR="00291142" w:rsidRPr="00291142">
        <w:rPr>
          <w:rStyle w:val="libAlaemChar"/>
          <w:rtl/>
        </w:rPr>
        <w:t>صلى‌الله‌عليه‌وآله</w:t>
      </w:r>
      <w:r w:rsidRPr="004D6D75">
        <w:rPr>
          <w:rtl/>
        </w:rPr>
        <w:t xml:space="preserve"> في أمر الصلاة ، فلا بدّ أن يكون ذو اليدين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2 / 87 ، المصنّف</w:t>
      </w:r>
      <w:r>
        <w:rPr>
          <w:rtl/>
        </w:rPr>
        <w:t xml:space="preserve"> ـ </w:t>
      </w:r>
      <w:r w:rsidRPr="004D6D75">
        <w:rPr>
          <w:rtl/>
        </w:rPr>
        <w:t>لابن أبي شيبة</w:t>
      </w:r>
      <w:r>
        <w:rPr>
          <w:rtl/>
        </w:rPr>
        <w:t xml:space="preserve"> ـ </w:t>
      </w:r>
      <w:r w:rsidRPr="004D6D75">
        <w:rPr>
          <w:rtl/>
        </w:rPr>
        <w:t>1 / 489 ب‍ 252 ح 5 ، مسند أبي عوانة 1 / 514 ح 1922 ، المعجم الكبير 18 / 194</w:t>
      </w:r>
      <w:r>
        <w:rPr>
          <w:rtl/>
        </w:rPr>
        <w:t xml:space="preserve"> ـ </w:t>
      </w:r>
      <w:r w:rsidRPr="004D6D75">
        <w:rPr>
          <w:rtl/>
        </w:rPr>
        <w:t xml:space="preserve">195 ح 464 </w:t>
      </w:r>
      <w:r>
        <w:rPr>
          <w:rtl/>
        </w:rPr>
        <w:t>و 4</w:t>
      </w:r>
      <w:r w:rsidRPr="004D6D75">
        <w:rPr>
          <w:rtl/>
        </w:rPr>
        <w:t xml:space="preserve">65 </w:t>
      </w:r>
      <w:r>
        <w:rPr>
          <w:rtl/>
        </w:rPr>
        <w:t>و 4</w:t>
      </w:r>
      <w:r w:rsidRPr="004D6D75">
        <w:rPr>
          <w:rtl/>
        </w:rPr>
        <w:t xml:space="preserve">67 </w:t>
      </w:r>
      <w:r>
        <w:rPr>
          <w:rtl/>
        </w:rPr>
        <w:t>و 4</w:t>
      </w:r>
      <w:r w:rsidRPr="004D6D75">
        <w:rPr>
          <w:rtl/>
        </w:rPr>
        <w:t>70.</w:t>
      </w:r>
    </w:p>
    <w:p w:rsidR="00A67CEE" w:rsidRPr="004D6D75" w:rsidRDefault="00A67CEE" w:rsidP="00F3706F">
      <w:pPr>
        <w:pStyle w:val="libFootnote0"/>
        <w:rPr>
          <w:rtl/>
        </w:rPr>
      </w:pPr>
      <w:r w:rsidRPr="004D6D75">
        <w:rPr>
          <w:rtl/>
        </w:rPr>
        <w:t>(2) الإصابة 2 / 271 رقم 2240.</w:t>
      </w:r>
    </w:p>
    <w:p w:rsidR="00A67CEE" w:rsidRPr="004D6D75" w:rsidRDefault="00A67CEE" w:rsidP="00F3706F">
      <w:pPr>
        <w:pStyle w:val="libFootnote0"/>
        <w:rPr>
          <w:rtl/>
        </w:rPr>
      </w:pPr>
      <w:r w:rsidRPr="004D6D75">
        <w:rPr>
          <w:rtl/>
        </w:rPr>
        <w:t>(3) تقدّم قبل صفحتين في الهامش رقم 4 عن الاستيعاب 2 / 469 رقم 716.</w:t>
      </w:r>
    </w:p>
    <w:p w:rsidR="00A67CEE" w:rsidRPr="004D6D75" w:rsidRDefault="00A67CEE" w:rsidP="00F3706F">
      <w:pPr>
        <w:pStyle w:val="libFootnote0"/>
        <w:rPr>
          <w:rtl/>
        </w:rPr>
      </w:pPr>
      <w:r w:rsidRPr="004D6D75">
        <w:rPr>
          <w:rtl/>
        </w:rPr>
        <w:t>(4) الاستيعاب 2 / 476 ضمن رقم 724.</w:t>
      </w:r>
    </w:p>
    <w:p w:rsidR="00A67CEE" w:rsidRPr="004D6D75" w:rsidRDefault="00A67CEE" w:rsidP="00F3706F">
      <w:pPr>
        <w:pStyle w:val="libFootnote0"/>
        <w:rPr>
          <w:rtl/>
        </w:rPr>
      </w:pPr>
      <w:r w:rsidRPr="004D6D75">
        <w:rPr>
          <w:rtl/>
        </w:rPr>
        <w:t>(5) الاستيعاب 2 / 476 ضمن رقم 724.</w:t>
      </w:r>
    </w:p>
    <w:p w:rsidR="00A67CEE" w:rsidRPr="004D6D75" w:rsidRDefault="00A67CEE" w:rsidP="00C34249">
      <w:pPr>
        <w:pStyle w:val="libNormal0"/>
        <w:rPr>
          <w:rtl/>
        </w:rPr>
      </w:pPr>
      <w:r>
        <w:rPr>
          <w:rtl/>
        </w:rPr>
        <w:br w:type="page"/>
      </w:r>
      <w:r w:rsidRPr="004D6D75">
        <w:rPr>
          <w:rtl/>
        </w:rPr>
        <w:lastRenderedPageBreak/>
        <w:t>غير ذي الشمالين ؛ لأنّ أبا هريرة أسلم عام خيبر ، وذا الشمالين قتل ببدر.</w:t>
      </w:r>
    </w:p>
    <w:p w:rsidR="00A67CEE" w:rsidRPr="004D6D75" w:rsidRDefault="00A67CEE" w:rsidP="00C34249">
      <w:pPr>
        <w:pStyle w:val="libNormal"/>
        <w:rPr>
          <w:rtl/>
        </w:rPr>
      </w:pPr>
      <w:r w:rsidRPr="00D03F30">
        <w:rPr>
          <w:rStyle w:val="libBold2Char"/>
          <w:rtl/>
        </w:rPr>
        <w:t>وفيه</w:t>
      </w:r>
      <w:r w:rsidRPr="004D6D75">
        <w:rPr>
          <w:rtl/>
        </w:rPr>
        <w:t xml:space="preserve"> : إنّه بعد ما عرفت من صراحة الروايات بالاتّحاد لم يبق وجه للحكم بالتعدّد ، غاية الأمر أنّه يلزم من الاتّحاد كذب رواية أبي هريرة ، وهو غير مستغرب</w:t>
      </w:r>
      <w:r>
        <w:rPr>
          <w:rtl/>
        </w:rPr>
        <w:t>!</w:t>
      </w:r>
    </w:p>
    <w:p w:rsidR="00A67CEE" w:rsidRPr="004D6D75" w:rsidRDefault="00A67CEE" w:rsidP="00C34249">
      <w:pPr>
        <w:pStyle w:val="libNormal"/>
        <w:rPr>
          <w:rtl/>
        </w:rPr>
      </w:pPr>
      <w:r w:rsidRPr="00D03F30">
        <w:rPr>
          <w:rStyle w:val="libBold2Char"/>
          <w:rtl/>
        </w:rPr>
        <w:t>فإن قلت</w:t>
      </w:r>
      <w:r w:rsidRPr="004D6D75">
        <w:rPr>
          <w:rtl/>
        </w:rPr>
        <w:t xml:space="preserve"> : لم يدّع أبو هريرة حضور الواقعة حتّى يكون كاذبا في الحكاية ، فلعلّه روى عن النبيّ </w:t>
      </w:r>
      <w:r w:rsidR="00291142" w:rsidRPr="00291142">
        <w:rPr>
          <w:rStyle w:val="libAlaemChar"/>
          <w:rtl/>
        </w:rPr>
        <w:t>صلى‌الله‌عليه‌وآله</w:t>
      </w:r>
      <w:r w:rsidRPr="004D6D75">
        <w:rPr>
          <w:rtl/>
        </w:rPr>
        <w:t xml:space="preserve"> أو عمّن حضر من الصحابة</w:t>
      </w:r>
      <w:r>
        <w:rPr>
          <w:rtl/>
        </w:rPr>
        <w:t>؟!</w:t>
      </w:r>
    </w:p>
    <w:p w:rsidR="00A67CEE" w:rsidRPr="004D6D75" w:rsidRDefault="00A67CEE" w:rsidP="00C34249">
      <w:pPr>
        <w:pStyle w:val="libNormal"/>
        <w:rPr>
          <w:rtl/>
        </w:rPr>
      </w:pPr>
      <w:r w:rsidRPr="00D03F30">
        <w:rPr>
          <w:rStyle w:val="libBold2Char"/>
          <w:rtl/>
        </w:rPr>
        <w:t>قلت</w:t>
      </w:r>
      <w:r w:rsidRPr="004D6D75">
        <w:rPr>
          <w:rtl/>
        </w:rPr>
        <w:t xml:space="preserve"> : قد صرّح أبو هريرة بحضوره بنفسه في بعض هذه الأخبار التي حكى فيها الواقعة</w:t>
      </w:r>
      <w:r>
        <w:rPr>
          <w:rtl/>
        </w:rPr>
        <w:t xml:space="preserve"> ..</w:t>
      </w:r>
    </w:p>
    <w:p w:rsidR="00A67CEE" w:rsidRPr="004D6D75" w:rsidRDefault="00A67CEE" w:rsidP="00C34249">
      <w:pPr>
        <w:pStyle w:val="libNormal"/>
        <w:rPr>
          <w:rtl/>
        </w:rPr>
      </w:pPr>
      <w:r w:rsidRPr="004D6D75">
        <w:rPr>
          <w:rtl/>
        </w:rPr>
        <w:t xml:space="preserve">فقد روى البخاري عنه في الباب الثالث من أبواب ما جاء في السهو أنّه قال : « صلّى بنا النبيّ </w:t>
      </w:r>
      <w:r w:rsidR="00291142" w:rsidRPr="00291142">
        <w:rPr>
          <w:rStyle w:val="libAlaemChar"/>
          <w:rtl/>
        </w:rPr>
        <w:t>صلى‌الله‌عليه‌وآله</w:t>
      </w:r>
      <w:r w:rsidRPr="004D6D75">
        <w:rPr>
          <w:rtl/>
        </w:rPr>
        <w:t xml:space="preserve"> الظهر أو العصر</w:t>
      </w:r>
      <w:r>
        <w:rPr>
          <w:rtl/>
        </w:rPr>
        <w:t xml:space="preserve"> ..</w:t>
      </w:r>
      <w:r w:rsidRPr="004D6D75">
        <w:rPr>
          <w:rtl/>
        </w:rPr>
        <w:t xml:space="preserve"> » </w:t>
      </w:r>
      <w:r w:rsidRPr="00F3706F">
        <w:rPr>
          <w:rStyle w:val="libFootnotenumChar"/>
          <w:rtl/>
        </w:rPr>
        <w:t>(1)</w:t>
      </w:r>
      <w:r w:rsidRPr="004D6D75">
        <w:rPr>
          <w:rtl/>
        </w:rPr>
        <w:t xml:space="preserve"> الحديث.</w:t>
      </w:r>
    </w:p>
    <w:p w:rsidR="00A67CEE" w:rsidRPr="004D6D75" w:rsidRDefault="00A67CEE" w:rsidP="00C34249">
      <w:pPr>
        <w:pStyle w:val="libNormal"/>
        <w:rPr>
          <w:rtl/>
        </w:rPr>
      </w:pPr>
      <w:r w:rsidRPr="004D6D75">
        <w:rPr>
          <w:rtl/>
        </w:rPr>
        <w:t xml:space="preserve">ونحوه في « صحيح مسلم » في باب السهو في الصلاة والسجود له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مسلم في هذا الباب ما هو أصرح في ذلك ، قال : « بينا أنا أصلّي مع رسول الله </w:t>
      </w:r>
      <w:r w:rsidR="00291142" w:rsidRPr="00291142">
        <w:rPr>
          <w:rStyle w:val="libAlaemChar"/>
          <w:rtl/>
        </w:rPr>
        <w:t>صلى‌الله‌عليه‌وآله</w:t>
      </w:r>
      <w:r w:rsidRPr="004D6D75">
        <w:rPr>
          <w:rtl/>
        </w:rPr>
        <w:t xml:space="preserve"> صلاة الظهر سلّم في الركعتين</w:t>
      </w:r>
      <w:r>
        <w:rPr>
          <w:rtl/>
        </w:rPr>
        <w:t xml:space="preserve"> ..</w:t>
      </w:r>
      <w:r w:rsidRPr="004D6D75">
        <w:rPr>
          <w:rtl/>
        </w:rPr>
        <w:t xml:space="preserve"> » </w:t>
      </w:r>
      <w:r w:rsidRPr="00F3706F">
        <w:rPr>
          <w:rStyle w:val="libFootnotenumChar"/>
          <w:rtl/>
        </w:rPr>
        <w:t>(3)</w:t>
      </w:r>
      <w:r w:rsidRPr="004D6D75">
        <w:rPr>
          <w:rtl/>
        </w:rPr>
        <w:t xml:space="preserve"> وساق الحديث.</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150 ح 250.</w:t>
      </w:r>
    </w:p>
    <w:p w:rsidR="00A67CEE" w:rsidRPr="004D6D75" w:rsidRDefault="00A67CEE" w:rsidP="00F3706F">
      <w:pPr>
        <w:pStyle w:val="libFootnote0"/>
        <w:rPr>
          <w:rtl/>
        </w:rPr>
      </w:pPr>
      <w:r w:rsidRPr="004D6D75">
        <w:rPr>
          <w:rtl/>
        </w:rPr>
        <w:t xml:space="preserve">(2) صحيح مسلم 2 / 86 </w:t>
      </w:r>
      <w:r>
        <w:rPr>
          <w:rtl/>
        </w:rPr>
        <w:t>و 8</w:t>
      </w:r>
      <w:r w:rsidRPr="004D6D75">
        <w:rPr>
          <w:rtl/>
        </w:rPr>
        <w:t>7.</w:t>
      </w:r>
    </w:p>
    <w:p w:rsidR="00A67CEE" w:rsidRPr="004D6D75" w:rsidRDefault="00A67CEE" w:rsidP="00F3706F">
      <w:pPr>
        <w:pStyle w:val="libFootnote0"/>
        <w:rPr>
          <w:rtl/>
        </w:rPr>
      </w:pPr>
      <w:r w:rsidRPr="004D6D75">
        <w:rPr>
          <w:rtl/>
        </w:rPr>
        <w:t>(3) صحيح مسلم 2 / 87.</w:t>
      </w:r>
    </w:p>
    <w:p w:rsidR="00A67CEE" w:rsidRPr="003201C2" w:rsidRDefault="00A67CEE" w:rsidP="00D03F30">
      <w:pPr>
        <w:pStyle w:val="libCenter"/>
        <w:rPr>
          <w:rtl/>
        </w:rPr>
      </w:pPr>
      <w:r>
        <w:rPr>
          <w:rtl/>
        </w:rPr>
        <w:br w:type="page"/>
      </w:r>
      <w:bookmarkStart w:id="22" w:name="_Toc518736450"/>
      <w:r w:rsidRPr="003201C2">
        <w:rPr>
          <w:rStyle w:val="Heading2CenterChar"/>
          <w:rtl/>
        </w:rPr>
        <w:lastRenderedPageBreak/>
        <w:t>قال المصنّف</w:t>
      </w:r>
      <w:bookmarkEnd w:id="22"/>
      <w:r w:rsidRPr="003201C2">
        <w:rPr>
          <w:rtl/>
        </w:rPr>
        <w:t xml:space="preserve"> ـ رفع الله في الجنّة مقامه ـ </w:t>
      </w:r>
      <w:r w:rsidRPr="00F3706F">
        <w:rPr>
          <w:rStyle w:val="libFootnotenumChar"/>
          <w:rtl/>
        </w:rPr>
        <w:t>(1)</w:t>
      </w:r>
      <w:r w:rsidRPr="003201C2">
        <w:rPr>
          <w:rtl/>
        </w:rPr>
        <w:t xml:space="preserve"> :</w:t>
      </w:r>
    </w:p>
    <w:p w:rsidR="00A67CEE" w:rsidRPr="004D6D75" w:rsidRDefault="00A67CEE" w:rsidP="00C34249">
      <w:pPr>
        <w:pStyle w:val="libNormal"/>
        <w:rPr>
          <w:rtl/>
        </w:rPr>
      </w:pPr>
      <w:r w:rsidRPr="004D6D75">
        <w:rPr>
          <w:rtl/>
        </w:rPr>
        <w:t xml:space="preserve">ونسبوا إلى النبيّ </w:t>
      </w:r>
      <w:r w:rsidR="00291142" w:rsidRPr="00291142">
        <w:rPr>
          <w:rStyle w:val="libAlaemChar"/>
          <w:rtl/>
        </w:rPr>
        <w:t>صلى‌الله‌عليه‌وآله</w:t>
      </w:r>
      <w:r w:rsidRPr="004D6D75">
        <w:rPr>
          <w:rtl/>
        </w:rPr>
        <w:t xml:space="preserve"> كثيرا من النقص</w:t>
      </w:r>
      <w:r>
        <w:rPr>
          <w:rtl/>
        </w:rPr>
        <w:t xml:space="preserve"> ..</w:t>
      </w:r>
    </w:p>
    <w:p w:rsidR="00A67CEE" w:rsidRPr="004D6D75" w:rsidRDefault="00A67CEE" w:rsidP="00C34249">
      <w:pPr>
        <w:pStyle w:val="libNormal"/>
        <w:rPr>
          <w:rtl/>
        </w:rPr>
      </w:pPr>
      <w:r w:rsidRPr="004D6D75">
        <w:rPr>
          <w:rtl/>
        </w:rPr>
        <w:t>روى الحميدي في « الجمع بين الصحيحين » عن عائشة ، قالت :</w:t>
      </w:r>
    </w:p>
    <w:p w:rsidR="00A67CEE" w:rsidRPr="004D6D75" w:rsidRDefault="00A67CEE" w:rsidP="00C34249">
      <w:pPr>
        <w:pStyle w:val="libNormal"/>
        <w:rPr>
          <w:rtl/>
        </w:rPr>
      </w:pPr>
      <w:r w:rsidRPr="004D6D75">
        <w:rPr>
          <w:rtl/>
        </w:rPr>
        <w:t xml:space="preserve">كنت ألعب بالبنات عند النبيّ </w:t>
      </w:r>
      <w:r w:rsidR="00291142" w:rsidRPr="00291142">
        <w:rPr>
          <w:rStyle w:val="libAlaemChar"/>
          <w:rtl/>
        </w:rPr>
        <w:t>صلى‌الله‌عليه‌وآله</w:t>
      </w:r>
      <w:r w:rsidRPr="004D6D75">
        <w:rPr>
          <w:rtl/>
        </w:rPr>
        <w:t xml:space="preserve"> ، وكانت لي صواحب يلعبن معي ، وكان رسول الله </w:t>
      </w:r>
      <w:r w:rsidR="00291142" w:rsidRPr="00291142">
        <w:rPr>
          <w:rStyle w:val="libAlaemChar"/>
          <w:rtl/>
        </w:rPr>
        <w:t>صلى‌الله‌عليه‌وآله</w:t>
      </w:r>
      <w:r w:rsidRPr="004D6D75">
        <w:rPr>
          <w:rtl/>
        </w:rPr>
        <w:t xml:space="preserve"> إذا دخل تقمّعن </w:t>
      </w:r>
      <w:r w:rsidRPr="00F3706F">
        <w:rPr>
          <w:rStyle w:val="libFootnotenumChar"/>
          <w:rtl/>
        </w:rPr>
        <w:t>(2)</w:t>
      </w:r>
      <w:r w:rsidRPr="004D6D75">
        <w:rPr>
          <w:rtl/>
        </w:rPr>
        <w:t xml:space="preserve"> منه ، فيشير إليهنّ فيلعبن معي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وفي حديث الحميدي أيضا : كنت ألعب بالبنات في بيته</w:t>
      </w:r>
      <w:r>
        <w:rPr>
          <w:rtl/>
        </w:rPr>
        <w:t xml:space="preserve"> ـ </w:t>
      </w:r>
      <w:r w:rsidRPr="004D6D75">
        <w:rPr>
          <w:rtl/>
        </w:rPr>
        <w:t>وهي اللعب</w:t>
      </w:r>
      <w:r>
        <w:rPr>
          <w:rtl/>
        </w:rPr>
        <w:t xml:space="preserve"> ـ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مع أنّهم رووا عنه </w:t>
      </w:r>
      <w:r w:rsidR="00291142" w:rsidRPr="00291142">
        <w:rPr>
          <w:rStyle w:val="libAlaemChar"/>
          <w:rtl/>
        </w:rPr>
        <w:t>صلى‌الله‌عليه‌وآله</w:t>
      </w:r>
      <w:r w:rsidRPr="004D6D75">
        <w:rPr>
          <w:rtl/>
        </w:rPr>
        <w:t xml:space="preserve"> في صحاح الأحاديث أنّ الملائكة لا تدخل بيتا فيه صور مجسّمة أو تماثيل ، وتواتر النقل عنه بإنكار عمل الصور والتماثيل </w:t>
      </w:r>
      <w:r w:rsidRPr="00F3706F">
        <w:rPr>
          <w:rStyle w:val="libFootnotenumChar"/>
          <w:rtl/>
        </w:rPr>
        <w:t>(5)</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147.</w:t>
      </w:r>
    </w:p>
    <w:p w:rsidR="00A67CEE" w:rsidRPr="004D6D75" w:rsidRDefault="00A67CEE" w:rsidP="00F3706F">
      <w:pPr>
        <w:pStyle w:val="libFootnote0"/>
        <w:rPr>
          <w:rtl/>
        </w:rPr>
      </w:pPr>
      <w:r w:rsidRPr="004D6D75">
        <w:rPr>
          <w:rtl/>
        </w:rPr>
        <w:t>(2) أي : تغيّبن ودخلن في بيت أو من وراء ستر ؛ انظر : لسان العرب 11 / 304 مادّة « قمع »</w:t>
      </w:r>
      <w:r>
        <w:rPr>
          <w:rtl/>
        </w:rPr>
        <w:t>.</w:t>
      </w:r>
    </w:p>
    <w:p w:rsidR="00A67CEE" w:rsidRPr="004D6D75" w:rsidRDefault="00A67CEE" w:rsidP="00F3706F">
      <w:pPr>
        <w:pStyle w:val="libFootnote0"/>
        <w:rPr>
          <w:rtl/>
        </w:rPr>
      </w:pPr>
      <w:r w:rsidRPr="004D6D75">
        <w:rPr>
          <w:rtl/>
        </w:rPr>
        <w:t>(3) الجمع بين الصحيحين 4 / 113 ح 3225 ، وانظر : صحيح البخاري 8 / 56 ح 154 ، صحيح مسلم 7 / 135 ، سنن أبي داود 4 / 284 ح 4931 ، سنن ابن ماجة 1 / 637 ح 1982 ، السنن الكبرى</w:t>
      </w:r>
      <w:r>
        <w:rPr>
          <w:rtl/>
        </w:rPr>
        <w:t xml:space="preserve"> ـ </w:t>
      </w:r>
      <w:r w:rsidRPr="004D6D75">
        <w:rPr>
          <w:rtl/>
        </w:rPr>
        <w:t>للنسائي</w:t>
      </w:r>
      <w:r>
        <w:rPr>
          <w:rtl/>
        </w:rPr>
        <w:t xml:space="preserve"> ـ </w:t>
      </w:r>
      <w:r w:rsidRPr="004D6D75">
        <w:rPr>
          <w:rtl/>
        </w:rPr>
        <w:t>5 / 305 ح 8946.</w:t>
      </w:r>
    </w:p>
    <w:p w:rsidR="00A67CEE" w:rsidRPr="004D6D75" w:rsidRDefault="00A67CEE" w:rsidP="00F3706F">
      <w:pPr>
        <w:pStyle w:val="libFootnote0"/>
        <w:rPr>
          <w:rtl/>
        </w:rPr>
      </w:pPr>
      <w:r w:rsidRPr="004D6D75">
        <w:rPr>
          <w:rtl/>
        </w:rPr>
        <w:t>(4) الجمع بين الصحيحين 4 / 113 ح 3225 ، وانظر : صحيح مسلم 7 / 135 ، السنن الكبرى</w:t>
      </w:r>
      <w:r>
        <w:rPr>
          <w:rtl/>
        </w:rPr>
        <w:t xml:space="preserve"> ـ </w:t>
      </w:r>
      <w:r w:rsidRPr="004D6D75">
        <w:rPr>
          <w:rtl/>
        </w:rPr>
        <w:t>للنسائي</w:t>
      </w:r>
      <w:r>
        <w:rPr>
          <w:rtl/>
        </w:rPr>
        <w:t xml:space="preserve"> ـ </w:t>
      </w:r>
      <w:r w:rsidRPr="004D6D75">
        <w:rPr>
          <w:rtl/>
        </w:rPr>
        <w:t>5 / 306 ح 8948.</w:t>
      </w:r>
    </w:p>
    <w:p w:rsidR="00A67CEE" w:rsidRPr="004D6D75" w:rsidRDefault="00A67CEE" w:rsidP="00F3706F">
      <w:pPr>
        <w:pStyle w:val="libFootnote0"/>
        <w:rPr>
          <w:rtl/>
        </w:rPr>
      </w:pPr>
      <w:r w:rsidRPr="004D6D75">
        <w:rPr>
          <w:rtl/>
        </w:rPr>
        <w:t>(5) انظر : صحيح البخاري 4 / 235 ح 34</w:t>
      </w:r>
      <w:r>
        <w:rPr>
          <w:rtl/>
        </w:rPr>
        <w:t xml:space="preserve"> ـ </w:t>
      </w:r>
      <w:r w:rsidRPr="004D6D75">
        <w:rPr>
          <w:rtl/>
        </w:rPr>
        <w:t xml:space="preserve">37 وص 263 ح 126 وج 7 / 307 ح 160 وص 309 ح 167 </w:t>
      </w:r>
      <w:r>
        <w:rPr>
          <w:rtl/>
        </w:rPr>
        <w:t>و 1</w:t>
      </w:r>
      <w:r w:rsidRPr="004D6D75">
        <w:rPr>
          <w:rtl/>
        </w:rPr>
        <w:t>68 وص 310 ح 171 ، صحيح مسلم 6 / 156</w:t>
      </w:r>
      <w:r>
        <w:rPr>
          <w:rtl/>
        </w:rPr>
        <w:t xml:space="preserve"> ـ </w:t>
      </w:r>
      <w:r w:rsidRPr="004D6D75">
        <w:rPr>
          <w:rtl/>
        </w:rPr>
        <w:t>162 ، سنن أبي داود 4 / 71</w:t>
      </w:r>
      <w:r>
        <w:rPr>
          <w:rtl/>
        </w:rPr>
        <w:t xml:space="preserve"> ـ </w:t>
      </w:r>
      <w:r w:rsidRPr="004D6D75">
        <w:rPr>
          <w:rtl/>
        </w:rPr>
        <w:t>73 ح 4152</w:t>
      </w:r>
      <w:r>
        <w:rPr>
          <w:rtl/>
        </w:rPr>
        <w:t xml:space="preserve"> ـ </w:t>
      </w:r>
      <w:r w:rsidRPr="004D6D75">
        <w:rPr>
          <w:rtl/>
        </w:rPr>
        <w:t>4158 ، سنن الترمذي 4 / 202</w:t>
      </w:r>
      <w:r>
        <w:rPr>
          <w:rtl/>
        </w:rPr>
        <w:t xml:space="preserve"> ـ </w:t>
      </w:r>
      <w:r w:rsidRPr="004D6D75">
        <w:rPr>
          <w:rtl/>
        </w:rPr>
        <w:t xml:space="preserve">203 ح </w:t>
      </w:r>
      <w:r>
        <w:rPr>
          <w:rtl/>
        </w:rPr>
        <w:t>_</w:t>
      </w:r>
    </w:p>
    <w:p w:rsidR="00A67CEE" w:rsidRPr="004D6D75" w:rsidRDefault="00A67CEE" w:rsidP="00C34249">
      <w:pPr>
        <w:pStyle w:val="libNormal"/>
        <w:rPr>
          <w:rtl/>
        </w:rPr>
      </w:pPr>
      <w:r>
        <w:rPr>
          <w:rtl/>
        </w:rPr>
        <w:br w:type="page"/>
      </w:r>
      <w:r w:rsidRPr="004D6D75">
        <w:rPr>
          <w:rtl/>
        </w:rPr>
        <w:lastRenderedPageBreak/>
        <w:t xml:space="preserve">فكيف يجوز لهم نسبة هذا إلى النبيّ </w:t>
      </w:r>
      <w:r w:rsidR="00291142" w:rsidRPr="00291142">
        <w:rPr>
          <w:rStyle w:val="libAlaemChar"/>
          <w:rtl/>
        </w:rPr>
        <w:t>صلى‌الله‌عليه‌وآله</w:t>
      </w:r>
      <w:r w:rsidRPr="004D6D75">
        <w:rPr>
          <w:rtl/>
        </w:rPr>
        <w:t xml:space="preserve"> وإلى زوجته ، من عمل الصور في بيته الذي أسّس للعبادة ، وهو محلّ هبوط الملائكة والروح الأمين في كلّ وقت</w:t>
      </w:r>
      <w:r>
        <w:rPr>
          <w:rtl/>
        </w:rPr>
        <w:t>؟!</w:t>
      </w:r>
    </w:p>
    <w:p w:rsidR="00A67CEE" w:rsidRPr="004D6D75" w:rsidRDefault="00A67CEE" w:rsidP="00C34249">
      <w:pPr>
        <w:pStyle w:val="libNormal"/>
        <w:rPr>
          <w:rtl/>
        </w:rPr>
      </w:pPr>
      <w:r w:rsidRPr="004D6D75">
        <w:rPr>
          <w:rtl/>
        </w:rPr>
        <w:t xml:space="preserve">ولمّا رأى النبيّ </w:t>
      </w:r>
      <w:r w:rsidR="00291142" w:rsidRPr="00291142">
        <w:rPr>
          <w:rStyle w:val="libAlaemChar"/>
          <w:rtl/>
        </w:rPr>
        <w:t>صلى‌الله‌عليه‌وآله</w:t>
      </w:r>
      <w:r w:rsidRPr="004D6D75">
        <w:rPr>
          <w:rtl/>
        </w:rPr>
        <w:t xml:space="preserve"> الصور في الكعبة لم يدخلها حتّى محيت </w:t>
      </w:r>
      <w:r w:rsidRPr="00F3706F">
        <w:rPr>
          <w:rStyle w:val="libFootnotenumChar"/>
          <w:rtl/>
        </w:rPr>
        <w:t>(1)</w:t>
      </w:r>
      <w:r w:rsidRPr="004D6D75">
        <w:rPr>
          <w:rtl/>
        </w:rPr>
        <w:t xml:space="preserve"> ، مع أنّ الكعبة بيت الله تعالى ، فإذا امتنع من دخوله مع شرفه وعلوّ مرتبته ، فكيف يتّخذ في بيته</w:t>
      </w:r>
      <w:r>
        <w:rPr>
          <w:rtl/>
        </w:rPr>
        <w:t xml:space="preserve"> ـ </w:t>
      </w:r>
      <w:r w:rsidRPr="004D6D75">
        <w:rPr>
          <w:rtl/>
        </w:rPr>
        <w:t>وهو أدون من الكعبة</w:t>
      </w:r>
      <w:r>
        <w:rPr>
          <w:rtl/>
        </w:rPr>
        <w:t xml:space="preserve"> ـ </w:t>
      </w:r>
      <w:r w:rsidRPr="004D6D75">
        <w:rPr>
          <w:rtl/>
        </w:rPr>
        <w:t>صورا ، ويجعله محلّا له</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1749</w:t>
      </w:r>
      <w:r>
        <w:rPr>
          <w:rtl/>
        </w:rPr>
        <w:t xml:space="preserve"> ـ </w:t>
      </w:r>
      <w:r w:rsidRPr="004D6D75">
        <w:rPr>
          <w:rtl/>
        </w:rPr>
        <w:t>1751 وج 5 / 106 ح 2804</w:t>
      </w:r>
      <w:r>
        <w:rPr>
          <w:rtl/>
        </w:rPr>
        <w:t xml:space="preserve"> ـ </w:t>
      </w:r>
      <w:r w:rsidRPr="004D6D75">
        <w:rPr>
          <w:rtl/>
        </w:rPr>
        <w:t>2806 ، سنن ابن ماجة 2 / 1203</w:t>
      </w:r>
      <w:r>
        <w:rPr>
          <w:rtl/>
        </w:rPr>
        <w:t xml:space="preserve"> ـ </w:t>
      </w:r>
      <w:r w:rsidRPr="004D6D75">
        <w:rPr>
          <w:rtl/>
        </w:rPr>
        <w:t>1204 ح 3649</w:t>
      </w:r>
      <w:r>
        <w:rPr>
          <w:rtl/>
        </w:rPr>
        <w:t xml:space="preserve"> ـ </w:t>
      </w:r>
      <w:r w:rsidRPr="004D6D75">
        <w:rPr>
          <w:rtl/>
        </w:rPr>
        <w:t xml:space="preserve">3653 ، سنن النسائي 1 / 141 وج 7 / 185 وج 8 / 212 ، مسند أحمد 4 / 28 </w:t>
      </w:r>
      <w:r>
        <w:rPr>
          <w:rtl/>
        </w:rPr>
        <w:t>و 2</w:t>
      </w:r>
      <w:r w:rsidRPr="004D6D75">
        <w:rPr>
          <w:rtl/>
        </w:rPr>
        <w:t>9.</w:t>
      </w:r>
    </w:p>
    <w:p w:rsidR="00A67CEE" w:rsidRPr="004D6D75" w:rsidRDefault="00A67CEE" w:rsidP="00F3706F">
      <w:pPr>
        <w:pStyle w:val="libFootnote0"/>
        <w:rPr>
          <w:rtl/>
        </w:rPr>
      </w:pPr>
      <w:r w:rsidRPr="004D6D75">
        <w:rPr>
          <w:rtl/>
        </w:rPr>
        <w:t>(1) انظر : صحيح البخاري 4 / 278 ح 154 ، سنن أبي داود 4 / 72 ح 4156 ، مسند أحمد 1 / 365.</w:t>
      </w:r>
    </w:p>
    <w:p w:rsidR="00A67CEE" w:rsidRPr="004D6D75" w:rsidRDefault="00A67CEE" w:rsidP="00A67CEE">
      <w:pPr>
        <w:pStyle w:val="Heading2Center"/>
        <w:rPr>
          <w:rtl/>
        </w:rPr>
      </w:pPr>
      <w:r>
        <w:rPr>
          <w:rtl/>
        </w:rPr>
        <w:br w:type="page"/>
      </w:r>
      <w:bookmarkStart w:id="23" w:name="_Toc518736451"/>
      <w:r w:rsidRPr="00AB1AE8">
        <w:rPr>
          <w:rtl/>
        </w:rPr>
        <w:lastRenderedPageBreak/>
        <w:t xml:space="preserve">وقال الفضل </w:t>
      </w:r>
      <w:r w:rsidRPr="00F3706F">
        <w:rPr>
          <w:rStyle w:val="libFootnotenumChar"/>
          <w:rtl/>
        </w:rPr>
        <w:t>(1)</w:t>
      </w:r>
      <w:r w:rsidRPr="00AB1AE8">
        <w:rPr>
          <w:rtl/>
        </w:rPr>
        <w:t xml:space="preserve"> :</w:t>
      </w:r>
      <w:bookmarkEnd w:id="23"/>
    </w:p>
    <w:p w:rsidR="00A67CEE" w:rsidRDefault="00A67CEE" w:rsidP="00C34249">
      <w:pPr>
        <w:pStyle w:val="libNormal"/>
        <w:rPr>
          <w:rtl/>
        </w:rPr>
      </w:pPr>
      <w:r w:rsidRPr="004D6D75">
        <w:rPr>
          <w:rtl/>
        </w:rPr>
        <w:t>قد صحّ أنّ عائشة كانت تلعب باللعب ، وكان هذا لكونها صغيرة غير مكلّفة</w:t>
      </w:r>
      <w:r>
        <w:rPr>
          <w:rtl/>
        </w:rPr>
        <w:t xml:space="preserve"> ..</w:t>
      </w:r>
      <w:r w:rsidRPr="004D6D75">
        <w:rPr>
          <w:rtl/>
        </w:rPr>
        <w:t xml:space="preserve"> فقد صحّ أنّه دخل عليها رسول الله </w:t>
      </w:r>
      <w:r w:rsidR="00291142" w:rsidRPr="00291142">
        <w:rPr>
          <w:rStyle w:val="libAlaemChar"/>
          <w:rtl/>
        </w:rPr>
        <w:t>صلى‌الله‌عليه‌وآله</w:t>
      </w:r>
      <w:r w:rsidRPr="004D6D75">
        <w:rPr>
          <w:rtl/>
        </w:rPr>
        <w:t xml:space="preserve"> وهي بنت تسع سنين ، وهذه اللعب ما كانت مصوّرة بصورة الإنسان ، بل كانت على صورة الفرس ،</w:t>
      </w:r>
      <w:r>
        <w:rPr>
          <w:rFonts w:hint="cs"/>
          <w:rtl/>
        </w:rPr>
        <w:t xml:space="preserve"> </w:t>
      </w:r>
      <w:r w:rsidRPr="004D6D75">
        <w:rPr>
          <w:rtl/>
        </w:rPr>
        <w:t xml:space="preserve">لما روي أنّه </w:t>
      </w:r>
      <w:r w:rsidR="00291142" w:rsidRPr="00291142">
        <w:rPr>
          <w:rStyle w:val="libAlaemChar"/>
          <w:rtl/>
        </w:rPr>
        <w:t>صلى‌الله‌عليه‌وآله</w:t>
      </w:r>
      <w:r w:rsidRPr="004D6D75">
        <w:rPr>
          <w:rtl/>
        </w:rPr>
        <w:t xml:space="preserve"> رأى عند عائشة أفراسا لها أجنحة</w:t>
      </w:r>
      <w:r>
        <w:rPr>
          <w:rtl/>
        </w:rPr>
        <w:t xml:space="preserve"> ..</w:t>
      </w:r>
      <w:r w:rsidRPr="004D6D75">
        <w:rPr>
          <w:rtl/>
        </w:rPr>
        <w:t xml:space="preserve"> فقال : الفرس يكون له جناحان</w:t>
      </w:r>
      <w:r>
        <w:rPr>
          <w:rtl/>
        </w:rPr>
        <w:t>؟!</w:t>
      </w:r>
      <w:r w:rsidRPr="004D6D75">
        <w:rPr>
          <w:rtl/>
        </w:rPr>
        <w:t xml:space="preserve"> قالت عائشة : أما سمعت أنّ خيل سليمان كانت لها أجنحة</w:t>
      </w:r>
      <w:r>
        <w:rPr>
          <w:rtl/>
        </w:rPr>
        <w:t>؟!</w:t>
      </w:r>
      <w:r w:rsidRPr="004D6D75">
        <w:rPr>
          <w:rtl/>
        </w:rPr>
        <w:t xml:space="preserve"> فتبسّم رسول الله </w:t>
      </w:r>
      <w:r w:rsidR="00291142" w:rsidRPr="00291142">
        <w:rPr>
          <w:rStyle w:val="libAlaemChar"/>
          <w:rtl/>
        </w:rPr>
        <w:t>صلى‌الله‌عليه‌وآله</w:t>
      </w:r>
      <w:r w:rsidRPr="004D6D75">
        <w:rPr>
          <w:rtl/>
        </w:rPr>
        <w:t xml:space="preserve"> </w:t>
      </w:r>
      <w:r w:rsidRPr="00F3706F">
        <w:rPr>
          <w:rStyle w:val="libFootnotenumChar"/>
          <w:rtl/>
        </w:rPr>
        <w:t>(2)</w:t>
      </w:r>
    </w:p>
    <w:p w:rsidR="00A67CEE" w:rsidRPr="004D6D75" w:rsidRDefault="00A67CEE" w:rsidP="00C34249">
      <w:pPr>
        <w:pStyle w:val="libNormal"/>
        <w:rPr>
          <w:rtl/>
        </w:rPr>
      </w:pPr>
      <w:r w:rsidRPr="004D6D75">
        <w:rPr>
          <w:rtl/>
        </w:rPr>
        <w:t>وهيئة الفرس لا تسمّى صورة ؛ لأنّ الأطفال لا يقدرون على تصوير الصورة ، وإنّما يكون مشابها للصورة ، ولا حرمة في عمل اللعبة على هيئة الخيل ، بل هذا في الإنسان ، وقيل : في ما عبد من الحيوانات والملائكة والإنسان.</w:t>
      </w:r>
    </w:p>
    <w:p w:rsidR="00A67CEE" w:rsidRPr="004D6D75" w:rsidRDefault="00A67CEE" w:rsidP="00C34249">
      <w:pPr>
        <w:pStyle w:val="libNormal"/>
        <w:rPr>
          <w:rtl/>
        </w:rPr>
      </w:pPr>
      <w:r w:rsidRPr="00D03F30">
        <w:rPr>
          <w:rStyle w:val="libBold2Char"/>
          <w:rtl/>
        </w:rPr>
        <w:t>وأيضا</w:t>
      </w:r>
      <w:r w:rsidRPr="004D6D75">
        <w:rPr>
          <w:rtl/>
        </w:rPr>
        <w:t xml:space="preserve"> : يحتمل أن يكون هذا قبل تحريم الصور ، فإنّ تحريم الصور كان عام الفتح على ما ثبت </w:t>
      </w:r>
      <w:r w:rsidRPr="00F3706F">
        <w:rPr>
          <w:rStyle w:val="libFootnotenumChar"/>
          <w:rtl/>
        </w:rPr>
        <w:t>(3)</w:t>
      </w:r>
      <w:r w:rsidRPr="004D6D75">
        <w:rPr>
          <w:rtl/>
        </w:rPr>
        <w:t xml:space="preserve"> ، ولعب عائشة كان في أوائل الهجرة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235.</w:t>
      </w:r>
    </w:p>
    <w:p w:rsidR="00A67CEE" w:rsidRPr="004D6D75" w:rsidRDefault="00A67CEE" w:rsidP="00F3706F">
      <w:pPr>
        <w:pStyle w:val="libFootnote0"/>
        <w:rPr>
          <w:rtl/>
        </w:rPr>
      </w:pPr>
      <w:r w:rsidRPr="004D6D75">
        <w:rPr>
          <w:rtl/>
        </w:rPr>
        <w:t>(2) انظر : سنن أبي داود 4 / 284</w:t>
      </w:r>
      <w:r>
        <w:rPr>
          <w:rtl/>
        </w:rPr>
        <w:t xml:space="preserve"> ـ </w:t>
      </w:r>
      <w:r w:rsidRPr="004D6D75">
        <w:rPr>
          <w:rtl/>
        </w:rPr>
        <w:t>285 ح 4932 ، السنن الكبرى</w:t>
      </w:r>
      <w:r>
        <w:rPr>
          <w:rtl/>
        </w:rPr>
        <w:t xml:space="preserve"> ـ </w:t>
      </w:r>
      <w:r w:rsidRPr="004D6D75">
        <w:rPr>
          <w:rtl/>
        </w:rPr>
        <w:t>للنسائي</w:t>
      </w:r>
      <w:r>
        <w:rPr>
          <w:rtl/>
        </w:rPr>
        <w:t xml:space="preserve"> ـ </w:t>
      </w:r>
      <w:r w:rsidRPr="004D6D75">
        <w:rPr>
          <w:rtl/>
        </w:rPr>
        <w:t>5 / 306 ح 8950.</w:t>
      </w:r>
    </w:p>
    <w:p w:rsidR="00A67CEE" w:rsidRPr="004D6D75" w:rsidRDefault="00A67CEE" w:rsidP="00F3706F">
      <w:pPr>
        <w:pStyle w:val="libFootnote0"/>
        <w:rPr>
          <w:rtl/>
        </w:rPr>
      </w:pPr>
      <w:r w:rsidRPr="004D6D75">
        <w:rPr>
          <w:rtl/>
        </w:rPr>
        <w:t>(3) لم نجد لادّعائه هذا ما يثبته ، بل الثابت خلاف ذلك ، فإنّ تحريم التماثيل جاء في الآية 52 من سورة الأنبياء ، وهي سورة مكّيّة بلا خلاف ؛ انظر مثلا : الإتقان في علوم القرآن 1 / 45.</w:t>
      </w:r>
    </w:p>
    <w:p w:rsidR="00A67CEE" w:rsidRPr="004D6D75" w:rsidRDefault="00A67CEE" w:rsidP="00F3706F">
      <w:pPr>
        <w:pStyle w:val="libFootnote0"/>
        <w:rPr>
          <w:rtl/>
        </w:rPr>
      </w:pPr>
      <w:r w:rsidRPr="004D6D75">
        <w:rPr>
          <w:rtl/>
        </w:rPr>
        <w:t>(4) بل صريح الرواية السابقة المخرّجة عن سنن أبي داود والسنن الكبرى للنسائي ورواية البغوي في « مصابيح السنّة » الآتية بعد صفحتين أنّ لعب عائشة باللّعب كان</w:t>
      </w:r>
    </w:p>
    <w:p w:rsidR="00A67CEE" w:rsidRPr="004D6D75" w:rsidRDefault="00A67CEE" w:rsidP="00C34249">
      <w:pPr>
        <w:pStyle w:val="libNormal"/>
        <w:rPr>
          <w:rtl/>
        </w:rPr>
      </w:pPr>
      <w:r>
        <w:rPr>
          <w:rtl/>
        </w:rPr>
        <w:br w:type="page"/>
      </w:r>
      <w:r w:rsidRPr="004D6D75">
        <w:rPr>
          <w:rtl/>
        </w:rPr>
        <w:lastRenderedPageBreak/>
        <w:t>وللصور شرائط إنّما تحرم عند وجودها ، وربّما لم يكن شرط من الشرائط موجودا ، ولمّا صحّ الأخبار وجب التأويل والجمع.</w:t>
      </w:r>
    </w:p>
    <w:p w:rsidR="00A67CEE" w:rsidRPr="004D6D75" w:rsidRDefault="00A67CEE" w:rsidP="00C34249">
      <w:pPr>
        <w:pStyle w:val="libNormal"/>
        <w:rPr>
          <w:rtl/>
        </w:rPr>
      </w:pPr>
      <w:r w:rsidRPr="004D6D75">
        <w:rPr>
          <w:rtl/>
        </w:rPr>
        <w:t>وليس أخبار الصحاح الستّة مثل أخبار الروافض ، فقد وقع إجماع الأئمّة على صحّتها.</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بعد إحدى غزوات الرسول </w:t>
      </w:r>
      <w:r w:rsidR="00291142" w:rsidRPr="00291142">
        <w:rPr>
          <w:rStyle w:val="libAlaemChar"/>
          <w:rtl/>
        </w:rPr>
        <w:t>صلى‌الله‌عليه‌وآله</w:t>
      </w:r>
      <w:r w:rsidRPr="004D6D75">
        <w:rPr>
          <w:rtl/>
        </w:rPr>
        <w:t xml:space="preserve"> في تبوك أو خيبر أو حنين ؛ وسيأتي ما يخصّ هذا المطلب في ردّ الشيخ المظفّر </w:t>
      </w:r>
      <w:r w:rsidR="00291142" w:rsidRPr="00291142">
        <w:rPr>
          <w:rStyle w:val="libAlaemChar"/>
          <w:rtl/>
        </w:rPr>
        <w:t>قدس‌سره</w:t>
      </w:r>
      <w:r w:rsidRPr="004D6D75">
        <w:rPr>
          <w:rtl/>
        </w:rPr>
        <w:t xml:space="preserve"> ، فراجع</w:t>
      </w:r>
      <w:r>
        <w:rPr>
          <w:rtl/>
        </w:rPr>
        <w:t>!</w:t>
      </w:r>
    </w:p>
    <w:p w:rsidR="00A67CEE" w:rsidRPr="004D6D75" w:rsidRDefault="00A67CEE" w:rsidP="00A67CEE">
      <w:pPr>
        <w:pStyle w:val="Heading2Center"/>
        <w:rPr>
          <w:rtl/>
        </w:rPr>
      </w:pPr>
      <w:r>
        <w:rPr>
          <w:rtl/>
        </w:rPr>
        <w:br w:type="page"/>
      </w:r>
      <w:bookmarkStart w:id="24" w:name="_Toc518736452"/>
      <w:r w:rsidRPr="004D6D75">
        <w:rPr>
          <w:rtl/>
        </w:rPr>
        <w:lastRenderedPageBreak/>
        <w:t>وأقول :</w:t>
      </w:r>
      <w:bookmarkEnd w:id="24"/>
    </w:p>
    <w:p w:rsidR="00A67CEE" w:rsidRPr="004D6D75" w:rsidRDefault="00A67CEE" w:rsidP="00C34249">
      <w:pPr>
        <w:pStyle w:val="libNormal"/>
        <w:rPr>
          <w:rtl/>
        </w:rPr>
      </w:pPr>
      <w:r w:rsidRPr="004D6D75">
        <w:rPr>
          <w:rtl/>
        </w:rPr>
        <w:t xml:space="preserve">من الغريب استدلاله على صغرها وعدم تكليفها حين اللعب بدخول النبيّ </w:t>
      </w:r>
      <w:r w:rsidR="00291142" w:rsidRPr="00291142">
        <w:rPr>
          <w:rStyle w:val="libAlaemChar"/>
          <w:rtl/>
        </w:rPr>
        <w:t>صلى‌الله‌عليه‌وآله</w:t>
      </w:r>
      <w:r w:rsidRPr="004D6D75">
        <w:rPr>
          <w:rtl/>
        </w:rPr>
        <w:t xml:space="preserve"> عليها وهي بنت تسع ، فإنّ بناءه بها وهي بهذا السنّ</w:t>
      </w:r>
      <w:r>
        <w:rPr>
          <w:rtl/>
        </w:rPr>
        <w:t xml:space="preserve"> ـ </w:t>
      </w:r>
      <w:r w:rsidRPr="004D6D75">
        <w:rPr>
          <w:rtl/>
        </w:rPr>
        <w:t xml:space="preserve">كما يزعمون </w:t>
      </w:r>
      <w:r w:rsidRPr="00F3706F">
        <w:rPr>
          <w:rStyle w:val="libFootnotenumChar"/>
          <w:rtl/>
        </w:rPr>
        <w:t>(1)</w:t>
      </w:r>
      <w:r>
        <w:rPr>
          <w:rtl/>
        </w:rPr>
        <w:t xml:space="preserve"> ـ </w:t>
      </w:r>
      <w:r w:rsidRPr="004D6D75">
        <w:rPr>
          <w:rtl/>
        </w:rPr>
        <w:t xml:space="preserve">لا يقتضي أن يكون لعبها في أوّل زمن الدخول ، بل أخبارهم تدلّ على لعبها في أواخر أيّام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ففي مصابيح البغوي من الحسان ، في باب عشرة النساء ، من كتاب النكاح ، عن عائشة قالت : « قدم رسول الله </w:t>
      </w:r>
      <w:r w:rsidR="00291142" w:rsidRPr="00291142">
        <w:rPr>
          <w:rStyle w:val="libAlaemChar"/>
          <w:rtl/>
        </w:rPr>
        <w:t>صلى‌الله‌عليه‌وآله</w:t>
      </w:r>
      <w:r w:rsidRPr="004D6D75">
        <w:rPr>
          <w:rtl/>
        </w:rPr>
        <w:t xml:space="preserve"> من غزوة تبوك أو حنين ، وفي بهوتها </w:t>
      </w:r>
      <w:r w:rsidRPr="00F3706F">
        <w:rPr>
          <w:rStyle w:val="libFootnotenumChar"/>
          <w:rtl/>
        </w:rPr>
        <w:t>(2)</w:t>
      </w:r>
      <w:r w:rsidRPr="004D6D75">
        <w:rPr>
          <w:rtl/>
        </w:rPr>
        <w:t xml:space="preserve"> ستر ، فهبّت ريح فكشفت ناحية الستر عن بنات لعائشة تلعب بها.</w:t>
      </w:r>
    </w:p>
    <w:p w:rsidR="00A67CEE" w:rsidRPr="004D6D75" w:rsidRDefault="00A67CEE" w:rsidP="00C34249">
      <w:pPr>
        <w:pStyle w:val="libNormal"/>
        <w:rPr>
          <w:rtl/>
        </w:rPr>
      </w:pPr>
      <w:r w:rsidRPr="004D6D75">
        <w:rPr>
          <w:rtl/>
        </w:rPr>
        <w:t>فقال : ما هذه يا عائشة</w:t>
      </w:r>
      <w:r>
        <w:rPr>
          <w:rtl/>
        </w:rPr>
        <w:t>؟!</w:t>
      </w:r>
    </w:p>
    <w:p w:rsidR="00A67CEE" w:rsidRPr="004D6D75" w:rsidRDefault="00A67CEE" w:rsidP="00C34249">
      <w:pPr>
        <w:pStyle w:val="libNormal"/>
        <w:rPr>
          <w:rtl/>
        </w:rPr>
      </w:pPr>
      <w:r w:rsidRPr="004D6D75">
        <w:rPr>
          <w:rtl/>
        </w:rPr>
        <w:t>قالت : بناتي.</w:t>
      </w:r>
    </w:p>
    <w:p w:rsidR="00A67CEE" w:rsidRPr="004D6D75" w:rsidRDefault="00A67CEE" w:rsidP="00AC078D">
      <w:pPr>
        <w:pStyle w:val="libLine"/>
        <w:rPr>
          <w:rtl/>
        </w:rPr>
      </w:pPr>
      <w:r w:rsidRPr="004D6D75">
        <w:rPr>
          <w:rtl/>
        </w:rPr>
        <w:t>__________________</w:t>
      </w:r>
    </w:p>
    <w:p w:rsidR="00A67CEE" w:rsidRPr="00AB2FEA" w:rsidRDefault="00A67CEE" w:rsidP="00A67CEE">
      <w:pPr>
        <w:rPr>
          <w:rtl/>
        </w:rPr>
      </w:pPr>
      <w:r w:rsidRPr="004D6D75">
        <w:rPr>
          <w:rtl/>
        </w:rPr>
        <w:t xml:space="preserve">(1) ربّ مشهور لا أصل له ، ومن ذلك القول بأنّ سنّ عائشة عند زواجها من رسول الله </w:t>
      </w:r>
      <w:r w:rsidR="00291142" w:rsidRPr="00291142">
        <w:rPr>
          <w:rStyle w:val="libAlaemChar"/>
          <w:rtl/>
        </w:rPr>
        <w:t>صلى‌الله‌عليه‌وآله</w:t>
      </w:r>
      <w:r w:rsidRPr="004D6D75">
        <w:rPr>
          <w:rtl/>
        </w:rPr>
        <w:t xml:space="preserve"> كان تسع سنين ؛ إذ إنّها تصغر أختها أسماء بعشر سنين</w:t>
      </w:r>
      <w:r>
        <w:rPr>
          <w:rtl/>
        </w:rPr>
        <w:t xml:space="preserve"> ـ </w:t>
      </w:r>
      <w:r w:rsidRPr="004D6D75">
        <w:rPr>
          <w:rtl/>
        </w:rPr>
        <w:t>كما في :</w:t>
      </w:r>
      <w:r>
        <w:rPr>
          <w:rFonts w:hint="cs"/>
          <w:rtl/>
        </w:rPr>
        <w:t xml:space="preserve"> </w:t>
      </w:r>
      <w:r w:rsidRPr="00AB2FEA">
        <w:rPr>
          <w:rtl/>
        </w:rPr>
        <w:t xml:space="preserve">البداية والنهاية 8 / 276 ـ ، وقد كانت ولادة أختها أسماء قبل الهجرة بسبع وعشرين سنة ـ كما في : معرفة الصحابة لأبي نعيم 6 / 3253 رقم 3769 ، وأسد الغابة 6 / 9 رقم 6698 ، والإصابة 7 / 488 رقم 10798 ، فتكون ولادة عائشة قبل الهجرة بسبعة عشرة سنة ، وهذا عمرها عند زواجها من رسول الله </w:t>
      </w:r>
      <w:r w:rsidR="00291142" w:rsidRPr="00291142">
        <w:rPr>
          <w:rStyle w:val="libAlaemChar"/>
          <w:rtl/>
        </w:rPr>
        <w:t>صلى‌الله‌عليه‌وآله</w:t>
      </w:r>
      <w:r w:rsidRPr="00F3706F">
        <w:rPr>
          <w:rStyle w:val="libFootnote0Char"/>
          <w:rtl/>
        </w:rPr>
        <w:t xml:space="preserve"> </w:t>
      </w:r>
      <w:r w:rsidRPr="00AB2FEA">
        <w:rPr>
          <w:rtl/>
        </w:rPr>
        <w:t>؛ فلاحظ</w:t>
      </w:r>
      <w:r>
        <w:rPr>
          <w:rtl/>
        </w:rPr>
        <w:t>!</w:t>
      </w:r>
    </w:p>
    <w:p w:rsidR="00A67CEE" w:rsidRPr="004D6D75" w:rsidRDefault="00A67CEE" w:rsidP="00F3706F">
      <w:pPr>
        <w:pStyle w:val="libFootnote0"/>
        <w:rPr>
          <w:rtl/>
        </w:rPr>
      </w:pPr>
      <w:r w:rsidRPr="004D6D75">
        <w:rPr>
          <w:rtl/>
        </w:rPr>
        <w:t>(2) البهو : البيت المقدّم أمام البيوت ؛ انظر : لسان العرب 1 / 528 مادّة « بها »</w:t>
      </w:r>
      <w:r>
        <w:rPr>
          <w:rtl/>
        </w:rPr>
        <w:t>.</w:t>
      </w:r>
    </w:p>
    <w:p w:rsidR="00A67CEE" w:rsidRPr="002D4ECE" w:rsidRDefault="00A67CEE" w:rsidP="00D03F30">
      <w:pPr>
        <w:pStyle w:val="libFootnote"/>
        <w:rPr>
          <w:rtl/>
        </w:rPr>
      </w:pPr>
      <w:r w:rsidRPr="002D4ECE">
        <w:rPr>
          <w:rtl/>
        </w:rPr>
        <w:t>وفي المصدر : « سهوتها » وفي نسخة منه كما في المتن ، والسهوة : حائط صغير يبنى بين حائطي البيت ويجعل السقف على الجميع ، فما كان وسط البيت فهو سهوة ، وما كان داخله فهو المخدع ، وقيل : هي صفّة بين بيتين ، وقيل غير ذلك ؛ انظر : لسان العرب 6 / 415 مادّة « سها ».</w:t>
      </w:r>
    </w:p>
    <w:p w:rsidR="00A67CEE" w:rsidRPr="004D6D75" w:rsidRDefault="00A67CEE" w:rsidP="00C34249">
      <w:pPr>
        <w:pStyle w:val="libNormal"/>
        <w:rPr>
          <w:rtl/>
        </w:rPr>
      </w:pPr>
      <w:r>
        <w:rPr>
          <w:rtl/>
        </w:rPr>
        <w:br w:type="page"/>
      </w:r>
      <w:r w:rsidRPr="004D6D75">
        <w:rPr>
          <w:rtl/>
        </w:rPr>
        <w:lastRenderedPageBreak/>
        <w:t>ورأى بينهنّ فرسا له جناحان من رقاع ، فقال :</w:t>
      </w:r>
      <w:r>
        <w:rPr>
          <w:rtl/>
        </w:rPr>
        <w:t xml:space="preserve"> وم</w:t>
      </w:r>
      <w:r w:rsidRPr="004D6D75">
        <w:rPr>
          <w:rtl/>
        </w:rPr>
        <w:t>ا هذا الذي أرى وسطهنّ</w:t>
      </w:r>
      <w:r>
        <w:rPr>
          <w:rtl/>
        </w:rPr>
        <w:t>؟!</w:t>
      </w:r>
    </w:p>
    <w:p w:rsidR="00A67CEE" w:rsidRPr="004D6D75" w:rsidRDefault="00A67CEE" w:rsidP="00C34249">
      <w:pPr>
        <w:pStyle w:val="libNormal"/>
        <w:rPr>
          <w:rtl/>
        </w:rPr>
      </w:pPr>
      <w:r w:rsidRPr="004D6D75">
        <w:rPr>
          <w:rtl/>
        </w:rPr>
        <w:t>قالت : فرس.</w:t>
      </w:r>
    </w:p>
    <w:p w:rsidR="00A67CEE" w:rsidRPr="004D6D75" w:rsidRDefault="00A67CEE" w:rsidP="00C34249">
      <w:pPr>
        <w:pStyle w:val="libNormal"/>
        <w:rPr>
          <w:rtl/>
        </w:rPr>
      </w:pPr>
      <w:r w:rsidRPr="004D6D75">
        <w:rPr>
          <w:rtl/>
        </w:rPr>
        <w:t>قال :</w:t>
      </w:r>
      <w:r>
        <w:rPr>
          <w:rtl/>
        </w:rPr>
        <w:t xml:space="preserve"> وم</w:t>
      </w:r>
      <w:r w:rsidRPr="004D6D75">
        <w:rPr>
          <w:rtl/>
        </w:rPr>
        <w:t>ا هذا الذي عليه</w:t>
      </w:r>
      <w:r>
        <w:rPr>
          <w:rtl/>
        </w:rPr>
        <w:t>؟!</w:t>
      </w:r>
    </w:p>
    <w:p w:rsidR="00A67CEE" w:rsidRPr="004D6D75" w:rsidRDefault="00A67CEE" w:rsidP="00C34249">
      <w:pPr>
        <w:pStyle w:val="libNormal"/>
        <w:rPr>
          <w:rtl/>
        </w:rPr>
      </w:pPr>
      <w:r w:rsidRPr="004D6D75">
        <w:rPr>
          <w:rtl/>
        </w:rPr>
        <w:t>قالت : جناحان.</w:t>
      </w:r>
    </w:p>
    <w:p w:rsidR="00A67CEE" w:rsidRPr="004D6D75" w:rsidRDefault="00A67CEE" w:rsidP="00C34249">
      <w:pPr>
        <w:pStyle w:val="libNormal"/>
        <w:rPr>
          <w:rtl/>
        </w:rPr>
      </w:pPr>
      <w:r w:rsidRPr="004D6D75">
        <w:rPr>
          <w:rtl/>
        </w:rPr>
        <w:t>قال : الفرس يكون له جناحان</w:t>
      </w:r>
      <w:r>
        <w:rPr>
          <w:rtl/>
        </w:rPr>
        <w:t>؟!</w:t>
      </w:r>
    </w:p>
    <w:p w:rsidR="00A67CEE" w:rsidRPr="004D6D75" w:rsidRDefault="00A67CEE" w:rsidP="00C34249">
      <w:pPr>
        <w:pStyle w:val="libNormal"/>
        <w:rPr>
          <w:rtl/>
        </w:rPr>
      </w:pPr>
      <w:r w:rsidRPr="004D6D75">
        <w:rPr>
          <w:rtl/>
        </w:rPr>
        <w:t>قالت : أما سمعت أنّ لسليمان خيلا لها أجنحة</w:t>
      </w:r>
      <w:r>
        <w:rPr>
          <w:rtl/>
        </w:rPr>
        <w:t>؟!</w:t>
      </w:r>
    </w:p>
    <w:p w:rsidR="00A67CEE" w:rsidRPr="004D6D75" w:rsidRDefault="00A67CEE" w:rsidP="00C34249">
      <w:pPr>
        <w:pStyle w:val="libNormal"/>
        <w:rPr>
          <w:rtl/>
        </w:rPr>
      </w:pPr>
      <w:r w:rsidRPr="004D6D75">
        <w:rPr>
          <w:rtl/>
        </w:rPr>
        <w:t xml:space="preserve">قالت : فضحك حتّى رأيت نواجذه »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فإنّها صريحة في لعبها بعد إحدى الغزاتين ، وهما كانتا بعد فتح مكّة ، ومنه يعلم ما في قوله أخيرا : « ولعب عائشة كان في أوائل الهجرة »</w:t>
      </w:r>
      <w:r>
        <w:rPr>
          <w:rtl/>
        </w:rPr>
        <w:t>.</w:t>
      </w:r>
    </w:p>
    <w:p w:rsidR="00A67CEE" w:rsidRPr="004D6D75" w:rsidRDefault="00A67CEE" w:rsidP="00C34249">
      <w:pPr>
        <w:pStyle w:val="libNormal"/>
        <w:rPr>
          <w:rtl/>
        </w:rPr>
      </w:pPr>
      <w:r w:rsidRPr="004D6D75">
        <w:rPr>
          <w:rtl/>
        </w:rPr>
        <w:t xml:space="preserve">ولو سلّم أنّ لعبها كان في أوّل بناء النبيّ </w:t>
      </w:r>
      <w:r w:rsidR="00291142" w:rsidRPr="00291142">
        <w:rPr>
          <w:rStyle w:val="libAlaemChar"/>
          <w:rtl/>
        </w:rPr>
        <w:t>صلى‌الله‌عليه‌وآله</w:t>
      </w:r>
      <w:r w:rsidRPr="004D6D75">
        <w:rPr>
          <w:rtl/>
        </w:rPr>
        <w:t xml:space="preserve"> بها ، وأنّها بنت تسع ، فبنت التسع التي تصلح للتزويج ولأحكامه مكلّفة على الأحقّ.</w:t>
      </w:r>
    </w:p>
    <w:p w:rsidR="00A67CEE" w:rsidRPr="004D6D75" w:rsidRDefault="00A67CEE" w:rsidP="00C34249">
      <w:pPr>
        <w:pStyle w:val="libNormal"/>
        <w:rPr>
          <w:rtl/>
        </w:rPr>
      </w:pPr>
      <w:r w:rsidRPr="004D6D75">
        <w:rPr>
          <w:rtl/>
        </w:rPr>
        <w:t xml:space="preserve">ولو سلّم أنّها غير مكلّفة ، فإشكال المصنّف </w:t>
      </w:r>
      <w:r w:rsidR="00291142" w:rsidRPr="00291142">
        <w:rPr>
          <w:rStyle w:val="libAlaemChar"/>
          <w:rFonts w:hint="cs"/>
          <w:rtl/>
        </w:rPr>
        <w:t>رحمه‌الله</w:t>
      </w:r>
      <w:r w:rsidRPr="004D6D75">
        <w:rPr>
          <w:rtl/>
        </w:rPr>
        <w:t xml:space="preserve"> ليس في لعبها حتّى يجاب بأنّها غير مكلّفة ، بل في إبقاء النبيّ </w:t>
      </w:r>
      <w:r w:rsidR="00291142" w:rsidRPr="00291142">
        <w:rPr>
          <w:rStyle w:val="libAlaemChar"/>
          <w:rtl/>
        </w:rPr>
        <w:t>صلى‌الله‌عليه‌وآله</w:t>
      </w:r>
      <w:r w:rsidRPr="004D6D75">
        <w:rPr>
          <w:rtl/>
        </w:rPr>
        <w:t xml:space="preserve"> الصور في بيته وهو محلّ هبوط الملائكة التي لا تدخل بيتا فيه صور ، وفي عدم إنكاره على عمل الصور ، وقد تواتر عنه النهي عنه.</w:t>
      </w:r>
    </w:p>
    <w:p w:rsidR="00A67CEE" w:rsidRPr="004D6D75" w:rsidRDefault="00A67CEE" w:rsidP="00C34249">
      <w:pPr>
        <w:pStyle w:val="libNormal"/>
        <w:rPr>
          <w:rtl/>
        </w:rPr>
      </w:pPr>
      <w:r w:rsidRPr="00D03F30">
        <w:rPr>
          <w:rStyle w:val="libBold2Char"/>
          <w:rtl/>
        </w:rPr>
        <w:t>وأمّا قوله</w:t>
      </w:r>
      <w:r w:rsidRPr="004D6D75">
        <w:rPr>
          <w:rtl/>
        </w:rPr>
        <w:t xml:space="preserve"> : « وهذه اللعب ما كانت مصوّرة بصورة الإنسان »</w:t>
      </w:r>
      <w:r>
        <w:rPr>
          <w:rtl/>
        </w:rPr>
        <w:t xml:space="preserve"> ..</w:t>
      </w:r>
    </w:p>
    <w:p w:rsidR="00A67CEE" w:rsidRPr="004D6D75" w:rsidRDefault="00A67CEE" w:rsidP="00C34249">
      <w:pPr>
        <w:pStyle w:val="libNormal"/>
        <w:rPr>
          <w:rtl/>
        </w:rPr>
      </w:pPr>
      <w:r w:rsidRPr="004D6D75">
        <w:rPr>
          <w:rtl/>
        </w:rPr>
        <w:t>فمناف لما تضافرت به أخبارهم من لعبها بالبنات ، التي هي عبارة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مصابيح السنّة 2 / 452 ح 2442 ، وقد تقدّم تخريجه في الصفحة 66 ه‍ 2 عن أبي داود والنسائي.</w:t>
      </w:r>
    </w:p>
    <w:p w:rsidR="00A67CEE" w:rsidRPr="004D6D75" w:rsidRDefault="00A67CEE" w:rsidP="00C34249">
      <w:pPr>
        <w:pStyle w:val="libNormal0"/>
        <w:rPr>
          <w:rtl/>
        </w:rPr>
      </w:pPr>
      <w:r>
        <w:rPr>
          <w:rtl/>
        </w:rPr>
        <w:br w:type="page"/>
      </w:r>
      <w:r w:rsidRPr="004D6D75">
        <w:rPr>
          <w:rtl/>
        </w:rPr>
        <w:lastRenderedPageBreak/>
        <w:t>عمّا كان بصورة البنات من الناس ، وقد جمعت رواية البغوي السابقة بين ذكر البنات والفرس ، وهي التي ذكرها الخصم على الظاهر ، لكنّه تصرّف فيها بإسقاط لفظ البنات ليروّج مطلبه في الجملة</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وهيئة الفرس لا تسمّى صورة ؛ لأنّ الأطفال</w:t>
      </w:r>
      <w:r>
        <w:rPr>
          <w:rtl/>
        </w:rPr>
        <w:t xml:space="preserve"> ..</w:t>
      </w:r>
      <w:r w:rsidRPr="004D6D75">
        <w:rPr>
          <w:rtl/>
        </w:rPr>
        <w:t>. » إلى آخره</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الصورة هي : الشكل ، كما في القاموس </w:t>
      </w:r>
      <w:r w:rsidRPr="00F3706F">
        <w:rPr>
          <w:rStyle w:val="libFootnotenumChar"/>
          <w:rtl/>
        </w:rPr>
        <w:t>(1)</w:t>
      </w:r>
      <w:r w:rsidRPr="004D6D75">
        <w:rPr>
          <w:rtl/>
        </w:rPr>
        <w:t xml:space="preserve"> ، فتكون الهيئة منها ، وتعليله لا وجه له ؛ لأنّ عائشة لم تكن صغيرة حين اللعب بالأفراس ، بل كانت بنت سبع عشرة تقريبا على رأيهم ، لما سبق من تصريح رواية البغوي بلعبها بها بعد إحدى الغزاتين.</w:t>
      </w:r>
    </w:p>
    <w:p w:rsidR="00A67CEE" w:rsidRPr="004D6D75" w:rsidRDefault="00A67CEE" w:rsidP="00C34249">
      <w:pPr>
        <w:pStyle w:val="libNormal"/>
        <w:rPr>
          <w:rtl/>
        </w:rPr>
      </w:pPr>
      <w:r w:rsidRPr="004D6D75">
        <w:rPr>
          <w:rtl/>
        </w:rPr>
        <w:t>ولو سلّم أنّها كانت</w:t>
      </w:r>
      <w:r>
        <w:rPr>
          <w:rtl/>
        </w:rPr>
        <w:t xml:space="preserve"> ـ </w:t>
      </w:r>
      <w:r w:rsidRPr="004D6D75">
        <w:rPr>
          <w:rtl/>
        </w:rPr>
        <w:t>حينئذ</w:t>
      </w:r>
      <w:r>
        <w:rPr>
          <w:rtl/>
        </w:rPr>
        <w:t xml:space="preserve"> ـ </w:t>
      </w:r>
      <w:r w:rsidRPr="004D6D75">
        <w:rPr>
          <w:rtl/>
        </w:rPr>
        <w:t>صغيرة ، فمن الإزراء بحقّها أن ينسب إليها العجز عن تصوير الصورة ؛ لما زعموا أنّها في غاية الذكاء ، ومن تقدر في كبرها على قيادة الحرب العظيمة لا تعجز في صغرها عن تصوير الصورة</w:t>
      </w:r>
      <w:r>
        <w:rPr>
          <w:rtl/>
        </w:rPr>
        <w:t>!!</w:t>
      </w:r>
    </w:p>
    <w:p w:rsidR="00A67CEE" w:rsidRPr="004D6D75" w:rsidRDefault="00A67CEE" w:rsidP="00C34249">
      <w:pPr>
        <w:pStyle w:val="libNormal"/>
        <w:rPr>
          <w:rtl/>
        </w:rPr>
      </w:pPr>
      <w:r w:rsidRPr="004D6D75">
        <w:rPr>
          <w:rtl/>
        </w:rPr>
        <w:t>ولو سلّم عجزها ، فهو لا يقتضي عدم كمال هيئة الفرس ، بحيث لا تسمّى صورة ؛ لجواز أن يكون غيرها قد صنعها لها.</w:t>
      </w:r>
    </w:p>
    <w:p w:rsidR="00A67CEE" w:rsidRPr="004D6D75" w:rsidRDefault="00A67CEE" w:rsidP="00C34249">
      <w:pPr>
        <w:pStyle w:val="libNormal"/>
        <w:rPr>
          <w:rtl/>
        </w:rPr>
      </w:pPr>
      <w:r w:rsidRPr="004D6D75">
        <w:rPr>
          <w:rtl/>
        </w:rPr>
        <w:t>ولا تخفى ظرافة تسميته لها طفلا وقد تزوّجت وبلغت سنّ النساء</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ولا حرمة في عمل اللعبة على هيئة الخيل »</w:t>
      </w:r>
      <w:r>
        <w:rPr>
          <w:rtl/>
        </w:rPr>
        <w:t xml:space="preserve"> ..</w:t>
      </w:r>
    </w:p>
    <w:p w:rsidR="00A67CEE" w:rsidRPr="004D6D75" w:rsidRDefault="00A67CEE" w:rsidP="00C34249">
      <w:pPr>
        <w:pStyle w:val="libNormal"/>
        <w:rPr>
          <w:rtl/>
        </w:rPr>
      </w:pPr>
      <w:r w:rsidRPr="004D6D75">
        <w:rPr>
          <w:rtl/>
        </w:rPr>
        <w:t xml:space="preserve">فباطل ؛ لإطلاق أخبارهم المستفيضة </w:t>
      </w:r>
      <w:r w:rsidRPr="00F3706F">
        <w:rPr>
          <w:rStyle w:val="libFootnotenumChar"/>
          <w:rtl/>
        </w:rPr>
        <w:t>(2)</w:t>
      </w:r>
      <w:r w:rsidRPr="004D6D75">
        <w:rPr>
          <w:rtl/>
        </w:rPr>
        <w:t xml:space="preserve"> في حرمة تصوير ذوات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القاموس المحيط 2 / 75 مادّة « صور »</w:t>
      </w:r>
      <w:r>
        <w:rPr>
          <w:rtl/>
        </w:rPr>
        <w:t>.</w:t>
      </w:r>
    </w:p>
    <w:p w:rsidR="00A67CEE" w:rsidRPr="004D6D75" w:rsidRDefault="00A67CEE" w:rsidP="00F3706F">
      <w:pPr>
        <w:pStyle w:val="libFootnote0"/>
        <w:rPr>
          <w:rtl/>
        </w:rPr>
      </w:pPr>
      <w:r w:rsidRPr="004D6D75">
        <w:rPr>
          <w:rtl/>
        </w:rPr>
        <w:t>(2) وعدم وجود ما يصلح أن يكون مخصّصا أو مقيّدا لتلك الأخبار ، سوى ما ورد في رواية أبي طلحة</w:t>
      </w:r>
      <w:r>
        <w:rPr>
          <w:rtl/>
        </w:rPr>
        <w:t xml:space="preserve"> ـ </w:t>
      </w:r>
      <w:r w:rsidRPr="004D6D75">
        <w:rPr>
          <w:rtl/>
        </w:rPr>
        <w:t xml:space="preserve">المروية في صحاحهم ، وقد تقدّم تخريجها في الصفحة 64 </w:t>
      </w:r>
      <w:r>
        <w:rPr>
          <w:rtl/>
        </w:rPr>
        <w:t>_</w:t>
      </w:r>
    </w:p>
    <w:p w:rsidR="00A67CEE" w:rsidRPr="004D6D75" w:rsidRDefault="00A67CEE" w:rsidP="00C34249">
      <w:pPr>
        <w:pStyle w:val="libNormal0"/>
        <w:rPr>
          <w:rtl/>
        </w:rPr>
      </w:pPr>
      <w:r>
        <w:rPr>
          <w:rtl/>
        </w:rPr>
        <w:br w:type="page"/>
      </w:r>
      <w:r w:rsidRPr="004D6D75">
        <w:rPr>
          <w:rtl/>
        </w:rPr>
        <w:lastRenderedPageBreak/>
        <w:t xml:space="preserve">الأرواح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وقد رواها البخاري في مقامات لا تحصى ، منها في آخر صحيحه ، ومنها في أواخر كتاب البيع</w:t>
      </w:r>
      <w:r>
        <w:rPr>
          <w:rtl/>
        </w:rPr>
        <w:t xml:space="preserve"> ..</w:t>
      </w:r>
    </w:p>
    <w:p w:rsidR="00A67CEE" w:rsidRPr="004D6D75" w:rsidRDefault="00A67CEE" w:rsidP="00C34249">
      <w:pPr>
        <w:pStyle w:val="libNormal"/>
        <w:rPr>
          <w:rtl/>
        </w:rPr>
      </w:pPr>
      <w:r w:rsidRPr="004D6D75">
        <w:rPr>
          <w:rtl/>
        </w:rPr>
        <w:t xml:space="preserve">وقد قال النبيّ </w:t>
      </w:r>
      <w:r w:rsidR="00291142" w:rsidRPr="00291142">
        <w:rPr>
          <w:rStyle w:val="libAlaemChar"/>
          <w:rtl/>
        </w:rPr>
        <w:t>صلى‌الله‌عليه‌وآله</w:t>
      </w:r>
      <w:r w:rsidRPr="004D6D75">
        <w:rPr>
          <w:rtl/>
        </w:rPr>
        <w:t xml:space="preserve"> في بعضها : « من صوّر صورة فإنّ الله معذّبه بها حتّى ينفخ فيها الروح ، وليس بنافخ فيها أبدا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وقال </w:t>
      </w:r>
      <w:r w:rsidR="00291142" w:rsidRPr="00291142">
        <w:rPr>
          <w:rStyle w:val="libAlaemChar"/>
          <w:rtl/>
        </w:rPr>
        <w:t>صلى‌الله‌عليه‌وآله</w:t>
      </w:r>
      <w:r w:rsidRPr="004D6D75">
        <w:rPr>
          <w:rtl/>
        </w:rPr>
        <w:t xml:space="preserve"> في بعضها : « إنّ أصحاب هذه الصور يعذّبون يوم القيامة ، ويقال لهم : أحيوا ما خلقتم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وروى مسلم طرفا منها في كتاب « اللباس والزينة » من صحيحه ، في باب : « لا تدخل الملائكة بيتا فيه كلب ولا صورة » </w:t>
      </w:r>
      <w:r w:rsidRPr="00F3706F">
        <w:rPr>
          <w:rStyle w:val="libFootnotenumChar"/>
          <w:rtl/>
        </w:rPr>
        <w:t>(4)</w:t>
      </w:r>
      <w:r w:rsidRPr="004D6D75">
        <w:rPr>
          <w:rtl/>
        </w:rPr>
        <w:t xml:space="preserve"> ، وبعضها صريح في صور الخيل ذوات الأجنحة</w:t>
      </w:r>
      <w:r>
        <w:rPr>
          <w:rtl/>
        </w:rPr>
        <w:t xml:space="preserve"> ..</w:t>
      </w:r>
    </w:p>
    <w:p w:rsidR="00A67CEE" w:rsidRPr="004D6D75" w:rsidRDefault="00A67CEE" w:rsidP="00C34249">
      <w:pPr>
        <w:pStyle w:val="libNormal"/>
        <w:rPr>
          <w:rtl/>
        </w:rPr>
      </w:pPr>
      <w:r w:rsidRPr="004D6D75">
        <w:rPr>
          <w:rtl/>
        </w:rPr>
        <w:t xml:space="preserve">فقد أخرج عن عائشة ، قالت : « قدم رسول الله </w:t>
      </w:r>
      <w:r w:rsidR="00291142" w:rsidRPr="00291142">
        <w:rPr>
          <w:rStyle w:val="libAlaemChar"/>
          <w:rtl/>
        </w:rPr>
        <w:t>صلى‌الله‌عليه‌وآله</w:t>
      </w:r>
      <w:r w:rsidRPr="004D6D75">
        <w:rPr>
          <w:rtl/>
        </w:rPr>
        <w:t xml:space="preserve"> من سفر وقد سترت على بابي درنوكا </w:t>
      </w:r>
      <w:r w:rsidRPr="00F3706F">
        <w:rPr>
          <w:rStyle w:val="libFootnotenumChar"/>
          <w:rtl/>
        </w:rPr>
        <w:t>(5)</w:t>
      </w:r>
      <w:r w:rsidRPr="004D6D75">
        <w:rPr>
          <w:rtl/>
        </w:rPr>
        <w:t xml:space="preserve"> فيه الخيل ذوات الأجنحة فأمرني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ه</w:t>
      </w:r>
      <w:r>
        <w:rPr>
          <w:rFonts w:hint="cs"/>
          <w:rtl/>
        </w:rPr>
        <w:t>ـ</w:t>
      </w:r>
      <w:r w:rsidRPr="004D6D75">
        <w:rPr>
          <w:rtl/>
        </w:rPr>
        <w:t xml:space="preserve"> 5</w:t>
      </w:r>
      <w:r>
        <w:rPr>
          <w:rtl/>
        </w:rPr>
        <w:t xml:space="preserve"> ـ </w:t>
      </w:r>
      <w:r w:rsidRPr="004D6D75">
        <w:rPr>
          <w:rtl/>
        </w:rPr>
        <w:t>من استثناء الرّقم ، وهي لا تصلح لتخصيص أو تقييد محلّ البحث والنزاع</w:t>
      </w:r>
      <w:r>
        <w:rPr>
          <w:rtl/>
        </w:rPr>
        <w:t>!</w:t>
      </w:r>
    </w:p>
    <w:p w:rsidR="00A67CEE" w:rsidRPr="002D4ECE" w:rsidRDefault="00A67CEE" w:rsidP="00D03F30">
      <w:pPr>
        <w:pStyle w:val="libFootnote"/>
        <w:rPr>
          <w:rtl/>
        </w:rPr>
      </w:pPr>
      <w:r w:rsidRPr="002D4ECE">
        <w:rPr>
          <w:rtl/>
        </w:rPr>
        <w:t>والرّقم هو الصورة والرسم على الثوب والستر ، ورقم الثوب رقما : وشّاه وخطّطه وعلّمه ؛ انظر : تاج العروس 16 / 297 مادّة « رقم ».</w:t>
      </w:r>
    </w:p>
    <w:p w:rsidR="00A67CEE" w:rsidRPr="004D6D75" w:rsidRDefault="00A67CEE" w:rsidP="00F3706F">
      <w:pPr>
        <w:pStyle w:val="libFootnote0"/>
        <w:rPr>
          <w:rtl/>
        </w:rPr>
      </w:pPr>
      <w:r w:rsidRPr="004D6D75">
        <w:rPr>
          <w:rtl/>
        </w:rPr>
        <w:t>(1) راجع ه‍ 5 من الصفحة 64.</w:t>
      </w:r>
    </w:p>
    <w:p w:rsidR="00A67CEE" w:rsidRPr="004D6D75" w:rsidRDefault="00A67CEE" w:rsidP="00F3706F">
      <w:pPr>
        <w:pStyle w:val="libFootnote0"/>
        <w:rPr>
          <w:rtl/>
        </w:rPr>
      </w:pPr>
      <w:r w:rsidRPr="004D6D75">
        <w:rPr>
          <w:rtl/>
        </w:rPr>
        <w:t>(2) صحيح البخاري 3 / 169 ح 168.</w:t>
      </w:r>
    </w:p>
    <w:p w:rsidR="00A67CEE" w:rsidRPr="004D6D75" w:rsidRDefault="00A67CEE" w:rsidP="00F3706F">
      <w:pPr>
        <w:pStyle w:val="libFootnote0"/>
        <w:rPr>
          <w:rtl/>
        </w:rPr>
      </w:pPr>
      <w:r w:rsidRPr="004D6D75">
        <w:rPr>
          <w:rtl/>
        </w:rPr>
        <w:t>(3) صحيح البخاري 7 / 310 ح 171.</w:t>
      </w:r>
    </w:p>
    <w:p w:rsidR="00A67CEE" w:rsidRPr="004D6D75" w:rsidRDefault="00A67CEE" w:rsidP="00F3706F">
      <w:pPr>
        <w:pStyle w:val="libFootnote0"/>
        <w:rPr>
          <w:rtl/>
        </w:rPr>
      </w:pPr>
      <w:r w:rsidRPr="004D6D75">
        <w:rPr>
          <w:rtl/>
        </w:rPr>
        <w:t>(4) انظر : صحيح مسلم 6 / 155</w:t>
      </w:r>
      <w:r>
        <w:rPr>
          <w:rtl/>
        </w:rPr>
        <w:t xml:space="preserve"> ـ </w:t>
      </w:r>
      <w:r w:rsidRPr="004D6D75">
        <w:rPr>
          <w:rtl/>
        </w:rPr>
        <w:t>162.</w:t>
      </w:r>
    </w:p>
    <w:p w:rsidR="00A67CEE" w:rsidRPr="004D6D75" w:rsidRDefault="00A67CEE" w:rsidP="00F3706F">
      <w:pPr>
        <w:pStyle w:val="libFootnote0"/>
        <w:rPr>
          <w:rtl/>
        </w:rPr>
      </w:pPr>
      <w:r w:rsidRPr="004D6D75">
        <w:rPr>
          <w:rtl/>
        </w:rPr>
        <w:t>(5) الدرنوك : ضرب من الثياب أو البسط ، له خمل قصير كخمل المناديل ، وبه تشبّه فروة البعير والأسد ، وجمعه : درانك.</w:t>
      </w:r>
    </w:p>
    <w:p w:rsidR="00A67CEE" w:rsidRPr="002D4ECE" w:rsidRDefault="00A67CEE" w:rsidP="00D03F30">
      <w:pPr>
        <w:pStyle w:val="libFootnote"/>
        <w:rPr>
          <w:rtl/>
        </w:rPr>
      </w:pPr>
      <w:r w:rsidRPr="002D4ECE">
        <w:rPr>
          <w:rtl/>
        </w:rPr>
        <w:t>انظر مادّة « درنك » في : الصحاح 4 / 1583 ، لسان العرب 4 / 340 ، تاج العروس 13 / 557.</w:t>
      </w:r>
    </w:p>
    <w:p w:rsidR="00A67CEE" w:rsidRDefault="00A67CEE" w:rsidP="00C34249">
      <w:pPr>
        <w:pStyle w:val="libNormal0"/>
        <w:rPr>
          <w:rtl/>
        </w:rPr>
      </w:pPr>
      <w:r>
        <w:rPr>
          <w:rtl/>
        </w:rPr>
        <w:br w:type="page"/>
      </w:r>
      <w:r w:rsidRPr="004D6D75">
        <w:rPr>
          <w:rtl/>
        </w:rPr>
        <w:lastRenderedPageBreak/>
        <w:t xml:space="preserve">فنزعته » </w:t>
      </w:r>
      <w:r w:rsidRPr="00F3706F">
        <w:rPr>
          <w:rStyle w:val="libFootnotenumChar"/>
          <w:rtl/>
        </w:rPr>
        <w:t>(1)</w:t>
      </w:r>
    </w:p>
    <w:p w:rsidR="00A67CEE" w:rsidRPr="004D6D75" w:rsidRDefault="00A67CEE" w:rsidP="00C34249">
      <w:pPr>
        <w:pStyle w:val="libNormal"/>
        <w:rPr>
          <w:rtl/>
        </w:rPr>
      </w:pPr>
      <w:r w:rsidRPr="004D6D75">
        <w:rPr>
          <w:rtl/>
        </w:rPr>
        <w:t xml:space="preserve">ويا هل ترى أنّ النبيّ </w:t>
      </w:r>
      <w:r w:rsidR="00291142" w:rsidRPr="00291142">
        <w:rPr>
          <w:rStyle w:val="libAlaemChar"/>
          <w:rtl/>
        </w:rPr>
        <w:t>صلى‌الله‌عليه‌وآله</w:t>
      </w:r>
      <w:r w:rsidRPr="004D6D75">
        <w:rPr>
          <w:rtl/>
        </w:rPr>
        <w:t xml:space="preserve"> لا يرضى بصورة الخيل على الدرنوك ويرضى بصورها المجسّمة ويبقيها في بيته</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وأيضا يحتمل أن يكون هذا قبل تحريم الصور ، فإنّ تحريم الصور كان عام الفتح</w:t>
      </w:r>
      <w:r>
        <w:rPr>
          <w:rtl/>
        </w:rPr>
        <w:t xml:space="preserve"> ـ </w:t>
      </w:r>
      <w:r w:rsidRPr="004D6D75">
        <w:rPr>
          <w:rtl/>
        </w:rPr>
        <w:t>على ما ثبت</w:t>
      </w:r>
      <w:r>
        <w:rPr>
          <w:rtl/>
        </w:rPr>
        <w:t xml:space="preserve"> ـ </w:t>
      </w:r>
      <w:r w:rsidRPr="004D6D75">
        <w:rPr>
          <w:rtl/>
        </w:rPr>
        <w:t>ولعب عائشة كان في أوائل الهجرة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رواية البغوي السابقة </w:t>
      </w:r>
      <w:r w:rsidRPr="00F3706F">
        <w:rPr>
          <w:rStyle w:val="libFootnotenumChar"/>
          <w:rtl/>
        </w:rPr>
        <w:t>(2)</w:t>
      </w:r>
      <w:r w:rsidRPr="004D6D75">
        <w:rPr>
          <w:rtl/>
        </w:rPr>
        <w:t xml:space="preserve"> صريحة في لعبها بعد الفتح ، فلا يصحّ هذا الاحتمال ، ولا أعلم من أين ثبت عنده أنّ التحريم عام الفتح</w:t>
      </w:r>
      <w:r>
        <w:rPr>
          <w:rtl/>
        </w:rPr>
        <w:t>؟!</w:t>
      </w:r>
      <w:r w:rsidRPr="004D6D75">
        <w:rPr>
          <w:rtl/>
        </w:rPr>
        <w:t xml:space="preserve"> والظاهر أنّه مستند إلى الهوى ونصرة المذهب</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وللصور شرائط إنّما تحرّم عند وجودها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إنّه إن أراد أنّ لتحريم الصور شرائط ، فباطل ؛ إذ لا يعتبر فيه أكثر من صدق تصوير الحيوان كما تدلّ عليه الأخبار السابقة وغيرها.</w:t>
      </w:r>
    </w:p>
    <w:p w:rsidR="00A67CEE" w:rsidRPr="004D6D75" w:rsidRDefault="00A67CEE" w:rsidP="00C34249">
      <w:pPr>
        <w:pStyle w:val="libNormal"/>
        <w:rPr>
          <w:rtl/>
        </w:rPr>
      </w:pPr>
      <w:r w:rsidRPr="004D6D75">
        <w:rPr>
          <w:rtl/>
        </w:rPr>
        <w:t>وإن أراد أنّ لتحريم اللعب بالصور شرائط ، فممنوع حتّى بمذهبه</w:t>
      </w:r>
      <w:r>
        <w:rPr>
          <w:rtl/>
        </w:rPr>
        <w:t xml:space="preserve"> ..</w:t>
      </w:r>
    </w:p>
    <w:p w:rsidR="00A67CEE" w:rsidRPr="004D6D75" w:rsidRDefault="00A67CEE" w:rsidP="00C34249">
      <w:pPr>
        <w:pStyle w:val="libNormal"/>
        <w:rPr>
          <w:rtl/>
        </w:rPr>
      </w:pPr>
      <w:r w:rsidRPr="004D6D75">
        <w:rPr>
          <w:rtl/>
        </w:rPr>
        <w:t>فقد نقل هو في آخر الكتاب</w:t>
      </w:r>
      <w:r>
        <w:rPr>
          <w:rtl/>
        </w:rPr>
        <w:t xml:space="preserve"> ـ </w:t>
      </w:r>
      <w:r w:rsidRPr="004D6D75">
        <w:rPr>
          <w:rtl/>
        </w:rPr>
        <w:t>في القضاء وتوابعه</w:t>
      </w:r>
      <w:r>
        <w:rPr>
          <w:rtl/>
        </w:rPr>
        <w:t xml:space="preserve"> ـ </w:t>
      </w:r>
      <w:r w:rsidRPr="004D6D75">
        <w:rPr>
          <w:rtl/>
        </w:rPr>
        <w:t xml:space="preserve">عن الشافعي أنّ عدم حرمة اللعب بالشطرنج مشروط بأربعة شروط ، رابعها : أن لا تكون أسبابه مصوّرة بصورة الحيوانات </w:t>
      </w:r>
      <w:r w:rsidRPr="00F3706F">
        <w:rPr>
          <w:rStyle w:val="libFootnotenumChar"/>
          <w:rtl/>
        </w:rPr>
        <w:t>(3)</w:t>
      </w:r>
      <w:r w:rsidRPr="004D6D75">
        <w:rPr>
          <w:rtl/>
        </w:rPr>
        <w:t xml:space="preserve"> ؛ ولم يقيّد هناك الصور بقيد ، ولم يعتبر فيها شروطا.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6 / 158.</w:t>
      </w:r>
    </w:p>
    <w:p w:rsidR="00A67CEE" w:rsidRPr="004D6D75" w:rsidRDefault="00A67CEE" w:rsidP="00F3706F">
      <w:pPr>
        <w:pStyle w:val="libFootnote0"/>
        <w:rPr>
          <w:rtl/>
        </w:rPr>
      </w:pPr>
      <w:r w:rsidRPr="004D6D75">
        <w:rPr>
          <w:rtl/>
        </w:rPr>
        <w:t>(2) تقدّمت في الصفحة 68</w:t>
      </w:r>
      <w:r>
        <w:rPr>
          <w:rtl/>
        </w:rPr>
        <w:t xml:space="preserve"> ـ </w:t>
      </w:r>
      <w:r w:rsidRPr="004D6D75">
        <w:rPr>
          <w:rtl/>
        </w:rPr>
        <w:t>69.</w:t>
      </w:r>
    </w:p>
    <w:p w:rsidR="00A67CEE" w:rsidRPr="004D6D75" w:rsidRDefault="00A67CEE" w:rsidP="00F3706F">
      <w:pPr>
        <w:pStyle w:val="libFootnote0"/>
        <w:rPr>
          <w:rtl/>
        </w:rPr>
      </w:pPr>
      <w:r w:rsidRPr="004D6D75">
        <w:rPr>
          <w:rtl/>
        </w:rPr>
        <w:t>(3) راجع : إحقاق الحقّ : 1176 الطبعة الحجرية.</w:t>
      </w:r>
    </w:p>
    <w:p w:rsidR="00A67CEE" w:rsidRDefault="00A67CEE" w:rsidP="00C34249">
      <w:pPr>
        <w:pStyle w:val="libNormal"/>
        <w:rPr>
          <w:rtl/>
        </w:rPr>
      </w:pPr>
      <w:r>
        <w:rPr>
          <w:rtl/>
        </w:rPr>
        <w:br w:type="page"/>
      </w:r>
      <w:r w:rsidRPr="004D6D75">
        <w:rPr>
          <w:rtl/>
        </w:rPr>
        <w:lastRenderedPageBreak/>
        <w:t>وذكر الخصم ثمّة</w:t>
      </w:r>
      <w:r>
        <w:rPr>
          <w:rFonts w:hint="cs"/>
          <w:rtl/>
        </w:rPr>
        <w:t xml:space="preserve"> </w:t>
      </w:r>
      <w:r w:rsidRPr="004D6D75">
        <w:rPr>
          <w:rtl/>
        </w:rPr>
        <w:t xml:space="preserve">أنّ أمير المؤمنين </w:t>
      </w:r>
      <w:r w:rsidR="00291142" w:rsidRPr="00291142">
        <w:rPr>
          <w:rStyle w:val="libAlaemChar"/>
          <w:rtl/>
        </w:rPr>
        <w:t>عليه‌السلام</w:t>
      </w:r>
      <w:r w:rsidRPr="004D6D75">
        <w:rPr>
          <w:rtl/>
        </w:rPr>
        <w:t xml:space="preserve"> مرّ بقوم يلعبون بالشطرنج فقال : </w:t>
      </w:r>
      <w:r w:rsidRPr="00AC28C6">
        <w:rPr>
          <w:rStyle w:val="libAlaemChar"/>
          <w:rtl/>
        </w:rPr>
        <w:t>(</w:t>
      </w:r>
      <w:r w:rsidRPr="00AC28C6">
        <w:rPr>
          <w:rStyle w:val="libAieChar"/>
          <w:rtl/>
        </w:rPr>
        <w:t xml:space="preserve"> ما هذِهِ التَّماثِيلُ الَّتِي أَنْتُمْ لَها عاكِفُونَ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r w:rsidRPr="004D6D75">
        <w:rPr>
          <w:rtl/>
        </w:rPr>
        <w:t xml:space="preserve"> ، ورواه المصنّف هناك عن النبيّ </w:t>
      </w:r>
      <w:r w:rsidR="00291142" w:rsidRPr="00291142">
        <w:rPr>
          <w:rStyle w:val="libAlaemChar"/>
          <w:rtl/>
        </w:rPr>
        <w:t>صلى‌الله‌عليه‌وآله</w:t>
      </w:r>
      <w:r w:rsidRPr="004D6D75">
        <w:rPr>
          <w:rtl/>
        </w:rPr>
        <w:t xml:space="preserve"> </w:t>
      </w:r>
      <w:r w:rsidRPr="00F3706F">
        <w:rPr>
          <w:rStyle w:val="libFootnotenumChar"/>
          <w:rtl/>
        </w:rPr>
        <w:t>(3)</w:t>
      </w:r>
    </w:p>
    <w:p w:rsidR="00A67CEE" w:rsidRPr="004D6D75" w:rsidRDefault="00A67CEE" w:rsidP="00C34249">
      <w:pPr>
        <w:pStyle w:val="libNormal"/>
        <w:rPr>
          <w:rtl/>
        </w:rPr>
      </w:pPr>
      <w:r w:rsidRPr="004D6D75">
        <w:rPr>
          <w:rtl/>
        </w:rPr>
        <w:t xml:space="preserve">وهو دالّ على أنّ اللعب بصور الخيل كالعكوف على الأصنام فيحرم ، فكيف تلعب بها عائشة ولم يمنعها النبيّ </w:t>
      </w:r>
      <w:r w:rsidR="00291142" w:rsidRPr="00291142">
        <w:rPr>
          <w:rStyle w:val="libAlaemChar"/>
          <w:rtl/>
        </w:rPr>
        <w:t>صلى‌الله‌عليه‌وآله</w:t>
      </w:r>
      <w:r w:rsidRPr="004D6D75">
        <w:rPr>
          <w:rtl/>
        </w:rPr>
        <w:t xml:space="preserve"> ، أو لم تظهر منه الكراهة حتّى يرتدع الغير</w:t>
      </w:r>
      <w:r>
        <w:rPr>
          <w:rtl/>
        </w:rPr>
        <w:t>؟!</w:t>
      </w:r>
    </w:p>
    <w:p w:rsidR="00A67CEE" w:rsidRPr="004D6D75" w:rsidRDefault="00A67CEE" w:rsidP="00C34249">
      <w:pPr>
        <w:pStyle w:val="libNormal"/>
        <w:rPr>
          <w:rtl/>
        </w:rPr>
      </w:pPr>
      <w:r w:rsidRPr="004D6D75">
        <w:rPr>
          <w:rtl/>
        </w:rPr>
        <w:t xml:space="preserve">ولا يخفى أنّ أجوبة الخصم كلّها لا تصلح جوابا عمّا ذكره المصنّف من إشكال إبقاء النبيّ </w:t>
      </w:r>
      <w:r w:rsidR="00291142" w:rsidRPr="00291142">
        <w:rPr>
          <w:rStyle w:val="libAlaemChar"/>
          <w:rtl/>
        </w:rPr>
        <w:t>صلى‌الله‌عليه‌وآله</w:t>
      </w:r>
      <w:r w:rsidRPr="004D6D75">
        <w:rPr>
          <w:rtl/>
        </w:rPr>
        <w:t xml:space="preserve"> للصور في بيته ، والحال أنّ الملائكة لا تدخل بيتا فيه الصور ، إلّا ما زعمه من عجز الأطفال عن تصوير الصور ، فإنّه يمكن جعله جوابا ولكن قد عرفت ما فيه.</w:t>
      </w:r>
    </w:p>
    <w:p w:rsidR="00A67CEE" w:rsidRPr="004D6D75" w:rsidRDefault="00A67CEE" w:rsidP="00C34249">
      <w:pPr>
        <w:pStyle w:val="libNormal"/>
        <w:rPr>
          <w:rtl/>
        </w:rPr>
      </w:pPr>
      <w:r w:rsidRPr="00D03F30">
        <w:rPr>
          <w:rStyle w:val="libBold2Char"/>
          <w:rtl/>
        </w:rPr>
        <w:t>وأمّا قوله</w:t>
      </w:r>
      <w:r w:rsidRPr="004D6D75">
        <w:rPr>
          <w:rtl/>
        </w:rPr>
        <w:t xml:space="preserve"> : « وليس أخبار الصحاح الستّة مثل أخبار الروافض »</w:t>
      </w:r>
      <w:r>
        <w:rPr>
          <w:rtl/>
        </w:rPr>
        <w:t xml:space="preserve"> ..</w:t>
      </w:r>
    </w:p>
    <w:p w:rsidR="00A67CEE" w:rsidRPr="004D6D75" w:rsidRDefault="00A67CEE" w:rsidP="00C34249">
      <w:pPr>
        <w:pStyle w:val="libNormal"/>
        <w:rPr>
          <w:rtl/>
        </w:rPr>
      </w:pPr>
      <w:r w:rsidRPr="004D6D75">
        <w:rPr>
          <w:rtl/>
        </w:rPr>
        <w:t>فقد صدق فيه ؛ لأنّ من يرفض الباطل لا يروي مثل تلك الخرافات ، ولا يعتمد على روايات من عرفت بعض أحوالهم في المقدّمة وأشباههم</w:t>
      </w:r>
      <w:r>
        <w:rPr>
          <w:rtl/>
        </w:rPr>
        <w:t>!</w:t>
      </w:r>
      <w:r w:rsidRPr="004D6D75">
        <w:rPr>
          <w:rtl/>
        </w:rPr>
        <w:t xml:space="preserve"> </w:t>
      </w:r>
      <w:r w:rsidRPr="00F3706F">
        <w:rPr>
          <w:rStyle w:val="libFootnotenumChar"/>
          <w:rtl/>
        </w:rPr>
        <w:t>(4)</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الأنبياء 21 : 52.</w:t>
      </w:r>
    </w:p>
    <w:p w:rsidR="00A67CEE" w:rsidRPr="004D6D75" w:rsidRDefault="00A67CEE" w:rsidP="00F3706F">
      <w:pPr>
        <w:pStyle w:val="libFootnote0"/>
        <w:rPr>
          <w:rtl/>
        </w:rPr>
      </w:pPr>
      <w:r w:rsidRPr="004D6D75">
        <w:rPr>
          <w:rtl/>
        </w:rPr>
        <w:t>(2) انظر : السنن الكبرى</w:t>
      </w:r>
      <w:r>
        <w:rPr>
          <w:rtl/>
        </w:rPr>
        <w:t xml:space="preserve"> ـ </w:t>
      </w:r>
      <w:r w:rsidRPr="004D6D75">
        <w:rPr>
          <w:rtl/>
        </w:rPr>
        <w:t>للبيهقي</w:t>
      </w:r>
      <w:r>
        <w:rPr>
          <w:rtl/>
        </w:rPr>
        <w:t xml:space="preserve"> ـ </w:t>
      </w:r>
      <w:r w:rsidRPr="004D6D75">
        <w:rPr>
          <w:rtl/>
        </w:rPr>
        <w:t>10 / 212 ، الحاوي الكبير 21 / 192.</w:t>
      </w:r>
    </w:p>
    <w:p w:rsidR="00A67CEE" w:rsidRPr="004D6D75" w:rsidRDefault="00A67CEE" w:rsidP="00F3706F">
      <w:pPr>
        <w:pStyle w:val="libFootnote0"/>
        <w:rPr>
          <w:rtl/>
        </w:rPr>
      </w:pPr>
      <w:r w:rsidRPr="004D6D75">
        <w:rPr>
          <w:rtl/>
        </w:rPr>
        <w:t>(3) نهج الحقّ : 568.</w:t>
      </w:r>
    </w:p>
    <w:p w:rsidR="00A67CEE" w:rsidRPr="004D6D75" w:rsidRDefault="00A67CEE" w:rsidP="00F3706F">
      <w:pPr>
        <w:pStyle w:val="libFootnote0"/>
        <w:rPr>
          <w:rtl/>
        </w:rPr>
      </w:pPr>
      <w:r w:rsidRPr="004D6D75">
        <w:rPr>
          <w:rtl/>
        </w:rPr>
        <w:t>(4) راجع الجزء الأوّل من هذا الكتاب.</w:t>
      </w:r>
    </w:p>
    <w:p w:rsidR="00A67CEE" w:rsidRPr="003201C2" w:rsidRDefault="00A67CEE" w:rsidP="00D03F30">
      <w:pPr>
        <w:pStyle w:val="libCenter"/>
        <w:rPr>
          <w:rtl/>
        </w:rPr>
      </w:pPr>
      <w:r>
        <w:rPr>
          <w:rtl/>
        </w:rPr>
        <w:br w:type="page"/>
      </w:r>
      <w:bookmarkStart w:id="25" w:name="_Toc518736453"/>
      <w:r w:rsidRPr="003201C2">
        <w:rPr>
          <w:rStyle w:val="Heading2CenterChar"/>
          <w:rtl/>
        </w:rPr>
        <w:lastRenderedPageBreak/>
        <w:t>قال المصنّف</w:t>
      </w:r>
      <w:bookmarkEnd w:id="25"/>
      <w:r w:rsidRPr="003201C2">
        <w:rPr>
          <w:rtl/>
        </w:rPr>
        <w:t xml:space="preserve"> ـ أسبغ الله عليه رحمته ـ </w:t>
      </w:r>
      <w:r w:rsidRPr="00F3706F">
        <w:rPr>
          <w:rStyle w:val="libFootnotenumChar"/>
          <w:rtl/>
        </w:rPr>
        <w:t>(1)</w:t>
      </w:r>
      <w:r w:rsidRPr="003201C2">
        <w:rPr>
          <w:rtl/>
        </w:rPr>
        <w:t xml:space="preserve"> :</w:t>
      </w:r>
    </w:p>
    <w:p w:rsidR="00A67CEE" w:rsidRPr="004D6D75" w:rsidRDefault="00A67CEE" w:rsidP="00C34249">
      <w:pPr>
        <w:pStyle w:val="libNormal"/>
        <w:rPr>
          <w:rtl/>
        </w:rPr>
      </w:pPr>
      <w:r w:rsidRPr="004D6D75">
        <w:rPr>
          <w:rtl/>
        </w:rPr>
        <w:t xml:space="preserve">وروى الحميدي في « الجمع بين الصحيحين » : قالت عائشة : « رأيت النبيّ يسترني بردائه وأنا أنظر إلى الحبشة وهم يلعبون في المسجد ، فزجرهم عمر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الحميدي ، عن عائشة ، قالت : « دخل عليّ رسول الله </w:t>
      </w:r>
      <w:r w:rsidR="00291142" w:rsidRPr="00291142">
        <w:rPr>
          <w:rStyle w:val="libAlaemChar"/>
          <w:rtl/>
        </w:rPr>
        <w:t>صلى‌الله‌عليه‌وآله</w:t>
      </w:r>
      <w:r w:rsidRPr="004D6D75">
        <w:rPr>
          <w:rtl/>
        </w:rPr>
        <w:t xml:space="preserve"> وعندي جاريتان تغنّيان بغناء بعاث </w:t>
      </w:r>
      <w:r w:rsidRPr="00F3706F">
        <w:rPr>
          <w:rStyle w:val="libFootnotenumChar"/>
          <w:rtl/>
        </w:rPr>
        <w:t>(3)</w:t>
      </w:r>
      <w:r w:rsidRPr="004D6D75">
        <w:rPr>
          <w:rtl/>
        </w:rPr>
        <w:t xml:space="preserve"> ، فاضطجع على الفراش وحوّل وجهه ، ودخل أبو بكر فانتهرني وقال : مزمارة الشيطان عند النبيّ </w:t>
      </w:r>
      <w:r w:rsidR="00291142" w:rsidRPr="00291142">
        <w:rPr>
          <w:rStyle w:val="libAlaemChar"/>
          <w:rtl/>
        </w:rPr>
        <w:t>صلى‌الله‌عليه‌وآله</w:t>
      </w:r>
      <w:r w:rsidRPr="004D6D75">
        <w:rPr>
          <w:rtl/>
        </w:rPr>
        <w:t xml:space="preserve"> ، فأقبل عليه رسول الله </w:t>
      </w:r>
      <w:r w:rsidR="00291142" w:rsidRPr="00291142">
        <w:rPr>
          <w:rStyle w:val="libAlaemChar"/>
          <w:rtl/>
        </w:rPr>
        <w:t>صلى‌الله‌عليه‌وآله</w:t>
      </w:r>
      <w:r w:rsidRPr="004D6D75">
        <w:rPr>
          <w:rtl/>
        </w:rPr>
        <w:t xml:space="preserve"> وقال : دعها ؛ فلمّا غفل غمزتهما ، فخرجتا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وكيف يجوز للنبيّ </w:t>
      </w:r>
      <w:r w:rsidR="00291142" w:rsidRPr="00291142">
        <w:rPr>
          <w:rStyle w:val="libAlaemChar"/>
          <w:rtl/>
        </w:rPr>
        <w:t>صلى‌الله‌عليه‌وآله</w:t>
      </w:r>
      <w:r w:rsidRPr="004D6D75">
        <w:rPr>
          <w:rtl/>
        </w:rPr>
        <w:t xml:space="preserve"> الصبر على هذا مع أنّه </w:t>
      </w:r>
      <w:r w:rsidR="00291142" w:rsidRPr="00291142">
        <w:rPr>
          <w:rStyle w:val="libAlaemChar"/>
          <w:rtl/>
        </w:rPr>
        <w:t>صلى‌الله‌عليه‌وآله</w:t>
      </w:r>
      <w:r w:rsidRPr="004D6D75">
        <w:rPr>
          <w:rtl/>
        </w:rPr>
        <w:t xml:space="preserve"> نصّ على تحريم اللعب واللهو </w:t>
      </w:r>
      <w:r w:rsidRPr="00F3706F">
        <w:rPr>
          <w:rStyle w:val="libFootnotenumChar"/>
          <w:rtl/>
        </w:rPr>
        <w:t>(5)</w:t>
      </w:r>
      <w:r w:rsidRPr="004D6D75">
        <w:rPr>
          <w:rtl/>
        </w:rPr>
        <w:t xml:space="preserve"> ، والقرآن مملوء منه </w:t>
      </w:r>
      <w:r w:rsidRPr="00F3706F">
        <w:rPr>
          <w:rStyle w:val="libFootnotenumChar"/>
          <w:rtl/>
        </w:rPr>
        <w:t>(6)</w:t>
      </w:r>
      <w:r w:rsidRPr="004D6D75">
        <w:rPr>
          <w:rtl/>
        </w:rPr>
        <w:t xml:space="preserve"> وبالخصوص مع زوجته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149.</w:t>
      </w:r>
    </w:p>
    <w:p w:rsidR="00A67CEE" w:rsidRPr="004D6D75" w:rsidRDefault="00A67CEE" w:rsidP="00F3706F">
      <w:pPr>
        <w:pStyle w:val="libFootnote0"/>
        <w:rPr>
          <w:rtl/>
        </w:rPr>
      </w:pPr>
      <w:r w:rsidRPr="004D6D75">
        <w:rPr>
          <w:rtl/>
        </w:rPr>
        <w:t>(2) الجمع بين الصحيحين 4 / 52 ح 3168.</w:t>
      </w:r>
    </w:p>
    <w:p w:rsidR="00A67CEE" w:rsidRPr="004D6D75" w:rsidRDefault="00A67CEE" w:rsidP="00F3706F">
      <w:pPr>
        <w:pStyle w:val="libFootnote0"/>
        <w:rPr>
          <w:rtl/>
        </w:rPr>
      </w:pPr>
      <w:r w:rsidRPr="004D6D75">
        <w:rPr>
          <w:rtl/>
        </w:rPr>
        <w:t>(3) بعاث : هو اسم حصن للأوس ، وبه سمّي يوم كانت فيه حرب بين الأوس والخزرج في الجاهلية ؛ انظر : لسان العرب 1 / 439 مادّة « بعث »</w:t>
      </w:r>
      <w:r>
        <w:rPr>
          <w:rtl/>
        </w:rPr>
        <w:t>.</w:t>
      </w:r>
    </w:p>
    <w:p w:rsidR="00A67CEE" w:rsidRPr="004D6D75" w:rsidRDefault="00A67CEE" w:rsidP="00F3706F">
      <w:pPr>
        <w:pStyle w:val="libFootnote0"/>
        <w:rPr>
          <w:rtl/>
        </w:rPr>
      </w:pPr>
      <w:r w:rsidRPr="004D6D75">
        <w:rPr>
          <w:rtl/>
        </w:rPr>
        <w:t>(4) الجمع بين الصحيحين 4 / 53 ح 3168 وفيه : « دعهما » بدل « دعها »</w:t>
      </w:r>
      <w:r>
        <w:rPr>
          <w:rtl/>
        </w:rPr>
        <w:t>.</w:t>
      </w:r>
    </w:p>
    <w:p w:rsidR="00A67CEE" w:rsidRPr="004D6D75" w:rsidRDefault="00A67CEE" w:rsidP="00F3706F">
      <w:pPr>
        <w:pStyle w:val="libFootnote0"/>
        <w:rPr>
          <w:rtl/>
        </w:rPr>
      </w:pPr>
      <w:r w:rsidRPr="004D6D75">
        <w:rPr>
          <w:rtl/>
        </w:rPr>
        <w:t>(5) انظر : سنن ابن ماجة 2 / 733 ح 2168 ، سنن الترمذي 3 / 579 ح 1282 ، الأدب المفرد : 216 ح 805</w:t>
      </w:r>
      <w:r>
        <w:rPr>
          <w:rtl/>
        </w:rPr>
        <w:t xml:space="preserve"> ـ </w:t>
      </w:r>
      <w:r w:rsidRPr="004D6D75">
        <w:rPr>
          <w:rtl/>
        </w:rPr>
        <w:t>809 باب الغناء واللهو ، المعجم الكبير 19 / 343</w:t>
      </w:r>
      <w:r>
        <w:rPr>
          <w:rtl/>
        </w:rPr>
        <w:t xml:space="preserve"> ـ </w:t>
      </w:r>
      <w:r w:rsidRPr="004D6D75">
        <w:rPr>
          <w:rtl/>
        </w:rPr>
        <w:t>344 ح 794 ، مسند أبي يعلى 1 / 402 ح 527 ، السنن الكبرى</w:t>
      </w:r>
      <w:r>
        <w:rPr>
          <w:rtl/>
        </w:rPr>
        <w:t xml:space="preserve"> ـ </w:t>
      </w:r>
      <w:r w:rsidRPr="004D6D75">
        <w:rPr>
          <w:rtl/>
        </w:rPr>
        <w:t>للبيهقي</w:t>
      </w:r>
      <w:r>
        <w:rPr>
          <w:rtl/>
        </w:rPr>
        <w:t xml:space="preserve"> ـ </w:t>
      </w:r>
      <w:r w:rsidRPr="004D6D75">
        <w:rPr>
          <w:rtl/>
        </w:rPr>
        <w:t>10 / 221 ، مجمع الزوائد 3 / 13 عن مسند البزّار.</w:t>
      </w:r>
    </w:p>
    <w:p w:rsidR="00A67CEE" w:rsidRPr="004D6D75" w:rsidRDefault="00A67CEE" w:rsidP="00F3706F">
      <w:pPr>
        <w:pStyle w:val="libFootnote0"/>
        <w:rPr>
          <w:rtl/>
        </w:rPr>
      </w:pPr>
      <w:r w:rsidRPr="004D6D75">
        <w:rPr>
          <w:rtl/>
        </w:rPr>
        <w:t xml:space="preserve">(6) كقوله تعالى : </w:t>
      </w:r>
      <w:r w:rsidRPr="00AC28C6">
        <w:rPr>
          <w:rStyle w:val="libAlaemChar"/>
          <w:rtl/>
        </w:rPr>
        <w:t>(</w:t>
      </w:r>
      <w:r w:rsidRPr="00AC078D">
        <w:rPr>
          <w:rStyle w:val="libFootnoteAieChar"/>
          <w:rtl/>
        </w:rPr>
        <w:t xml:space="preserve"> وَمِنَ النَّاسِ مَنْ يَشْتَرِي لَهْوَ الْحَدِيثِ لِيُضِلَّ عَنْ سَبِيلِ اللهِ </w:t>
      </w:r>
      <w:r w:rsidRPr="00AC28C6">
        <w:rPr>
          <w:rStyle w:val="libAlaemChar"/>
          <w:rtl/>
        </w:rPr>
        <w:t>)</w:t>
      </w:r>
      <w:r w:rsidRPr="00AC28C6">
        <w:rPr>
          <w:rStyle w:val="libAlaemChar"/>
          <w:rFonts w:hint="cs"/>
          <w:rtl/>
        </w:rPr>
        <w:t xml:space="preserve"> </w:t>
      </w:r>
      <w:r w:rsidRPr="003F597D">
        <w:rPr>
          <w:rtl/>
        </w:rPr>
        <w:t>سورة لقمان 31 : 6.</w:t>
      </w:r>
    </w:p>
    <w:p w:rsidR="00A67CEE" w:rsidRPr="004D6D75" w:rsidRDefault="00A67CEE" w:rsidP="00C34249">
      <w:pPr>
        <w:pStyle w:val="libNormal"/>
        <w:rPr>
          <w:rtl/>
        </w:rPr>
      </w:pPr>
      <w:r>
        <w:rPr>
          <w:rtl/>
        </w:rPr>
        <w:br w:type="page"/>
      </w:r>
      <w:r w:rsidRPr="004D6D75">
        <w:rPr>
          <w:rtl/>
        </w:rPr>
        <w:lastRenderedPageBreak/>
        <w:t xml:space="preserve">وهلّا دخلته الحميّة والغيرة مع أنّه </w:t>
      </w:r>
      <w:r w:rsidR="00291142" w:rsidRPr="00291142">
        <w:rPr>
          <w:rStyle w:val="libAlaemChar"/>
          <w:rtl/>
        </w:rPr>
        <w:t>صلى‌الله‌عليه‌وآله</w:t>
      </w:r>
      <w:r w:rsidRPr="004D6D75">
        <w:rPr>
          <w:rtl/>
        </w:rPr>
        <w:t xml:space="preserve"> أغير الناس</w:t>
      </w:r>
      <w:r>
        <w:rPr>
          <w:rtl/>
        </w:rPr>
        <w:t>؟!</w:t>
      </w:r>
    </w:p>
    <w:p w:rsidR="00A67CEE" w:rsidRPr="004D6D75" w:rsidRDefault="00A67CEE" w:rsidP="00C34249">
      <w:pPr>
        <w:pStyle w:val="libNormal"/>
        <w:rPr>
          <w:rtl/>
        </w:rPr>
      </w:pPr>
      <w:r w:rsidRPr="004D6D75">
        <w:rPr>
          <w:rtl/>
        </w:rPr>
        <w:t>وكيف أنكر أبو بكر وعمر ومنعهما</w:t>
      </w:r>
      <w:r>
        <w:rPr>
          <w:rtl/>
        </w:rPr>
        <w:t>؟!</w:t>
      </w:r>
      <w:r w:rsidRPr="004D6D75">
        <w:rPr>
          <w:rtl/>
        </w:rPr>
        <w:t xml:space="preserve"> فهل كانا أفضل منه</w:t>
      </w:r>
      <w:r>
        <w:rPr>
          <w:rtl/>
        </w:rPr>
        <w:t>؟!</w:t>
      </w:r>
    </w:p>
    <w:p w:rsidR="00A67CEE" w:rsidRPr="004D6D75" w:rsidRDefault="00A67CEE" w:rsidP="00C34249">
      <w:pPr>
        <w:pStyle w:val="libNormal"/>
        <w:rPr>
          <w:rtl/>
        </w:rPr>
      </w:pPr>
      <w:r w:rsidRPr="004D6D75">
        <w:rPr>
          <w:rtl/>
        </w:rPr>
        <w:t xml:space="preserve">وقد رووا عنه </w:t>
      </w:r>
      <w:r w:rsidR="00291142" w:rsidRPr="00291142">
        <w:rPr>
          <w:rStyle w:val="libAlaemChar"/>
          <w:rtl/>
        </w:rPr>
        <w:t>عليه‌السلام</w:t>
      </w:r>
      <w:r w:rsidRPr="004D6D75">
        <w:rPr>
          <w:rtl/>
        </w:rPr>
        <w:t xml:space="preserve"> ، أنّه لمّا قدم المدينة من سفر خرجن إليه نساء المدينة يلعبن بالدفّ فرحا بقدومه ، وهو يرقّص بأكمامه</w:t>
      </w:r>
      <w:r>
        <w:rP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هل يصدر [ مثل ] هذا عن رئيس أو من له أدنى وقار</w:t>
      </w:r>
      <w:r>
        <w:rPr>
          <w:rtl/>
        </w:rPr>
        <w:t>؟!</w:t>
      </w:r>
    </w:p>
    <w:p w:rsidR="00A67CEE" w:rsidRPr="004D6D75" w:rsidRDefault="00A67CEE" w:rsidP="00C34249">
      <w:pPr>
        <w:pStyle w:val="libNormal"/>
        <w:rPr>
          <w:rtl/>
        </w:rPr>
      </w:pPr>
      <w:r w:rsidRPr="004D6D75">
        <w:rPr>
          <w:rtl/>
        </w:rPr>
        <w:t>نعوذ بالله من هذه السقطات</w:t>
      </w:r>
      <w:r>
        <w:rPr>
          <w:rtl/>
        </w:rPr>
        <w:t xml:space="preserve"> ..</w:t>
      </w:r>
    </w:p>
    <w:p w:rsidR="00A67CEE" w:rsidRPr="004D6D75" w:rsidRDefault="00A67CEE" w:rsidP="00C34249">
      <w:pPr>
        <w:pStyle w:val="libNormal"/>
        <w:rPr>
          <w:rtl/>
        </w:rPr>
      </w:pPr>
      <w:r w:rsidRPr="004D6D75">
        <w:rPr>
          <w:rtl/>
        </w:rPr>
        <w:t xml:space="preserve">مع أنّه لو نسب أحدهم إلى مثل هذا قابله بالسبّ والشتم وتبرّأ منه ، فكيف يجوز نسبة النبيّ </w:t>
      </w:r>
      <w:r w:rsidR="00291142" w:rsidRPr="00291142">
        <w:rPr>
          <w:rStyle w:val="libAlaemChar"/>
          <w:rtl/>
        </w:rPr>
        <w:t>صلى‌الله‌عليه‌وآله</w:t>
      </w:r>
      <w:r w:rsidRPr="004D6D75">
        <w:rPr>
          <w:rtl/>
        </w:rPr>
        <w:t xml:space="preserve"> إلى مثل هذه الأشياء التي يتبرّأ منها</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مؤدّاه في : سنن الترمذي 5 / 579 ح 3690 ، مسند أحمد 5 / 353 ، مسند أبي يعلى 6 / 134 ح 3409 ، المعجم الصغير 1 / 32</w:t>
      </w:r>
      <w:r>
        <w:rPr>
          <w:rtl/>
        </w:rPr>
        <w:t xml:space="preserve"> ـ </w:t>
      </w:r>
      <w:r w:rsidRPr="004D6D75">
        <w:rPr>
          <w:rtl/>
        </w:rPr>
        <w:t>33.</w:t>
      </w:r>
    </w:p>
    <w:p w:rsidR="00A67CEE" w:rsidRPr="004D6D75" w:rsidRDefault="00A67CEE" w:rsidP="00A67CEE">
      <w:pPr>
        <w:pStyle w:val="Heading2Center"/>
        <w:rPr>
          <w:rtl/>
        </w:rPr>
      </w:pPr>
      <w:r>
        <w:rPr>
          <w:rtl/>
        </w:rPr>
        <w:br w:type="page"/>
      </w:r>
      <w:bookmarkStart w:id="26" w:name="_Toc518736454"/>
      <w:r w:rsidRPr="00AB1AE8">
        <w:rPr>
          <w:rtl/>
        </w:rPr>
        <w:lastRenderedPageBreak/>
        <w:t xml:space="preserve">وقال الفضل </w:t>
      </w:r>
      <w:r w:rsidRPr="00F3706F">
        <w:rPr>
          <w:rStyle w:val="libFootnotenumChar"/>
          <w:rtl/>
        </w:rPr>
        <w:t>(1)</w:t>
      </w:r>
      <w:r w:rsidRPr="00AB1AE8">
        <w:rPr>
          <w:rtl/>
        </w:rPr>
        <w:t xml:space="preserve"> :</w:t>
      </w:r>
      <w:bookmarkEnd w:id="26"/>
    </w:p>
    <w:p w:rsidR="00A67CEE" w:rsidRPr="004D6D75" w:rsidRDefault="00A67CEE" w:rsidP="00C34249">
      <w:pPr>
        <w:pStyle w:val="libNormal"/>
        <w:rPr>
          <w:rtl/>
        </w:rPr>
      </w:pPr>
      <w:r w:rsidRPr="004D6D75">
        <w:rPr>
          <w:rtl/>
        </w:rPr>
        <w:t>ضرب الدفّ ليس بحرام مطلقا ، وكذا اللهو كما ذكر في موضعه</w:t>
      </w:r>
      <w:r>
        <w:rPr>
          <w:rtl/>
        </w:rPr>
        <w:t xml:space="preserve"> ..</w:t>
      </w:r>
    </w:p>
    <w:p w:rsidR="00A67CEE" w:rsidRPr="004D6D75" w:rsidRDefault="00A67CEE" w:rsidP="00C34249">
      <w:pPr>
        <w:pStyle w:val="libNormal"/>
        <w:rPr>
          <w:rtl/>
        </w:rPr>
      </w:pPr>
      <w:r w:rsidRPr="004D6D75">
        <w:rPr>
          <w:rtl/>
        </w:rPr>
        <w:t>وما ذكر من ضرب الجاريتين بالدفّ عند عائشة كان يوم عيد ، واتّفق العلماء على جواز اللهو وضرب الدفّ في أوقات السرور ، كالأعياد والختان والإملاك.</w:t>
      </w:r>
    </w:p>
    <w:p w:rsidR="00A67CEE" w:rsidRPr="004D6D75" w:rsidRDefault="00A67CEE" w:rsidP="00C34249">
      <w:pPr>
        <w:pStyle w:val="libNormal"/>
        <w:rPr>
          <w:rtl/>
        </w:rPr>
      </w:pPr>
      <w:r w:rsidRPr="004D6D75">
        <w:rPr>
          <w:rtl/>
        </w:rPr>
        <w:t>وأمّا منع أبي بكر عنه ، فإنّه كان لا يعلم جوازه في أيّام العيد.</w:t>
      </w:r>
    </w:p>
    <w:p w:rsidR="00A67CEE" w:rsidRPr="004D6D75" w:rsidRDefault="00A67CEE" w:rsidP="00C34249">
      <w:pPr>
        <w:pStyle w:val="libNormal"/>
        <w:rPr>
          <w:rtl/>
        </w:rPr>
      </w:pPr>
      <w:r w:rsidRPr="004D6D75">
        <w:rPr>
          <w:rtl/>
        </w:rPr>
        <w:t xml:space="preserve">وتتمّة الحديث أنّ النبيّ </w:t>
      </w:r>
      <w:r w:rsidR="00291142" w:rsidRPr="00291142">
        <w:rPr>
          <w:rStyle w:val="libAlaemChar"/>
          <w:rtl/>
        </w:rPr>
        <w:t>صلى‌الله‌عليه‌وآله</w:t>
      </w:r>
      <w:r w:rsidRPr="004D6D75">
        <w:rPr>
          <w:rtl/>
        </w:rPr>
        <w:t xml:space="preserve"> قال لأبي بكر : « دعهما ، فإنّها أيّام عيد » ، فلذلك منعه أبو بكر ، فعلّمه رسول الله أنّ ضرب الدفّ والغناء ليس بحرام في أيّام العيد.</w:t>
      </w:r>
    </w:p>
    <w:p w:rsidR="00A67CEE" w:rsidRPr="004D6D75" w:rsidRDefault="00A67CEE" w:rsidP="00C34249">
      <w:pPr>
        <w:pStyle w:val="libNormal"/>
        <w:rPr>
          <w:rtl/>
        </w:rPr>
      </w:pPr>
      <w:r w:rsidRPr="004D6D75">
        <w:rPr>
          <w:rtl/>
        </w:rPr>
        <w:t xml:space="preserve">وما ذكر أنّ نساء المدينة خرجن إليه من عوده من السفر ، فذلك كان من خصال نساء المدينة ، ولم يمنعهنّ رسول الله </w:t>
      </w:r>
      <w:r w:rsidR="00291142" w:rsidRPr="00291142">
        <w:rPr>
          <w:rStyle w:val="libAlaemChar"/>
          <w:rtl/>
        </w:rPr>
        <w:t>صلى‌الله‌عليه‌وآله</w:t>
      </w:r>
      <w:r w:rsidRPr="004D6D75">
        <w:rPr>
          <w:rtl/>
        </w:rPr>
        <w:t xml:space="preserve"> ؛ لأنّها كانت قبل نزول الحجاب ، ولأنّهنّ كنّ يظهرنّ السرور بمقدم رسول الله </w:t>
      </w:r>
      <w:r w:rsidR="00291142" w:rsidRPr="00291142">
        <w:rPr>
          <w:rStyle w:val="libAlaemChar"/>
          <w:rtl/>
        </w:rPr>
        <w:t>صلى‌الله‌عليه‌وآله</w:t>
      </w:r>
      <w:r w:rsidRPr="004D6D75">
        <w:rPr>
          <w:rtl/>
        </w:rPr>
        <w:t xml:space="preserve"> ، وهو عبادة</w:t>
      </w:r>
      <w:r>
        <w:rPr>
          <w:rtl/>
        </w:rPr>
        <w:t xml:space="preserve"> ..</w:t>
      </w:r>
    </w:p>
    <w:p w:rsidR="00A67CEE" w:rsidRPr="004D6D75" w:rsidRDefault="00A67CEE" w:rsidP="00C34249">
      <w:pPr>
        <w:pStyle w:val="libNormal"/>
        <w:rPr>
          <w:rtl/>
        </w:rPr>
      </w:pPr>
      <w:r w:rsidRPr="004D6D75">
        <w:rPr>
          <w:rtl/>
        </w:rPr>
        <w:t>وإنّ ترك المروءة في أمثال هذه الأمور</w:t>
      </w:r>
      <w:r>
        <w:rPr>
          <w:rtl/>
        </w:rPr>
        <w:t xml:space="preserve"> ـ </w:t>
      </w:r>
      <w:r w:rsidRPr="004D6D75">
        <w:rPr>
          <w:rtl/>
        </w:rPr>
        <w:t>التي توجب الألفة ، والموافقة ، وتطييب الخاطر ، وتشريع المسائل</w:t>
      </w:r>
      <w:r>
        <w:rPr>
          <w:rtl/>
        </w:rPr>
        <w:t xml:space="preserve"> ـ </w:t>
      </w:r>
      <w:r w:rsidRPr="004D6D75">
        <w:rPr>
          <w:rtl/>
        </w:rPr>
        <w:t>جائز</w:t>
      </w:r>
      <w:r>
        <w:rPr>
          <w:rtl/>
        </w:rPr>
        <w:t xml:space="preserve"> ..</w:t>
      </w:r>
    </w:p>
    <w:p w:rsidR="00A67CEE" w:rsidRPr="004D6D75" w:rsidRDefault="00A67CEE" w:rsidP="00C34249">
      <w:pPr>
        <w:pStyle w:val="libNormal"/>
        <w:rPr>
          <w:rtl/>
        </w:rPr>
      </w:pPr>
      <w:r w:rsidRPr="004D6D75">
        <w:rPr>
          <w:rtl/>
        </w:rPr>
        <w:t>ولكنّه نعم ما قيل شعرا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240.</w:t>
      </w:r>
    </w:p>
    <w:p w:rsidR="00A67CEE" w:rsidRPr="004D6D75" w:rsidRDefault="00A67CEE" w:rsidP="00AC078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67CEE" w:rsidRPr="004D6D75" w:rsidTr="00D03F30">
        <w:trPr>
          <w:tblCellSpacing w:w="15" w:type="dxa"/>
          <w:jc w:val="center"/>
        </w:trPr>
        <w:tc>
          <w:tcPr>
            <w:tcW w:w="2400" w:type="pct"/>
            <w:vAlign w:val="center"/>
          </w:tcPr>
          <w:p w:rsidR="00A67CEE" w:rsidRPr="004D6D75" w:rsidRDefault="00A67CEE" w:rsidP="00AC078D">
            <w:pPr>
              <w:pStyle w:val="libPoem"/>
            </w:pPr>
            <w:r w:rsidRPr="004D6D75">
              <w:rPr>
                <w:rtl/>
              </w:rPr>
              <w:lastRenderedPageBreak/>
              <w:t>وعين الرضا عن كلّ عيب كليلة</w:t>
            </w:r>
            <w:r w:rsidRPr="00F2177C">
              <w:rPr>
                <w:rStyle w:val="libPoemTiniChar0"/>
                <w:rtl/>
              </w:rPr>
              <w:br/>
              <w:t> </w:t>
            </w:r>
          </w:p>
        </w:tc>
        <w:tc>
          <w:tcPr>
            <w:tcW w:w="200" w:type="pct"/>
            <w:vAlign w:val="center"/>
          </w:tcPr>
          <w:p w:rsidR="00A67CEE" w:rsidRPr="004D6D75" w:rsidRDefault="00A67CEE" w:rsidP="00AC078D">
            <w:pPr>
              <w:pStyle w:val="libPoem"/>
            </w:pPr>
            <w:r w:rsidRPr="004D6D75">
              <w:rPr>
                <w:rtl/>
              </w:rPr>
              <w:t> </w:t>
            </w:r>
          </w:p>
        </w:tc>
        <w:tc>
          <w:tcPr>
            <w:tcW w:w="2400" w:type="pct"/>
            <w:vAlign w:val="center"/>
          </w:tcPr>
          <w:p w:rsidR="00A67CEE" w:rsidRPr="004D6D75" w:rsidRDefault="00A67CEE" w:rsidP="00AC078D">
            <w:pPr>
              <w:pStyle w:val="libPoem"/>
            </w:pPr>
            <w:r w:rsidRPr="004D6D75">
              <w:rPr>
                <w:rtl/>
              </w:rPr>
              <w:t xml:space="preserve">ولكنّ عين السخط تبدي المساويا </w:t>
            </w:r>
            <w:r w:rsidRPr="00F3706F">
              <w:rPr>
                <w:rStyle w:val="libFootnotenumChar"/>
                <w:rtl/>
              </w:rPr>
              <w:t>(1)</w:t>
            </w:r>
            <w:r w:rsidRPr="00F2177C">
              <w:rPr>
                <w:rStyle w:val="libPoemTiniChar0"/>
                <w:rtl/>
              </w:rPr>
              <w:br/>
              <w:t> </w:t>
            </w:r>
          </w:p>
        </w:tc>
      </w:tr>
    </w:tbl>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البيت من شعر عبد الله بن معاوية بن عبد الله الجعفري ، قاله في صديق له يقال له : قصيّ بن ذكوان ، وكان قد عتب عليه ، وهو من أبيات 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F2177C">
            <w:pPr>
              <w:pStyle w:val="libPoemFootnote"/>
            </w:pPr>
            <w:r w:rsidRPr="004D6D75">
              <w:rPr>
                <w:rtl/>
              </w:rPr>
              <w:t>رأيت قصيّا كان شيئا ملفّفا</w:t>
            </w:r>
            <w:r w:rsidRPr="00F2177C">
              <w:rPr>
                <w:rStyle w:val="libPoemTiniChar0"/>
                <w:rtl/>
              </w:rPr>
              <w:br/>
              <w:t> </w:t>
            </w:r>
          </w:p>
        </w:tc>
        <w:tc>
          <w:tcPr>
            <w:tcW w:w="196" w:type="pct"/>
            <w:vAlign w:val="center"/>
          </w:tcPr>
          <w:p w:rsidR="00A67CEE" w:rsidRPr="004D6D75" w:rsidRDefault="00A67CEE" w:rsidP="00F2177C">
            <w:pPr>
              <w:pStyle w:val="libPoemFootnote"/>
            </w:pPr>
            <w:r w:rsidRPr="004D6D75">
              <w:rPr>
                <w:rtl/>
              </w:rPr>
              <w:t> </w:t>
            </w:r>
          </w:p>
        </w:tc>
        <w:tc>
          <w:tcPr>
            <w:tcW w:w="2361" w:type="pct"/>
            <w:vAlign w:val="center"/>
          </w:tcPr>
          <w:p w:rsidR="00A67CEE" w:rsidRPr="004D6D75" w:rsidRDefault="00A67CEE" w:rsidP="00F2177C">
            <w:pPr>
              <w:pStyle w:val="libPoemFootnote"/>
            </w:pPr>
            <w:r w:rsidRPr="004D6D75">
              <w:rPr>
                <w:rtl/>
              </w:rPr>
              <w:t>فكشّفه التمحيص حتّى بدا ليا</w:t>
            </w:r>
            <w:r w:rsidRPr="00F2177C">
              <w:rPr>
                <w:rStyle w:val="libPoemTiniChar0"/>
                <w:rtl/>
              </w:rPr>
              <w:br/>
              <w:t> </w:t>
            </w:r>
          </w:p>
        </w:tc>
      </w:tr>
    </w:tbl>
    <w:p w:rsidR="00A67CEE" w:rsidRPr="00895431" w:rsidRDefault="00A67CEE" w:rsidP="00D03F30">
      <w:pPr>
        <w:pStyle w:val="libFootnote"/>
        <w:rPr>
          <w:rtl/>
        </w:rPr>
      </w:pPr>
      <w:r w:rsidRPr="00895431">
        <w:rPr>
          <w:rtl/>
        </w:rPr>
        <w:t>انظر : الأغاني 12 / 250.</w:t>
      </w:r>
    </w:p>
    <w:p w:rsidR="00A67CEE" w:rsidRPr="004D6D75" w:rsidRDefault="00A67CEE" w:rsidP="00A67CEE">
      <w:pPr>
        <w:pStyle w:val="Heading2Center"/>
        <w:rPr>
          <w:rtl/>
        </w:rPr>
      </w:pPr>
      <w:r>
        <w:rPr>
          <w:rtl/>
        </w:rPr>
        <w:br w:type="page"/>
      </w:r>
      <w:bookmarkStart w:id="27" w:name="_Toc518736455"/>
      <w:r w:rsidRPr="004D6D75">
        <w:rPr>
          <w:rtl/>
        </w:rPr>
        <w:lastRenderedPageBreak/>
        <w:t>وأقول :</w:t>
      </w:r>
      <w:bookmarkEnd w:id="27"/>
    </w:p>
    <w:p w:rsidR="00A67CEE" w:rsidRPr="004D6D75" w:rsidRDefault="00A67CEE" w:rsidP="00C34249">
      <w:pPr>
        <w:pStyle w:val="libNormal"/>
        <w:rPr>
          <w:rtl/>
        </w:rPr>
      </w:pPr>
      <w:r w:rsidRPr="004D6D75">
        <w:rPr>
          <w:rtl/>
        </w:rPr>
        <w:t>ما استدلّوا به لإباحة اللهو غير صالح له ؛ لأمور :</w:t>
      </w:r>
    </w:p>
    <w:p w:rsidR="00A67CEE" w:rsidRPr="004D6D75" w:rsidRDefault="00A67CEE" w:rsidP="00C34249">
      <w:pPr>
        <w:pStyle w:val="libNormal"/>
        <w:rPr>
          <w:rtl/>
        </w:rPr>
      </w:pPr>
      <w:r w:rsidRPr="00D03F30">
        <w:rPr>
          <w:rStyle w:val="libBold2Char"/>
          <w:rtl/>
        </w:rPr>
        <w:t>الأوّل</w:t>
      </w:r>
      <w:r w:rsidRPr="004D6D75">
        <w:rPr>
          <w:rtl/>
        </w:rPr>
        <w:t xml:space="preserve"> : إنّ كثيرا منها أدلّ على الحرمة ، كرواية الغزّالي التي سينقلها المصنّف </w:t>
      </w:r>
      <w:r w:rsidRPr="00F3706F">
        <w:rPr>
          <w:rStyle w:val="libFootnotenumChar"/>
          <w:rtl/>
        </w:rPr>
        <w:t>(1)</w:t>
      </w:r>
      <w:r w:rsidRPr="004D6D75">
        <w:rPr>
          <w:rtl/>
        </w:rPr>
        <w:t xml:space="preserve"> ، ورواية أحمد التي سنذكرها بعدها إن شاء الله تعالى </w:t>
      </w:r>
      <w:r w:rsidRPr="00F3706F">
        <w:rPr>
          <w:rStyle w:val="libFootnotenumChar"/>
          <w:rtl/>
        </w:rPr>
        <w:t>(2)</w:t>
      </w:r>
      <w:r w:rsidRPr="004D6D75">
        <w:rPr>
          <w:rtl/>
        </w:rPr>
        <w:t xml:space="preserve"> ، فإنّهما أطلقتا الباطل على اللعب والغناء.</w:t>
      </w:r>
    </w:p>
    <w:p w:rsidR="00A67CEE" w:rsidRPr="004D6D75" w:rsidRDefault="00A67CEE" w:rsidP="00C34249">
      <w:pPr>
        <w:pStyle w:val="libNormal"/>
        <w:rPr>
          <w:rtl/>
        </w:rPr>
      </w:pPr>
      <w:r w:rsidRPr="004D6D75">
        <w:rPr>
          <w:rtl/>
        </w:rPr>
        <w:t xml:space="preserve">وكرواية الترمذي في مناقب عمر ، عن عائشة ، قالت : « كان رسول الله </w:t>
      </w:r>
      <w:r w:rsidR="00291142" w:rsidRPr="00291142">
        <w:rPr>
          <w:rStyle w:val="libAlaemChar"/>
          <w:rtl/>
        </w:rPr>
        <w:t>صلى‌الله‌عليه‌وآله</w:t>
      </w:r>
      <w:r w:rsidRPr="004D6D75">
        <w:rPr>
          <w:rtl/>
        </w:rPr>
        <w:t xml:space="preserve"> جالسا في المسجد ، فسمعنا لغطا وصوت صبيان ، فقام رسول الله </w:t>
      </w:r>
      <w:r w:rsidR="00291142" w:rsidRPr="00291142">
        <w:rPr>
          <w:rStyle w:val="libAlaemChar"/>
          <w:rtl/>
        </w:rPr>
        <w:t>صلى‌الله‌عليه‌وآله</w:t>
      </w:r>
      <w:r w:rsidRPr="004D6D75">
        <w:rPr>
          <w:rtl/>
        </w:rPr>
        <w:t xml:space="preserve"> فإذا حبشيّة تزفن </w:t>
      </w:r>
      <w:r w:rsidRPr="00F3706F">
        <w:rPr>
          <w:rStyle w:val="libFootnotenumChar"/>
          <w:rtl/>
        </w:rPr>
        <w:t>(3)</w:t>
      </w:r>
      <w:r w:rsidRPr="004D6D75">
        <w:rPr>
          <w:rtl/>
        </w:rPr>
        <w:t xml:space="preserve"> والصبيان حولها.</w:t>
      </w:r>
    </w:p>
    <w:p w:rsidR="00A67CEE" w:rsidRPr="004D6D75" w:rsidRDefault="00A67CEE" w:rsidP="00C34249">
      <w:pPr>
        <w:pStyle w:val="libNormal"/>
        <w:rPr>
          <w:rtl/>
        </w:rPr>
      </w:pPr>
      <w:r w:rsidRPr="004D6D75">
        <w:rPr>
          <w:rtl/>
        </w:rPr>
        <w:t>فقال : يا عائشة</w:t>
      </w:r>
      <w:r>
        <w:rPr>
          <w:rtl/>
        </w:rPr>
        <w:t>!</w:t>
      </w:r>
      <w:r w:rsidRPr="004D6D75">
        <w:rPr>
          <w:rtl/>
        </w:rPr>
        <w:t xml:space="preserve"> تعالي وانظري.</w:t>
      </w:r>
    </w:p>
    <w:p w:rsidR="00A67CEE" w:rsidRPr="004D6D75" w:rsidRDefault="00A67CEE" w:rsidP="00C34249">
      <w:pPr>
        <w:pStyle w:val="libNormal"/>
        <w:rPr>
          <w:rtl/>
        </w:rPr>
      </w:pPr>
      <w:r w:rsidRPr="004D6D75">
        <w:rPr>
          <w:rtl/>
        </w:rPr>
        <w:t xml:space="preserve">فجئت فوضعت لحييّ على منكب رسول الله </w:t>
      </w:r>
      <w:r w:rsidR="00291142" w:rsidRPr="00291142">
        <w:rPr>
          <w:rStyle w:val="libAlaemChar"/>
          <w:rtl/>
        </w:rPr>
        <w:t>صلى‌الله‌عليه‌وآله</w:t>
      </w:r>
      <w:r w:rsidRPr="004D6D75">
        <w:rPr>
          <w:rtl/>
        </w:rPr>
        <w:t xml:space="preserve"> ، فجعلت أنظر إليها ما بين المنكب إلى رأسه</w:t>
      </w:r>
      <w:r>
        <w:rPr>
          <w:rtl/>
        </w:rPr>
        <w:t xml:space="preserve"> ..</w:t>
      </w:r>
    </w:p>
    <w:p w:rsidR="00A67CEE" w:rsidRPr="004D6D75" w:rsidRDefault="00A67CEE" w:rsidP="00C34249">
      <w:pPr>
        <w:pStyle w:val="libNormal"/>
        <w:rPr>
          <w:rtl/>
        </w:rPr>
      </w:pPr>
      <w:r w:rsidRPr="004D6D75">
        <w:rPr>
          <w:rtl/>
        </w:rPr>
        <w:t>فقال : أما شبعت</w:t>
      </w:r>
      <w:r>
        <w:rPr>
          <w:rtl/>
        </w:rPr>
        <w:t>؟!</w:t>
      </w:r>
      <w:r w:rsidRPr="004D6D75">
        <w:rPr>
          <w:rtl/>
        </w:rPr>
        <w:t xml:space="preserve"> [ أما شبعت</w:t>
      </w:r>
      <w:r>
        <w:rPr>
          <w:rtl/>
        </w:rPr>
        <w:t>؟!</w:t>
      </w:r>
      <w:r w:rsidRPr="004D6D75">
        <w:rPr>
          <w:rtl/>
        </w:rPr>
        <w:t xml:space="preserve"> ]</w:t>
      </w:r>
      <w:r>
        <w:rPr>
          <w:rtl/>
        </w:rPr>
        <w:t>.</w:t>
      </w:r>
    </w:p>
    <w:p w:rsidR="00A67CEE" w:rsidRPr="004D6D75" w:rsidRDefault="00A67CEE" w:rsidP="00C34249">
      <w:pPr>
        <w:pStyle w:val="libNormal"/>
        <w:rPr>
          <w:rtl/>
        </w:rPr>
      </w:pPr>
      <w:r w:rsidRPr="004D6D75">
        <w:rPr>
          <w:rtl/>
        </w:rPr>
        <w:t xml:space="preserve">فجعلت أقول : لا ؛ لأنظر منزلتي عنده ، إذ طلع عمر ، فارفضّ </w:t>
      </w:r>
      <w:r w:rsidRPr="00F3706F">
        <w:rPr>
          <w:rStyle w:val="libFootnotenumChar"/>
          <w:rtl/>
        </w:rPr>
        <w:t>(4)</w:t>
      </w:r>
      <w:r w:rsidRPr="004D6D75">
        <w:rPr>
          <w:rtl/>
        </w:rPr>
        <w:t xml:space="preserve"> الناس عنها</w:t>
      </w:r>
      <w:r>
        <w:rPr>
          <w:rtl/>
        </w:rPr>
        <w:t xml:space="preserve"> ..</w:t>
      </w:r>
    </w:p>
    <w:p w:rsidR="00A67CEE" w:rsidRPr="004D6D75" w:rsidRDefault="00A67CEE" w:rsidP="00C34249">
      <w:pPr>
        <w:pStyle w:val="libNormal"/>
        <w:rPr>
          <w:rtl/>
        </w:rPr>
      </w:pPr>
      <w:r w:rsidRPr="004D6D75">
        <w:rPr>
          <w:rtl/>
        </w:rPr>
        <w:t xml:space="preserve">فقال رسول الله </w:t>
      </w:r>
      <w:r w:rsidR="00291142" w:rsidRPr="00291142">
        <w:rPr>
          <w:rStyle w:val="libAlaemChar"/>
          <w:rtl/>
        </w:rPr>
        <w:t>صلى‌الله‌عليه‌وآله</w:t>
      </w:r>
      <w:r w:rsidRPr="004D6D75">
        <w:rPr>
          <w:rtl/>
        </w:rPr>
        <w:t xml:space="preserve"> : إنّي لأنظر إلى شياطين الجنّ والإنس قد فرّوا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ستأتي في الصفحة 111 ه‍ 3 من هذا الجزء.</w:t>
      </w:r>
    </w:p>
    <w:p w:rsidR="00A67CEE" w:rsidRPr="004D6D75" w:rsidRDefault="00A67CEE" w:rsidP="00F3706F">
      <w:pPr>
        <w:pStyle w:val="libFootnote0"/>
        <w:rPr>
          <w:rtl/>
        </w:rPr>
      </w:pPr>
      <w:r w:rsidRPr="004D6D75">
        <w:rPr>
          <w:rtl/>
        </w:rPr>
        <w:t>(2) ستأتي في الصفحة 115 ه‍ 1 من هذا الجزء.</w:t>
      </w:r>
    </w:p>
    <w:p w:rsidR="00A67CEE" w:rsidRPr="004D6D75" w:rsidRDefault="00A67CEE" w:rsidP="00F3706F">
      <w:pPr>
        <w:pStyle w:val="libFootnote0"/>
        <w:rPr>
          <w:rtl/>
        </w:rPr>
      </w:pPr>
      <w:r w:rsidRPr="004D6D75">
        <w:rPr>
          <w:rtl/>
        </w:rPr>
        <w:t>(3) الزّفن : الرّقص ؛ انظر : لسان العرب 6 / 58 مادّة « زفن »</w:t>
      </w:r>
      <w:r>
        <w:rPr>
          <w:rtl/>
        </w:rPr>
        <w:t>.</w:t>
      </w:r>
    </w:p>
    <w:p w:rsidR="00A67CEE" w:rsidRPr="004D6D75" w:rsidRDefault="00A67CEE" w:rsidP="00F3706F">
      <w:pPr>
        <w:pStyle w:val="libFootnote0"/>
        <w:rPr>
          <w:rtl/>
        </w:rPr>
      </w:pPr>
      <w:r w:rsidRPr="004D6D75">
        <w:rPr>
          <w:rtl/>
        </w:rPr>
        <w:t>(4) ارفضّ : تفرّق ؛ انظر مادّة « رفض » في : لسان العرب 5 / 266 ، تاج العروس 10 / 62.</w:t>
      </w:r>
    </w:p>
    <w:p w:rsidR="00A67CEE" w:rsidRPr="004D6D75" w:rsidRDefault="00A67CEE" w:rsidP="00C34249">
      <w:pPr>
        <w:pStyle w:val="libNormal0"/>
        <w:rPr>
          <w:rtl/>
        </w:rPr>
      </w:pPr>
      <w:r>
        <w:rPr>
          <w:rtl/>
        </w:rPr>
        <w:br w:type="page"/>
      </w:r>
      <w:r w:rsidRPr="004D6D75">
        <w:rPr>
          <w:rtl/>
        </w:rPr>
        <w:lastRenderedPageBreak/>
        <w:t xml:space="preserve">من عمر بن الخطّاب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فإنّ تعبير النبيّ </w:t>
      </w:r>
      <w:r w:rsidR="00291142" w:rsidRPr="00291142">
        <w:rPr>
          <w:rStyle w:val="libAlaemChar"/>
          <w:rtl/>
        </w:rPr>
        <w:t>صلى‌الله‌عليه‌وآله</w:t>
      </w:r>
      <w:r w:rsidRPr="004D6D75">
        <w:rPr>
          <w:rtl/>
        </w:rPr>
        <w:t xml:space="preserve"> بالشياطين دليل على حرمة عملها وعملهم ، وإنّ ذلك اللهو مجمع للشياطين فيحرم.</w:t>
      </w:r>
    </w:p>
    <w:p w:rsidR="00A67CEE" w:rsidRPr="004D6D75" w:rsidRDefault="00A67CEE" w:rsidP="00C34249">
      <w:pPr>
        <w:pStyle w:val="libNormal"/>
        <w:rPr>
          <w:rtl/>
        </w:rPr>
      </w:pPr>
      <w:r w:rsidRPr="004D6D75">
        <w:rPr>
          <w:rtl/>
        </w:rPr>
        <w:t>وكرواية الترمذي أيضا عن بريدة ، وصحّحها</w:t>
      </w:r>
      <w:r>
        <w:rPr>
          <w:rtl/>
        </w:rPr>
        <w:t xml:space="preserve"> ـ </w:t>
      </w:r>
      <w:r w:rsidRPr="004D6D75">
        <w:rPr>
          <w:rtl/>
        </w:rPr>
        <w:t>كالرواية الأولى</w:t>
      </w:r>
      <w:r>
        <w:rPr>
          <w:rtl/>
        </w:rPr>
        <w:t xml:space="preserve"> ـ </w:t>
      </w:r>
      <w:r w:rsidRPr="004D6D75">
        <w:rPr>
          <w:rtl/>
        </w:rPr>
        <w:t>هو والبغوي في ( مصابيحه )</w:t>
      </w:r>
      <w:r>
        <w:rPr>
          <w:rtl/>
        </w:rPr>
        <w:t xml:space="preserve"> ..</w:t>
      </w:r>
    </w:p>
    <w:p w:rsidR="00A67CEE" w:rsidRPr="004D6D75" w:rsidRDefault="00A67CEE" w:rsidP="00C34249">
      <w:pPr>
        <w:pStyle w:val="libNormal"/>
        <w:rPr>
          <w:rtl/>
        </w:rPr>
      </w:pPr>
      <w:r w:rsidRPr="004D6D75">
        <w:rPr>
          <w:rtl/>
        </w:rPr>
        <w:t xml:space="preserve">قال بريدة : « خرج رسول الله </w:t>
      </w:r>
      <w:r w:rsidR="00291142" w:rsidRPr="00291142">
        <w:rPr>
          <w:rStyle w:val="libAlaemChar"/>
          <w:rtl/>
        </w:rPr>
        <w:t>صلى‌الله‌عليه‌وآله</w:t>
      </w:r>
      <w:r w:rsidRPr="004D6D75">
        <w:rPr>
          <w:rtl/>
        </w:rPr>
        <w:t xml:space="preserve"> في بعض مغازيه ، فلمّا انصرف جاءت جارية سوداء ، فقالت : يا رسول الله</w:t>
      </w:r>
      <w:r>
        <w:rPr>
          <w:rtl/>
        </w:rPr>
        <w:t>!</w:t>
      </w:r>
      <w:r w:rsidRPr="004D6D75">
        <w:rPr>
          <w:rtl/>
        </w:rPr>
        <w:t xml:space="preserve"> إنّي كنت نذرت إن ردّك الله صالحا أن أضرب بين يديك بالدفّ وأتغنّى.</w:t>
      </w:r>
    </w:p>
    <w:p w:rsidR="00A67CEE" w:rsidRPr="004D6D75" w:rsidRDefault="00A67CEE" w:rsidP="00C34249">
      <w:pPr>
        <w:pStyle w:val="libNormal"/>
        <w:rPr>
          <w:rtl/>
        </w:rPr>
      </w:pPr>
      <w:r w:rsidRPr="004D6D75">
        <w:rPr>
          <w:rtl/>
        </w:rPr>
        <w:t xml:space="preserve">فقال لها رسول الله </w:t>
      </w:r>
      <w:r w:rsidR="00291142" w:rsidRPr="00291142">
        <w:rPr>
          <w:rStyle w:val="libAlaemChar"/>
          <w:rtl/>
        </w:rPr>
        <w:t>صلى‌الله‌عليه‌وآله</w:t>
      </w:r>
      <w:r w:rsidRPr="004D6D75">
        <w:rPr>
          <w:rtl/>
        </w:rPr>
        <w:t xml:space="preserve"> : إن كنت نذرت فاضربي ، وإلّا فلا.</w:t>
      </w:r>
    </w:p>
    <w:p w:rsidR="00A67CEE" w:rsidRPr="004D6D75" w:rsidRDefault="00A67CEE" w:rsidP="00C34249">
      <w:pPr>
        <w:pStyle w:val="libNormal"/>
        <w:rPr>
          <w:rtl/>
        </w:rPr>
      </w:pPr>
      <w:r w:rsidRPr="004D6D75">
        <w:rPr>
          <w:rtl/>
        </w:rPr>
        <w:t>فجعلت تضرب ، فدخل أبو بكر وهي تضرب ، ثمّ دخل عليّ وهي تضرب ، ثمّ دخل عثمان وهي تضرب ، ثمّ دخل عمر فألقت الدفّ تحت إستها ، ثمّ قعدت عليه.</w:t>
      </w:r>
    </w:p>
    <w:p w:rsidR="00A67CEE" w:rsidRPr="004D6D75" w:rsidRDefault="00A67CEE" w:rsidP="00C34249">
      <w:pPr>
        <w:pStyle w:val="libNormal"/>
        <w:rPr>
          <w:rtl/>
        </w:rPr>
      </w:pPr>
      <w:r w:rsidRPr="004D6D75">
        <w:rPr>
          <w:rtl/>
        </w:rPr>
        <w:t xml:space="preserve">فقال رسول الله </w:t>
      </w:r>
      <w:r w:rsidR="00291142" w:rsidRPr="00291142">
        <w:rPr>
          <w:rStyle w:val="libAlaemChar"/>
          <w:rtl/>
        </w:rPr>
        <w:t>صلى‌الله‌عليه‌وآله</w:t>
      </w:r>
      <w:r w:rsidRPr="004D6D75">
        <w:rPr>
          <w:rtl/>
        </w:rPr>
        <w:t xml:space="preserve"> : إنّ الشيطان ليخاف منك يا عمر ، إنّي كنت جالسا وهي تضرب ، فدخل أبو بكر وهي تضرب ، ثمّ دخل عليّ وهي تضرب ، ثمّ دخل عثمان وهي تضرب ، فلمّا دخلت أنت [ يا عمر ] ألقت الدفّ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فإنّ تعبير النبيّ </w:t>
      </w:r>
      <w:r w:rsidR="00291142" w:rsidRPr="00291142">
        <w:rPr>
          <w:rStyle w:val="libAlaemChar"/>
          <w:rtl/>
        </w:rPr>
        <w:t>صلى‌الله‌عليه‌وآله</w:t>
      </w:r>
      <w:r w:rsidRPr="004D6D75">
        <w:rPr>
          <w:rtl/>
        </w:rPr>
        <w:t xml:space="preserve"> عنها بالشيطان دليل على حرمة فعلها ، إذ لو</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سنن الترمذي 5 / 580 ح 3691 ، وانظر : السنن الكبرى</w:t>
      </w:r>
      <w:r>
        <w:rPr>
          <w:rtl/>
        </w:rPr>
        <w:t xml:space="preserve"> ـ </w:t>
      </w:r>
      <w:r w:rsidRPr="004D6D75">
        <w:rPr>
          <w:rtl/>
        </w:rPr>
        <w:t>للنسائي</w:t>
      </w:r>
      <w:r>
        <w:rPr>
          <w:rtl/>
        </w:rPr>
        <w:t xml:space="preserve"> ـ </w:t>
      </w:r>
      <w:r w:rsidRPr="004D6D75">
        <w:rPr>
          <w:rtl/>
        </w:rPr>
        <w:t xml:space="preserve">5 / 309 ح 8957 ، الكامل في الضعفاء 3 / 51 رقم 608 ، مصابيح السنّة 4 / 159 ح 4737 ، تاريخ دمشق 44 / 82 </w:t>
      </w:r>
      <w:r>
        <w:rPr>
          <w:rtl/>
        </w:rPr>
        <w:t>و 8</w:t>
      </w:r>
      <w:r w:rsidRPr="004D6D75">
        <w:rPr>
          <w:rtl/>
        </w:rPr>
        <w:t>4.</w:t>
      </w:r>
    </w:p>
    <w:p w:rsidR="00A67CEE" w:rsidRPr="004D6D75" w:rsidRDefault="00A67CEE" w:rsidP="00F3706F">
      <w:pPr>
        <w:pStyle w:val="libFootnote0"/>
        <w:rPr>
          <w:rtl/>
        </w:rPr>
      </w:pPr>
      <w:r w:rsidRPr="004D6D75">
        <w:rPr>
          <w:rtl/>
        </w:rPr>
        <w:t>(2) سنن الترمذي 5 / 579</w:t>
      </w:r>
      <w:r>
        <w:rPr>
          <w:rtl/>
        </w:rPr>
        <w:t xml:space="preserve"> ـ </w:t>
      </w:r>
      <w:r w:rsidRPr="004D6D75">
        <w:rPr>
          <w:rtl/>
        </w:rPr>
        <w:t>580 ح 3690 ، مصابيح السنّة 4 / 158</w:t>
      </w:r>
      <w:r>
        <w:rPr>
          <w:rtl/>
        </w:rPr>
        <w:t xml:space="preserve"> ـ </w:t>
      </w:r>
      <w:r w:rsidRPr="004D6D75">
        <w:rPr>
          <w:rtl/>
        </w:rPr>
        <w:t>159 ح 4736 ، وانظر : مسند أحمد 5 / 353 ، السنن الكبرى</w:t>
      </w:r>
      <w:r>
        <w:rPr>
          <w:rtl/>
        </w:rPr>
        <w:t xml:space="preserve"> ـ </w:t>
      </w:r>
      <w:r w:rsidRPr="004D6D75">
        <w:rPr>
          <w:rtl/>
        </w:rPr>
        <w:t>للبيهقي</w:t>
      </w:r>
      <w:r>
        <w:rPr>
          <w:rtl/>
        </w:rPr>
        <w:t xml:space="preserve"> ـ </w:t>
      </w:r>
      <w:r w:rsidRPr="004D6D75">
        <w:rPr>
          <w:rtl/>
        </w:rPr>
        <w:t>10 / 77.</w:t>
      </w:r>
    </w:p>
    <w:p w:rsidR="00A67CEE" w:rsidRPr="004D6D75" w:rsidRDefault="00A67CEE" w:rsidP="00C34249">
      <w:pPr>
        <w:pStyle w:val="libNormal0"/>
        <w:rPr>
          <w:rtl/>
        </w:rPr>
      </w:pPr>
      <w:r>
        <w:rPr>
          <w:rtl/>
        </w:rPr>
        <w:br w:type="page"/>
      </w:r>
      <w:r w:rsidRPr="004D6D75">
        <w:rPr>
          <w:rtl/>
        </w:rPr>
        <w:lastRenderedPageBreak/>
        <w:t>كان طاعة أو مباحا لم يصحّ ذمّها وتهجين عملها ، لا سيّما وقد كان وفاء للنذر.</w:t>
      </w:r>
    </w:p>
    <w:p w:rsidR="00A67CEE" w:rsidRPr="004D6D75" w:rsidRDefault="00A67CEE" w:rsidP="00C34249">
      <w:pPr>
        <w:pStyle w:val="libNormal"/>
        <w:rPr>
          <w:rtl/>
        </w:rPr>
      </w:pPr>
      <w:r w:rsidRPr="004D6D75">
        <w:rPr>
          <w:rtl/>
        </w:rPr>
        <w:t>كما إنّه لو كان مباحا لم يصحّ نهيها عنه بلا قرينة على إرادة الإباحة من النهي ، لو فرض أنّها لم تكن قد نذرت ؛ لظهور النهي في الحرمة وهي في وقت الحاجة والعمل.</w:t>
      </w:r>
    </w:p>
    <w:p w:rsidR="00A67CEE" w:rsidRPr="004D6D75" w:rsidRDefault="00A67CEE" w:rsidP="00C34249">
      <w:pPr>
        <w:pStyle w:val="libNormal"/>
        <w:rPr>
          <w:rtl/>
        </w:rPr>
      </w:pPr>
      <w:r w:rsidRPr="00D03F30">
        <w:rPr>
          <w:rStyle w:val="libBold2Char"/>
          <w:rtl/>
        </w:rPr>
        <w:t>الثاني</w:t>
      </w:r>
      <w:r w:rsidRPr="004D6D75">
        <w:rPr>
          <w:rtl/>
        </w:rPr>
        <w:t xml:space="preserve"> : إنّ أخبار حلّيّة اللهو قد اشتملت جملة منها على إرادة النبيّ </w:t>
      </w:r>
      <w:r w:rsidR="00291142" w:rsidRPr="00291142">
        <w:rPr>
          <w:rStyle w:val="libAlaemChar"/>
          <w:rtl/>
        </w:rPr>
        <w:t>صلى‌الله‌عليه‌وآله</w:t>
      </w:r>
      <w:r w:rsidRPr="004D6D75">
        <w:rPr>
          <w:rtl/>
        </w:rPr>
        <w:t xml:space="preserve"> من عائشة أن تنظر إلى اللعب وأهله ، وعلى أنّه يسترها وهي تنظر إلى الحبشة ، وهذا كذب صريح ؛ لأنّه مناف لسنّة رسول الله </w:t>
      </w:r>
      <w:r w:rsidR="00291142" w:rsidRPr="00291142">
        <w:rPr>
          <w:rStyle w:val="libAlaemChar"/>
          <w:rtl/>
        </w:rPr>
        <w:t>صلى‌الله‌عليه‌وآله</w:t>
      </w:r>
      <w:r>
        <w:rPr>
          <w:rtl/>
        </w:rPr>
        <w:t xml:space="preserve"> ..</w:t>
      </w:r>
    </w:p>
    <w:p w:rsidR="00A67CEE" w:rsidRPr="004D6D75" w:rsidRDefault="00A67CEE" w:rsidP="00C34249">
      <w:pPr>
        <w:pStyle w:val="libNormal"/>
        <w:rPr>
          <w:rtl/>
        </w:rPr>
      </w:pPr>
      <w:r w:rsidRPr="004D6D75">
        <w:rPr>
          <w:rtl/>
        </w:rPr>
        <w:t xml:space="preserve">روى البغوي في ( مصابيحه ) ، من الحسان ، في باب النظر إلى المخطوبة وبيان العورات ، من كتاب النكاح ، عن أمّ سلمة رضي الله عنها : « أنّها كانت عند رسول الله </w:t>
      </w:r>
      <w:r w:rsidR="00291142" w:rsidRPr="00291142">
        <w:rPr>
          <w:rStyle w:val="libAlaemChar"/>
          <w:rtl/>
        </w:rPr>
        <w:t>صلى‌الله‌عليه‌وآله</w:t>
      </w:r>
      <w:r w:rsidRPr="004D6D75">
        <w:rPr>
          <w:rtl/>
        </w:rPr>
        <w:t xml:space="preserve"> وميمونة ، إذ أقبل ابن أمّ مكتوم فدخل عليه ، فقال </w:t>
      </w:r>
      <w:r w:rsidR="00291142" w:rsidRPr="00291142">
        <w:rPr>
          <w:rStyle w:val="libAlaemChar"/>
          <w:rtl/>
        </w:rPr>
        <w:t>صلى‌الله‌عليه‌وآله</w:t>
      </w:r>
      <w:r w:rsidRPr="004D6D75">
        <w:rPr>
          <w:rtl/>
        </w:rPr>
        <w:t xml:space="preserve"> : </w:t>
      </w:r>
      <w:r w:rsidRPr="00D03F30">
        <w:rPr>
          <w:rStyle w:val="libBold2Char"/>
          <w:rtl/>
        </w:rPr>
        <w:t>احتجبا عنه</w:t>
      </w:r>
      <w:r>
        <w:rPr>
          <w:rtl/>
        </w:rPr>
        <w:t>!</w:t>
      </w:r>
    </w:p>
    <w:p w:rsidR="00A67CEE" w:rsidRPr="004D6D75" w:rsidRDefault="00A67CEE" w:rsidP="00C34249">
      <w:pPr>
        <w:pStyle w:val="libNormal"/>
        <w:rPr>
          <w:rtl/>
        </w:rPr>
      </w:pPr>
      <w:r w:rsidRPr="004D6D75">
        <w:rPr>
          <w:rtl/>
        </w:rPr>
        <w:t>فقلت : يا رسول الله</w:t>
      </w:r>
      <w:r>
        <w:rPr>
          <w:rtl/>
        </w:rPr>
        <w:t>!</w:t>
      </w:r>
      <w:r w:rsidRPr="004D6D75">
        <w:rPr>
          <w:rtl/>
        </w:rPr>
        <w:t xml:space="preserve"> أليس هو أعمى لا يبصرنا</w:t>
      </w:r>
      <w:r>
        <w:rPr>
          <w:rtl/>
        </w:rPr>
        <w:t>؟!</w:t>
      </w:r>
    </w:p>
    <w:p w:rsidR="00A67CEE" w:rsidRDefault="00A67CEE" w:rsidP="00C34249">
      <w:pPr>
        <w:pStyle w:val="libNormal"/>
        <w:rPr>
          <w:rtl/>
        </w:rPr>
      </w:pPr>
      <w:r w:rsidRPr="004D6D75">
        <w:rPr>
          <w:rtl/>
        </w:rPr>
        <w:t xml:space="preserve">فقال </w:t>
      </w:r>
      <w:r w:rsidR="00291142" w:rsidRPr="00291142">
        <w:rPr>
          <w:rStyle w:val="libAlaemChar"/>
          <w:rtl/>
        </w:rPr>
        <w:t>صلى‌الله‌عليه‌وآله</w:t>
      </w:r>
      <w:r w:rsidRPr="004D6D75">
        <w:rPr>
          <w:rtl/>
        </w:rPr>
        <w:t xml:space="preserve"> : </w:t>
      </w:r>
      <w:r w:rsidRPr="00D03F30">
        <w:rPr>
          <w:rStyle w:val="libBold2Char"/>
          <w:rtl/>
        </w:rPr>
        <w:t>أفعمياوان أنتما؟! ألستما تبصرانه؟</w:t>
      </w:r>
      <w:r>
        <w:rPr>
          <w:rtl/>
        </w:rPr>
        <w:t>!</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ونحوه في الجزء السادس من مسند أحمد ، ص 296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فإذا كان النبيّ </w:t>
      </w:r>
      <w:r w:rsidR="00291142" w:rsidRPr="00291142">
        <w:rPr>
          <w:rStyle w:val="libAlaemChar"/>
          <w:rtl/>
        </w:rPr>
        <w:t>صلى‌الله‌عليه‌وآله</w:t>
      </w:r>
      <w:r w:rsidRPr="004D6D75">
        <w:rPr>
          <w:rtl/>
        </w:rPr>
        <w:t xml:space="preserve"> يأبى من نظر أزواجه إلى الأعمى ، فكيف يرضى لعائشة أن تنظر إلى أهل اللهو حال اللعب والخلاعة</w:t>
      </w:r>
      <w:r>
        <w:rPr>
          <w:rtl/>
        </w:rPr>
        <w:t>؟!</w:t>
      </w:r>
    </w:p>
    <w:p w:rsidR="00A67CEE" w:rsidRPr="004D6D75" w:rsidRDefault="00A67CEE" w:rsidP="00C34249">
      <w:pPr>
        <w:pStyle w:val="libNormal"/>
        <w:rPr>
          <w:rtl/>
        </w:rPr>
      </w:pPr>
      <w:r w:rsidRPr="00D03F30">
        <w:rPr>
          <w:rStyle w:val="libBold2Char"/>
          <w:rtl/>
        </w:rPr>
        <w:t>الثالث</w:t>
      </w:r>
      <w:r w:rsidRPr="004D6D75">
        <w:rPr>
          <w:rtl/>
        </w:rPr>
        <w:t xml:space="preserve"> : إنّها منافية للغيرة والحياء ، بل بعضها مشتمل على التهتّك</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مصابيح السنّة 2 / 408 ح 2316 ، وانظر : السنن الكبرى</w:t>
      </w:r>
      <w:r>
        <w:rPr>
          <w:rtl/>
        </w:rPr>
        <w:t xml:space="preserve"> ـ </w:t>
      </w:r>
      <w:r w:rsidRPr="004D6D75">
        <w:rPr>
          <w:rtl/>
        </w:rPr>
        <w:t>للنسائي</w:t>
      </w:r>
      <w:r>
        <w:rPr>
          <w:rtl/>
        </w:rPr>
        <w:t xml:space="preserve"> ـ </w:t>
      </w:r>
      <w:r w:rsidRPr="004D6D75">
        <w:rPr>
          <w:rtl/>
        </w:rPr>
        <w:t>5 / 393</w:t>
      </w:r>
      <w:r>
        <w:rPr>
          <w:rtl/>
        </w:rPr>
        <w:t xml:space="preserve"> ـ </w:t>
      </w:r>
      <w:r w:rsidRPr="004D6D75">
        <w:rPr>
          <w:rtl/>
        </w:rPr>
        <w:t>394 ح 9242.</w:t>
      </w:r>
    </w:p>
    <w:p w:rsidR="00A67CEE" w:rsidRPr="004D6D75" w:rsidRDefault="00A67CEE" w:rsidP="00F3706F">
      <w:pPr>
        <w:pStyle w:val="libFootnote0"/>
        <w:rPr>
          <w:rtl/>
        </w:rPr>
      </w:pPr>
      <w:r w:rsidRPr="004D6D75">
        <w:rPr>
          <w:rtl/>
        </w:rPr>
        <w:t>(2) وانظر : سنن أبي داود 4 / 62 ح 4112 ، سنن الترمذي 5 / 94 ح 2778 ، السنن الكبرى</w:t>
      </w:r>
      <w:r>
        <w:rPr>
          <w:rtl/>
        </w:rPr>
        <w:t xml:space="preserve"> ـ </w:t>
      </w:r>
      <w:r w:rsidRPr="004D6D75">
        <w:rPr>
          <w:rtl/>
        </w:rPr>
        <w:t>للنسائي</w:t>
      </w:r>
      <w:r>
        <w:rPr>
          <w:rtl/>
        </w:rPr>
        <w:t xml:space="preserve"> ـ </w:t>
      </w:r>
      <w:r w:rsidRPr="004D6D75">
        <w:rPr>
          <w:rtl/>
        </w:rPr>
        <w:t>5 / 393 ح 9241.</w:t>
      </w:r>
    </w:p>
    <w:p w:rsidR="00A67CEE" w:rsidRPr="004D6D75" w:rsidRDefault="00A67CEE" w:rsidP="00C34249">
      <w:pPr>
        <w:pStyle w:val="libNormal0"/>
        <w:rPr>
          <w:rtl/>
        </w:rPr>
      </w:pPr>
      <w:r>
        <w:rPr>
          <w:rtl/>
        </w:rPr>
        <w:br w:type="page"/>
      </w:r>
      <w:r w:rsidRPr="004D6D75">
        <w:rPr>
          <w:rtl/>
        </w:rPr>
        <w:lastRenderedPageBreak/>
        <w:t>الذي لا يصدر إلّا من الأنذال وأسافل الناس وأدناهم حياء وغيرة</w:t>
      </w:r>
      <w:r>
        <w:rPr>
          <w:rtl/>
        </w:rPr>
        <w:t>! ..</w:t>
      </w:r>
    </w:p>
    <w:p w:rsidR="00A67CEE" w:rsidRPr="004D6D75" w:rsidRDefault="00A67CEE" w:rsidP="00C34249">
      <w:pPr>
        <w:pStyle w:val="libNormal"/>
        <w:rPr>
          <w:rtl/>
        </w:rPr>
      </w:pPr>
      <w:r w:rsidRPr="004D6D75">
        <w:rPr>
          <w:rtl/>
        </w:rPr>
        <w:t xml:space="preserve">كرواية البخاري في الباب الثاني من كتاب العيدين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وفي باب الدرق ، من كتاب الجهاد والسير ، عن عائشة ، قالت : « كان يوم عيد يلعب السودان بالدرق والحراب ، فإمّا سألت رسول الله</w:t>
      </w:r>
      <w:r w:rsidR="00291142" w:rsidRPr="00291142">
        <w:rPr>
          <w:rStyle w:val="libAlaemChar"/>
          <w:rtl/>
        </w:rPr>
        <w:t>صلى‌الله‌عليه‌وآله</w:t>
      </w:r>
      <w:r w:rsidRPr="004D6D75">
        <w:rPr>
          <w:rtl/>
        </w:rPr>
        <w:t xml:space="preserve"> ، وإمّا قال : تشتهين تنظرين</w:t>
      </w:r>
      <w:r>
        <w:rPr>
          <w:rtl/>
        </w:rPr>
        <w:t>؟</w:t>
      </w:r>
    </w:p>
    <w:p w:rsidR="00A67CEE" w:rsidRPr="004D6D75" w:rsidRDefault="00A67CEE" w:rsidP="00C34249">
      <w:pPr>
        <w:pStyle w:val="libNormal"/>
        <w:rPr>
          <w:rtl/>
        </w:rPr>
      </w:pPr>
      <w:r w:rsidRPr="004D6D75">
        <w:rPr>
          <w:rtl/>
        </w:rPr>
        <w:t>فقلت : نعم</w:t>
      </w:r>
      <w:r>
        <w:rPr>
          <w:rtl/>
        </w:rPr>
        <w:t>!</w:t>
      </w:r>
    </w:p>
    <w:p w:rsidR="00A67CEE" w:rsidRPr="004D6D75" w:rsidRDefault="00A67CEE" w:rsidP="00C34249">
      <w:pPr>
        <w:pStyle w:val="libNormal"/>
        <w:rPr>
          <w:rtl/>
        </w:rPr>
      </w:pPr>
      <w:r w:rsidRPr="004D6D75">
        <w:rPr>
          <w:rtl/>
        </w:rPr>
        <w:t xml:space="preserve">فأقامني وراءه ، خدّي على خدّه ، وهو يقول : دونكم يا بني أرفدة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حتّى إذا مللت قال : حسبك</w:t>
      </w:r>
      <w:r>
        <w:rPr>
          <w:rtl/>
        </w:rPr>
        <w:t>؟</w:t>
      </w:r>
    </w:p>
    <w:p w:rsidR="00A67CEE" w:rsidRPr="004D6D75" w:rsidRDefault="00A67CEE" w:rsidP="00C34249">
      <w:pPr>
        <w:pStyle w:val="libNormal"/>
        <w:rPr>
          <w:rtl/>
        </w:rPr>
      </w:pPr>
      <w:r w:rsidRPr="004D6D75">
        <w:rPr>
          <w:rtl/>
        </w:rPr>
        <w:t>قلت : نعم.</w:t>
      </w:r>
    </w:p>
    <w:p w:rsidR="00A67CEE" w:rsidRPr="004D6D75" w:rsidRDefault="00A67CEE" w:rsidP="00C34249">
      <w:pPr>
        <w:pStyle w:val="libNormal"/>
        <w:rPr>
          <w:rtl/>
        </w:rPr>
      </w:pPr>
      <w:r w:rsidRPr="004D6D75">
        <w:rPr>
          <w:rtl/>
        </w:rPr>
        <w:t xml:space="preserve">قال : فاذهبي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فليت شعري كيف حال من يجعل نفسه وزوجته منظرا لأهل الفساد واللهو ، وهو يحثّهم على اللعب ، ويحرّكهم إلى النظر إليهما ملتصقي الخدّين ، وخدّها على خدّه</w:t>
      </w:r>
      <w:r>
        <w:rPr>
          <w:rtl/>
        </w:rPr>
        <w:t>؟!</w:t>
      </w:r>
    </w:p>
    <w:p w:rsidR="00A67CEE" w:rsidRPr="004D6D75" w:rsidRDefault="00A67CEE" w:rsidP="00C34249">
      <w:pPr>
        <w:pStyle w:val="libNormal"/>
        <w:rPr>
          <w:rtl/>
        </w:rPr>
      </w:pPr>
      <w:r w:rsidRPr="004D6D75">
        <w:rPr>
          <w:rtl/>
        </w:rPr>
        <w:t>فهل ترى فوق هذا خلاعة</w:t>
      </w:r>
      <w:r>
        <w:rPr>
          <w:rtl/>
        </w:rPr>
        <w:t>؟!</w:t>
      </w:r>
    </w:p>
    <w:p w:rsidR="00A67CEE" w:rsidRPr="004D6D75" w:rsidRDefault="00A67CEE" w:rsidP="00C34249">
      <w:pPr>
        <w:pStyle w:val="libNormal"/>
        <w:rPr>
          <w:rtl/>
        </w:rPr>
      </w:pPr>
      <w:r w:rsidRPr="004D6D75">
        <w:rPr>
          <w:rtl/>
        </w:rPr>
        <w:t xml:space="preserve">لعمر الله ما من أحد يؤمن بالله ورسوله </w:t>
      </w:r>
      <w:r w:rsidR="00291142" w:rsidRPr="00291142">
        <w:rPr>
          <w:rStyle w:val="libAlaemChar"/>
          <w:rtl/>
        </w:rPr>
        <w:t>صلى‌الله‌عليه‌وآله</w:t>
      </w:r>
      <w:r w:rsidRPr="004D6D75">
        <w:rPr>
          <w:rtl/>
        </w:rPr>
        <w:t xml:space="preserve"> يرضى بهذه النسبة إلى سيّد المرسلين ، الذي كان أشدّ حياء من العذراء في خدرها </w:t>
      </w:r>
      <w:r w:rsidRPr="00F3706F">
        <w:rPr>
          <w:rStyle w:val="libFootnotenumChar"/>
          <w:rtl/>
        </w:rPr>
        <w:t>(4)</w:t>
      </w:r>
      <w:r w:rsidRPr="004D6D75">
        <w:rPr>
          <w:rtl/>
        </w:rPr>
        <w:t xml:space="preserve"> ، وقال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54 ح 2 وص 68 ح 34.</w:t>
      </w:r>
    </w:p>
    <w:p w:rsidR="00A67CEE" w:rsidRPr="004D6D75" w:rsidRDefault="00A67CEE" w:rsidP="00F3706F">
      <w:pPr>
        <w:pStyle w:val="libFootnote0"/>
        <w:rPr>
          <w:rtl/>
        </w:rPr>
      </w:pPr>
      <w:r w:rsidRPr="004D6D75">
        <w:rPr>
          <w:rtl/>
        </w:rPr>
        <w:t>(2) جنس من الحبشة ، أو لقب لهم ، أو اسم أبيهم الأكبر ؛ انظر : تاج العروس 4 / 460 مادّة « رفد »</w:t>
      </w:r>
      <w:r>
        <w:rPr>
          <w:rtl/>
        </w:rPr>
        <w:t>.</w:t>
      </w:r>
    </w:p>
    <w:p w:rsidR="00A67CEE" w:rsidRPr="004D6D75" w:rsidRDefault="00A67CEE" w:rsidP="00F3706F">
      <w:pPr>
        <w:pStyle w:val="libFootnote0"/>
        <w:rPr>
          <w:rtl/>
        </w:rPr>
      </w:pPr>
      <w:r w:rsidRPr="004D6D75">
        <w:rPr>
          <w:rtl/>
        </w:rPr>
        <w:t>(3) صحيح البخاري 4 / 108 ح 118 ، وانظر : صحيح مسلم 3 / 22.</w:t>
      </w:r>
    </w:p>
    <w:p w:rsidR="00A67CEE" w:rsidRPr="004D6D75" w:rsidRDefault="00A67CEE" w:rsidP="00F3706F">
      <w:pPr>
        <w:pStyle w:val="libFootnote0"/>
        <w:rPr>
          <w:rtl/>
        </w:rPr>
      </w:pPr>
      <w:r w:rsidRPr="004D6D75">
        <w:rPr>
          <w:rtl/>
        </w:rPr>
        <w:t xml:space="preserve">(4) انظر : صحيح البخاري 5 / 31 ح 69 </w:t>
      </w:r>
      <w:r>
        <w:rPr>
          <w:rtl/>
        </w:rPr>
        <w:t>و 7</w:t>
      </w:r>
      <w:r w:rsidRPr="004D6D75">
        <w:rPr>
          <w:rtl/>
        </w:rPr>
        <w:t xml:space="preserve">0 وج 8 / 48 ح 126 ، صحيح مسلم </w:t>
      </w:r>
      <w:r>
        <w:rPr>
          <w:rtl/>
        </w:rPr>
        <w:t>_</w:t>
      </w:r>
    </w:p>
    <w:p w:rsidR="00A67CEE" w:rsidRPr="004D6D75" w:rsidRDefault="00A67CEE" w:rsidP="00C34249">
      <w:pPr>
        <w:pStyle w:val="libNormal0"/>
        <w:rPr>
          <w:rtl/>
        </w:rPr>
      </w:pPr>
      <w:r>
        <w:rPr>
          <w:rtl/>
        </w:rPr>
        <w:br w:type="page"/>
      </w:r>
      <w:r w:rsidRPr="004D6D75">
        <w:rPr>
          <w:rtl/>
        </w:rPr>
        <w:lastRenderedPageBreak/>
        <w:t xml:space="preserve">« </w:t>
      </w:r>
      <w:r w:rsidRPr="00D03F30">
        <w:rPr>
          <w:rStyle w:val="libBold2Char"/>
          <w:rtl/>
        </w:rPr>
        <w:t>الحياء من الإيمان</w:t>
      </w:r>
      <w:r w:rsidRPr="004D6D75">
        <w:rPr>
          <w:rtl/>
        </w:rPr>
        <w:t xml:space="preserve"> »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وكان أشدّ الخلق غيرة ومروءة ، وقال : « </w:t>
      </w:r>
      <w:r w:rsidRPr="00D03F30">
        <w:rPr>
          <w:rStyle w:val="libBold2Char"/>
          <w:rtl/>
        </w:rPr>
        <w:t>من لا مروءة له لا إيمان له</w:t>
      </w:r>
      <w:r w:rsidRPr="004D6D75">
        <w:rPr>
          <w:rtl/>
        </w:rPr>
        <w:t xml:space="preserve">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وكان أعظم الناس وقارا ، حتّى إنّ ضحكه التبسّم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فكيف ينقاد إلى هوى عائشة هذا الانقياد ولا يلتفت إلى ما فيه من النقص والهوان</w:t>
      </w:r>
      <w:r>
        <w:rPr>
          <w:rtl/>
        </w:rPr>
        <w:t>؟!</w:t>
      </w:r>
    </w:p>
    <w:p w:rsidR="00A67CEE" w:rsidRPr="004D6D75" w:rsidRDefault="00A67CEE" w:rsidP="00C34249">
      <w:pPr>
        <w:pStyle w:val="libNormal"/>
        <w:rPr>
          <w:rtl/>
        </w:rPr>
      </w:pPr>
      <w:r w:rsidRPr="004D6D75">
        <w:rPr>
          <w:rtl/>
        </w:rPr>
        <w:t>ويا عجبا</w:t>
      </w:r>
      <w:r>
        <w:rPr>
          <w:rtl/>
        </w:rPr>
        <w:t>!</w:t>
      </w:r>
      <w:r w:rsidRPr="004D6D75">
        <w:rPr>
          <w:rtl/>
        </w:rPr>
        <w:t xml:space="preserve"> كيف يجتمع هذا التهتّك من عائشة مع ما رواه أحمد </w:t>
      </w:r>
      <w:r w:rsidRPr="00F3706F">
        <w:rPr>
          <w:rStyle w:val="libFootnotenumChar"/>
          <w:rtl/>
        </w:rPr>
        <w:t>(4)</w:t>
      </w:r>
      <w:r w:rsidRPr="004D6D75">
        <w:rPr>
          <w:rtl/>
        </w:rPr>
        <w:t xml:space="preserve"> عنها</w:t>
      </w:r>
      <w:r>
        <w:rPr>
          <w:rtl/>
        </w:rPr>
        <w:t>؟!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7 / 78 ، سنن ابن ماجة 2 / 1399 ح 4180 ، مسند أحمد 3 / 71 </w:t>
      </w:r>
      <w:r>
        <w:rPr>
          <w:rtl/>
        </w:rPr>
        <w:t>و 7</w:t>
      </w:r>
      <w:r w:rsidRPr="004D6D75">
        <w:rPr>
          <w:rtl/>
        </w:rPr>
        <w:t xml:space="preserve">9 </w:t>
      </w:r>
      <w:r>
        <w:rPr>
          <w:rtl/>
        </w:rPr>
        <w:t>و 8</w:t>
      </w:r>
      <w:r w:rsidRPr="004D6D75">
        <w:rPr>
          <w:rtl/>
        </w:rPr>
        <w:t xml:space="preserve">8 </w:t>
      </w:r>
      <w:r>
        <w:rPr>
          <w:rtl/>
        </w:rPr>
        <w:t>و 9</w:t>
      </w:r>
      <w:r w:rsidRPr="004D6D75">
        <w:rPr>
          <w:rtl/>
        </w:rPr>
        <w:t xml:space="preserve">1 </w:t>
      </w:r>
      <w:r>
        <w:rPr>
          <w:rtl/>
        </w:rPr>
        <w:t>و 9</w:t>
      </w:r>
      <w:r w:rsidRPr="004D6D75">
        <w:rPr>
          <w:rtl/>
        </w:rPr>
        <w:t>2 ، المعجم الكبير 18 / 206 ح 508 ، مصنّف ابن أبي شيبة 6 / 92 ح 8.</w:t>
      </w:r>
    </w:p>
    <w:p w:rsidR="00A67CEE" w:rsidRPr="004D6D75" w:rsidRDefault="00A67CEE" w:rsidP="00F3706F">
      <w:pPr>
        <w:pStyle w:val="libFootnote0"/>
        <w:rPr>
          <w:rtl/>
        </w:rPr>
      </w:pPr>
      <w:r w:rsidRPr="004D6D75">
        <w:rPr>
          <w:rtl/>
        </w:rPr>
        <w:t xml:space="preserve">(1) صحيح البخاري 1 / 21 ح 23 ، صحيح مسلم 1 / 46 ، سنن ابن ماجة 2 / 1400 ح 4184 ، سنن أبي داود 4 / 253 ح 4795 ، سنن الترمذي 4 / 321 ح 2009 ، سنن النسائي 8 / 121 ، الموطّأ : 790 ح 10 ، مسند أحمد 2 / 56 </w:t>
      </w:r>
      <w:r>
        <w:rPr>
          <w:rtl/>
        </w:rPr>
        <w:t>و 1</w:t>
      </w:r>
      <w:r w:rsidRPr="004D6D75">
        <w:rPr>
          <w:rtl/>
        </w:rPr>
        <w:t>47 ، مسند أبي يعلى 9 / 302 ح 5424 وج 13 / 488 ح 7501 ، المعجم الكبير 10 / 196 ح 10442 وج 18 / 178 ح 409 وج 22 / 413 ح 1024 ، المصنّف</w:t>
      </w:r>
      <w:r>
        <w:rPr>
          <w:rtl/>
        </w:rPr>
        <w:t xml:space="preserve"> ـ </w:t>
      </w:r>
      <w:r w:rsidRPr="004D6D75">
        <w:rPr>
          <w:rtl/>
        </w:rPr>
        <w:t>لعبد الرزّاق</w:t>
      </w:r>
      <w:r>
        <w:rPr>
          <w:rtl/>
        </w:rPr>
        <w:t xml:space="preserve"> ـ </w:t>
      </w:r>
      <w:r w:rsidRPr="004D6D75">
        <w:rPr>
          <w:rtl/>
        </w:rPr>
        <w:t>11 / 142 ح 20146 ، المصنّف</w:t>
      </w:r>
      <w:r>
        <w:rPr>
          <w:rtl/>
        </w:rPr>
        <w:t xml:space="preserve"> ـ </w:t>
      </w:r>
      <w:r w:rsidRPr="004D6D75">
        <w:rPr>
          <w:rtl/>
        </w:rPr>
        <w:t>لابن أبي شيبة</w:t>
      </w:r>
      <w:r>
        <w:rPr>
          <w:rtl/>
        </w:rPr>
        <w:t xml:space="preserve"> ـ </w:t>
      </w:r>
      <w:r w:rsidRPr="004D6D75">
        <w:rPr>
          <w:rtl/>
        </w:rPr>
        <w:t>6 / 92 ح 13.</w:t>
      </w:r>
    </w:p>
    <w:p w:rsidR="00A67CEE" w:rsidRPr="008636C8" w:rsidRDefault="00A67CEE" w:rsidP="00F3706F">
      <w:pPr>
        <w:pStyle w:val="libFootnote0"/>
        <w:rPr>
          <w:rtl/>
        </w:rPr>
      </w:pPr>
      <w:r w:rsidRPr="008636C8">
        <w:rPr>
          <w:rtl/>
        </w:rPr>
        <w:t xml:space="preserve">(2) لم نعثر عليه بهذا اللفظ عن النبيّ </w:t>
      </w:r>
      <w:r w:rsidR="00291142" w:rsidRPr="00291142">
        <w:rPr>
          <w:rStyle w:val="libAlaemChar"/>
          <w:rtl/>
        </w:rPr>
        <w:t>صلى‌الله‌عليه‌وآله</w:t>
      </w:r>
      <w:r w:rsidRPr="008636C8">
        <w:rPr>
          <w:rtl/>
        </w:rPr>
        <w:t xml:space="preserve"> ،</w:t>
      </w:r>
      <w:r w:rsidRPr="008636C8">
        <w:rPr>
          <w:rFonts w:hint="cs"/>
          <w:rtl/>
        </w:rPr>
        <w:t xml:space="preserve"> </w:t>
      </w:r>
      <w:r w:rsidRPr="008636C8">
        <w:rPr>
          <w:rtl/>
        </w:rPr>
        <w:t xml:space="preserve">وقد روي عنه </w:t>
      </w:r>
      <w:r w:rsidR="00291142" w:rsidRPr="00291142">
        <w:rPr>
          <w:rStyle w:val="libAlaemChar"/>
          <w:rtl/>
        </w:rPr>
        <w:t>صلى‌الله‌عليه‌وآله</w:t>
      </w:r>
      <w:r w:rsidRPr="008636C8">
        <w:rPr>
          <w:rtl/>
        </w:rPr>
        <w:t xml:space="preserve"> بلفظ : « كرم المرء تقواه ، ومروءته خلقه ، وحسبه دينه » </w:t>
      </w:r>
      <w:r>
        <w:rPr>
          <w:rtl/>
        </w:rPr>
        <w:t>و «</w:t>
      </w:r>
      <w:r w:rsidRPr="008636C8">
        <w:rPr>
          <w:rtl/>
        </w:rPr>
        <w:t xml:space="preserve"> كرم المرء دينه ، ومروءته عقله ، وحسبه خلقه »</w:t>
      </w:r>
      <w:r w:rsidRPr="008636C8">
        <w:rPr>
          <w:rFonts w:hint="cs"/>
          <w:rtl/>
        </w:rPr>
        <w:t xml:space="preserve"> </w:t>
      </w:r>
      <w:r w:rsidRPr="008636C8">
        <w:rPr>
          <w:rtl/>
        </w:rPr>
        <w:t>وما يؤدّي هذا المعنى.</w:t>
      </w:r>
    </w:p>
    <w:p w:rsidR="00A67CEE" w:rsidRPr="00895431" w:rsidRDefault="00A67CEE" w:rsidP="00D03F30">
      <w:pPr>
        <w:pStyle w:val="libFootnote"/>
        <w:rPr>
          <w:rtl/>
        </w:rPr>
      </w:pPr>
      <w:r w:rsidRPr="00895431">
        <w:rPr>
          <w:rtl/>
        </w:rPr>
        <w:t>انظر : كتاب المروءة ـ لابن المرزبان ـ : 23 ـ 34 ح 1 ـ 11.</w:t>
      </w:r>
    </w:p>
    <w:p w:rsidR="00A67CEE" w:rsidRPr="00D555C5" w:rsidRDefault="00A67CEE" w:rsidP="00D03F30">
      <w:pPr>
        <w:pStyle w:val="libFootnote"/>
        <w:rPr>
          <w:rtl/>
        </w:rPr>
      </w:pPr>
      <w:r w:rsidRPr="00D555C5">
        <w:rPr>
          <w:rtl/>
        </w:rPr>
        <w:t>هذا ،</w:t>
      </w:r>
      <w:r w:rsidRPr="00D555C5">
        <w:rPr>
          <w:rFonts w:hint="cs"/>
          <w:rtl/>
        </w:rPr>
        <w:t xml:space="preserve"> </w:t>
      </w:r>
      <w:r w:rsidRPr="00D555C5">
        <w:rPr>
          <w:rtl/>
        </w:rPr>
        <w:t xml:space="preserve">وقد ورد عن الإمام أمير المؤمنين عليّ </w:t>
      </w:r>
      <w:r>
        <w:rPr>
          <w:rFonts w:hint="cs"/>
          <w:rtl/>
        </w:rPr>
        <w:t>عليه السلام</w:t>
      </w:r>
      <w:r w:rsidRPr="00D555C5">
        <w:rPr>
          <w:rtl/>
        </w:rPr>
        <w:t xml:space="preserve"> حديث بلفظين قريبين ممّا في المتن ، هما : « من لا دين له لا مروءة له » </w:t>
      </w:r>
      <w:r>
        <w:rPr>
          <w:rtl/>
        </w:rPr>
        <w:t>و «</w:t>
      </w:r>
      <w:r w:rsidRPr="00D555C5">
        <w:rPr>
          <w:rtl/>
        </w:rPr>
        <w:t xml:space="preserve"> من لا مروءة له لا همّة له » ؛ انظر : غرر الحكم ودرر الكلم ـ للآمدي ـ 2 / 163 رقم 285 و 286</w:t>
      </w:r>
      <w:r>
        <w:rPr>
          <w:rFonts w:hint="cs"/>
          <w:rtl/>
        </w:rPr>
        <w:t>.</w:t>
      </w:r>
    </w:p>
    <w:p w:rsidR="00A67CEE" w:rsidRPr="004D6D75" w:rsidRDefault="00A67CEE" w:rsidP="00F3706F">
      <w:pPr>
        <w:pStyle w:val="libFootnote0"/>
        <w:rPr>
          <w:rtl/>
        </w:rPr>
      </w:pPr>
      <w:r w:rsidRPr="009F0550">
        <w:rPr>
          <w:rFonts w:hint="cs"/>
          <w:rtl/>
        </w:rPr>
        <w:t>(</w:t>
      </w:r>
      <w:r w:rsidRPr="009F0550">
        <w:rPr>
          <w:rtl/>
        </w:rPr>
        <w:t>3</w:t>
      </w:r>
      <w:r w:rsidRPr="009F0550">
        <w:rPr>
          <w:rFonts w:hint="cs"/>
          <w:rtl/>
        </w:rPr>
        <w:t>)</w:t>
      </w:r>
      <w:r w:rsidRPr="009F0550">
        <w:rPr>
          <w:rtl/>
        </w:rPr>
        <w:t xml:space="preserve"> انظر : سنن الترمذي 5 / 561 ـ 562 ح 3642 </w:t>
      </w:r>
      <w:r>
        <w:rPr>
          <w:rtl/>
        </w:rPr>
        <w:t>و 3</w:t>
      </w:r>
      <w:r w:rsidRPr="009F0550">
        <w:rPr>
          <w:rtl/>
        </w:rPr>
        <w:t xml:space="preserve">645 ، مسند أحمد 5 / 97 </w:t>
      </w:r>
      <w:r>
        <w:rPr>
          <w:rtl/>
        </w:rPr>
        <w:t>و 1</w:t>
      </w:r>
      <w:r w:rsidRPr="009F0550">
        <w:rPr>
          <w:rtl/>
        </w:rPr>
        <w:t>05 ، مسند أبي يعلى 13 / 450 ح 7455 وص 453 ح 7458 ، المعجم الكبير 2 / 244 ح 2024 ، شرح السنّة 7 / 425 ح 3642.</w:t>
      </w:r>
    </w:p>
    <w:p w:rsidR="00A67CEE" w:rsidRPr="004D6D75" w:rsidRDefault="00A67CEE" w:rsidP="00F3706F">
      <w:pPr>
        <w:pStyle w:val="libFootnote0"/>
        <w:rPr>
          <w:rtl/>
        </w:rPr>
      </w:pPr>
      <w:r w:rsidRPr="004D6D75">
        <w:rPr>
          <w:rtl/>
        </w:rPr>
        <w:t xml:space="preserve">(4) مسند أحمد 6 / 202.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 xml:space="preserve">قالت : « كنت أدخل بيتي الذي دفن فيه رسول الله </w:t>
      </w:r>
      <w:r w:rsidR="00291142" w:rsidRPr="00291142">
        <w:rPr>
          <w:rStyle w:val="libAlaemChar"/>
          <w:rtl/>
        </w:rPr>
        <w:t>صلى‌الله‌عليه‌وآله</w:t>
      </w:r>
      <w:r w:rsidRPr="004D6D75">
        <w:rPr>
          <w:rtl/>
        </w:rPr>
        <w:t xml:space="preserve"> وأبي ، فأضع ثوبي فأقول : إنّما هو زوجي وأبي ، فلمّا دفن عمر معهم فو الله ما دخلت إلّا وأنا مشدودة عليّ ثيابي حياء من عمر »</w:t>
      </w:r>
      <w:r>
        <w:rPr>
          <w:rtl/>
        </w:rPr>
        <w:t>.</w:t>
      </w:r>
    </w:p>
    <w:p w:rsidR="00A67CEE" w:rsidRPr="004D6D75" w:rsidRDefault="00A67CEE" w:rsidP="00C34249">
      <w:pPr>
        <w:pStyle w:val="libNormal"/>
        <w:rPr>
          <w:rtl/>
        </w:rPr>
      </w:pPr>
      <w:r w:rsidRPr="004D6D75">
        <w:rPr>
          <w:rtl/>
        </w:rPr>
        <w:t>ولا أدري أين ذهب هذا الحياء من الأموات عنها يوم الجمل ، وهي تلفّ الألوف بالألوف من الأحياء</w:t>
      </w:r>
      <w:r>
        <w:rPr>
          <w:rtl/>
        </w:rPr>
        <w:t>؟!</w:t>
      </w:r>
    </w:p>
    <w:p w:rsidR="00A67CEE" w:rsidRPr="004D6D75" w:rsidRDefault="00A67CEE" w:rsidP="00C34249">
      <w:pPr>
        <w:pStyle w:val="libNormal"/>
        <w:rPr>
          <w:rtl/>
        </w:rPr>
      </w:pPr>
      <w:r w:rsidRPr="00D03F30">
        <w:rPr>
          <w:rStyle w:val="libBold2Char"/>
          <w:rtl/>
        </w:rPr>
        <w:t>الرابع</w:t>
      </w:r>
      <w:r w:rsidRPr="004D6D75">
        <w:rPr>
          <w:rtl/>
        </w:rPr>
        <w:t xml:space="preserve"> : إنّ اللهو والصياح منافيان لحرمة المساجد ووضعها ، فكيف يرضى النبيّ </w:t>
      </w:r>
      <w:r w:rsidR="00291142" w:rsidRPr="00291142">
        <w:rPr>
          <w:rStyle w:val="libAlaemChar"/>
          <w:rtl/>
        </w:rPr>
        <w:t>صلى‌الله‌عليه‌وآله</w:t>
      </w:r>
      <w:r w:rsidRPr="004D6D75">
        <w:rPr>
          <w:rtl/>
        </w:rPr>
        <w:t xml:space="preserve"> بهما ، ويمكّن منهما فيها أهل اللهو والطرب</w:t>
      </w:r>
      <w:r>
        <w:rPr>
          <w:rtl/>
        </w:rPr>
        <w:t>؟!</w:t>
      </w:r>
      <w:r w:rsidRPr="004D6D75">
        <w:rPr>
          <w:rtl/>
        </w:rPr>
        <w:t xml:space="preserve"> قال الله تعالى : </w:t>
      </w:r>
      <w:r w:rsidRPr="00AC28C6">
        <w:rPr>
          <w:rStyle w:val="libAlaemChar"/>
          <w:rtl/>
        </w:rPr>
        <w:t>(</w:t>
      </w:r>
      <w:r w:rsidRPr="00AC28C6">
        <w:rPr>
          <w:rStyle w:val="libAieChar"/>
          <w:rtl/>
        </w:rPr>
        <w:t xml:space="preserve"> إِنَّما يَعْمُرُ مَساجِدَ اللهِ مَنْ آمَنَ بِاللهِ وَالْيَوْمِ الْآخِرِ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فهل كان من عمرانها اللعب والغناء</w:t>
      </w:r>
      <w:r>
        <w:rPr>
          <w:rtl/>
        </w:rPr>
        <w:t>؟!</w:t>
      </w:r>
    </w:p>
    <w:p w:rsidR="00A67CEE" w:rsidRPr="004D6D75" w:rsidRDefault="00A67CEE" w:rsidP="00C34249">
      <w:pPr>
        <w:pStyle w:val="libNormal"/>
        <w:rPr>
          <w:rtl/>
        </w:rPr>
      </w:pPr>
      <w:r w:rsidRPr="004D6D75">
        <w:rPr>
          <w:rtl/>
        </w:rPr>
        <w:t xml:space="preserve">وروى القوم في صحاحهم أنّ النبيّ </w:t>
      </w:r>
      <w:r w:rsidR="00291142" w:rsidRPr="00291142">
        <w:rPr>
          <w:rStyle w:val="libAlaemChar"/>
          <w:rtl/>
        </w:rPr>
        <w:t>صلى‌الله‌عليه‌وآله</w:t>
      </w:r>
      <w:r w:rsidRPr="004D6D75">
        <w:rPr>
          <w:rtl/>
        </w:rPr>
        <w:t xml:space="preserve"> قال : « </w:t>
      </w:r>
      <w:r w:rsidRPr="00D03F30">
        <w:rPr>
          <w:rStyle w:val="libBold2Char"/>
          <w:rtl/>
        </w:rPr>
        <w:t>من سمع رجلا ينشد ضالّة في المسجد فليقل : لا ردّها الله عليك ؛ فإنّ المساجد لم تبن لهذا</w:t>
      </w:r>
      <w:r w:rsidRPr="004D6D75">
        <w:rPr>
          <w:rtl/>
        </w:rPr>
        <w:t xml:space="preserve">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وإنّه </w:t>
      </w:r>
      <w:r w:rsidR="00291142" w:rsidRPr="00291142">
        <w:rPr>
          <w:rStyle w:val="libAlaemChar"/>
          <w:rtl/>
        </w:rPr>
        <w:t>صلى‌الله‌عليه‌وآله</w:t>
      </w:r>
      <w:r w:rsidRPr="004D6D75">
        <w:rPr>
          <w:rtl/>
        </w:rPr>
        <w:t xml:space="preserve"> نهى عن تناشد الأشعار في المسجد </w:t>
      </w:r>
      <w:r w:rsidRPr="00F3706F">
        <w:rPr>
          <w:rStyle w:val="libFootnotenumChar"/>
          <w:rtl/>
        </w:rPr>
        <w:t>(3)</w:t>
      </w:r>
      <w:r w:rsidRPr="004D6D75">
        <w:rPr>
          <w:rtl/>
        </w:rPr>
        <w:t xml:space="preserve"> ، وأن تقام فيه الحدود </w:t>
      </w:r>
      <w:r w:rsidRPr="00F3706F">
        <w:rPr>
          <w:rStyle w:val="libFootnotenumChar"/>
          <w:rtl/>
        </w:rPr>
        <w:t>(4)</w:t>
      </w:r>
      <w:r w:rsidRPr="004D6D75">
        <w:rPr>
          <w:rtl/>
        </w:rPr>
        <w:t xml:space="preserve"> ، وأن ترفع فيه الأصوات ، فكيف يرضى بإعلان اللهو والغناء في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التوبة 9 : 18.</w:t>
      </w:r>
    </w:p>
    <w:p w:rsidR="00A67CEE" w:rsidRPr="004D6D75" w:rsidRDefault="00A67CEE" w:rsidP="00F3706F">
      <w:pPr>
        <w:pStyle w:val="libFootnote0"/>
        <w:rPr>
          <w:rtl/>
        </w:rPr>
      </w:pPr>
      <w:r w:rsidRPr="004D6D75">
        <w:rPr>
          <w:rtl/>
        </w:rPr>
        <w:t xml:space="preserve">(2) صحيح مسلم 2 / 82 ، سنن ابن ماجة 1 / 252 ح 767 ، سنن أبي داود 1 / 125 ح 473 ، مسند أحمد 2 / 349 ، صحيح ابن خزيمة 2 / 273 ح 1302 ، مسند أبي عوانة 1 / 339 ح 1212 </w:t>
      </w:r>
      <w:r>
        <w:rPr>
          <w:rtl/>
        </w:rPr>
        <w:t>و 1</w:t>
      </w:r>
      <w:r w:rsidRPr="004D6D75">
        <w:rPr>
          <w:rtl/>
        </w:rPr>
        <w:t>213 ، السنن الكبرى</w:t>
      </w:r>
      <w:r>
        <w:rPr>
          <w:rtl/>
        </w:rPr>
        <w:t xml:space="preserve"> ـ </w:t>
      </w:r>
      <w:r w:rsidRPr="004D6D75">
        <w:rPr>
          <w:rtl/>
        </w:rPr>
        <w:t>للبيهقي</w:t>
      </w:r>
      <w:r>
        <w:rPr>
          <w:rtl/>
        </w:rPr>
        <w:t xml:space="preserve"> ـ </w:t>
      </w:r>
      <w:r w:rsidRPr="004D6D75">
        <w:rPr>
          <w:rtl/>
        </w:rPr>
        <w:t>2 / 447 وج 6 / 196 وج 10 / 102.</w:t>
      </w:r>
    </w:p>
    <w:p w:rsidR="00A67CEE" w:rsidRPr="004D6D75" w:rsidRDefault="00A67CEE" w:rsidP="00F3706F">
      <w:pPr>
        <w:pStyle w:val="libFootnote0"/>
        <w:rPr>
          <w:rtl/>
        </w:rPr>
      </w:pPr>
      <w:r w:rsidRPr="004D6D75">
        <w:rPr>
          <w:rtl/>
        </w:rPr>
        <w:t>(3) انظر : سنن الترمذي 2 / 139 ح 322 ، سنن ابن ماجة 1 / 247 ح 749 ، سنن النسائي 2 / 48 ، السنن الكبرى</w:t>
      </w:r>
      <w:r>
        <w:rPr>
          <w:rtl/>
        </w:rPr>
        <w:t xml:space="preserve"> ـ </w:t>
      </w:r>
      <w:r w:rsidRPr="004D6D75">
        <w:rPr>
          <w:rtl/>
        </w:rPr>
        <w:t>للنسائي</w:t>
      </w:r>
      <w:r>
        <w:rPr>
          <w:rtl/>
        </w:rPr>
        <w:t xml:space="preserve"> ـ </w:t>
      </w:r>
      <w:r w:rsidRPr="004D6D75">
        <w:rPr>
          <w:rtl/>
        </w:rPr>
        <w:t>1 / 262 ح 794 ، صحيح ابن خزيمة 2 / 274 ح 1304.</w:t>
      </w:r>
    </w:p>
    <w:p w:rsidR="00A67CEE" w:rsidRPr="004D6D75" w:rsidRDefault="00A67CEE" w:rsidP="00F3706F">
      <w:pPr>
        <w:pStyle w:val="libFootnote0"/>
        <w:rPr>
          <w:rtl/>
        </w:rPr>
      </w:pPr>
      <w:r w:rsidRPr="004D6D75">
        <w:rPr>
          <w:rtl/>
        </w:rPr>
        <w:t>(4) انظر : سنن الترمذي 4 / 12 ح 1401 ، سنن ابن ماجة 2 / 867 ح 2599</w:t>
      </w:r>
    </w:p>
    <w:p w:rsidR="00A67CEE" w:rsidRPr="004D6D75" w:rsidRDefault="00A67CEE" w:rsidP="00C34249">
      <w:pPr>
        <w:pStyle w:val="libNormal0"/>
        <w:rPr>
          <w:rtl/>
        </w:rPr>
      </w:pPr>
      <w:r>
        <w:rPr>
          <w:rtl/>
        </w:rPr>
        <w:br w:type="page"/>
      </w:r>
      <w:r w:rsidRPr="004D6D75">
        <w:rPr>
          <w:rtl/>
        </w:rPr>
        <w:lastRenderedPageBreak/>
        <w:t>المسجد الأعظم</w:t>
      </w:r>
      <w:r>
        <w:rPr>
          <w:rtl/>
        </w:rPr>
        <w:t>؟!</w:t>
      </w:r>
    </w:p>
    <w:p w:rsidR="00A67CEE" w:rsidRPr="004D6D75" w:rsidRDefault="00A67CEE" w:rsidP="00C34249">
      <w:pPr>
        <w:pStyle w:val="libNormal"/>
        <w:rPr>
          <w:rtl/>
        </w:rPr>
      </w:pPr>
      <w:r w:rsidRPr="004D6D75">
        <w:rPr>
          <w:rtl/>
        </w:rPr>
        <w:t>والعجب أنّهم يروون أنّه يحثّ على اللهو في مسجده</w:t>
      </w:r>
      <w:r>
        <w:rPr>
          <w:rtl/>
        </w:rPr>
        <w:t>!! ..</w:t>
      </w:r>
    </w:p>
    <w:p w:rsidR="00A67CEE" w:rsidRPr="004D6D75" w:rsidRDefault="00A67CEE" w:rsidP="00C34249">
      <w:pPr>
        <w:pStyle w:val="libNormal"/>
        <w:rPr>
          <w:rtl/>
        </w:rPr>
      </w:pPr>
      <w:r w:rsidRPr="004D6D75">
        <w:rPr>
          <w:rtl/>
        </w:rPr>
        <w:t>ويروي البخاري في باب رفع الصوت في المساجد ، من كتاب الصلاة ، عن السائب ، قال : « كنت قائما في المسجد فحصبني رجل ، فإذا عمر بن الخطّاب ، فقال : اذهب فأتني بهذين ؛ فجئته بهما.</w:t>
      </w:r>
    </w:p>
    <w:p w:rsidR="00A67CEE" w:rsidRPr="004D6D75" w:rsidRDefault="00A67CEE" w:rsidP="00C34249">
      <w:pPr>
        <w:pStyle w:val="libNormal"/>
        <w:rPr>
          <w:rtl/>
        </w:rPr>
      </w:pPr>
      <w:r w:rsidRPr="004D6D75">
        <w:rPr>
          <w:rtl/>
        </w:rPr>
        <w:t>قال : من أنتما</w:t>
      </w:r>
      <w:r>
        <w:rPr>
          <w:rtl/>
        </w:rPr>
        <w:t xml:space="preserve">؟ ـ </w:t>
      </w:r>
      <w:r w:rsidRPr="004D6D75">
        <w:rPr>
          <w:rtl/>
        </w:rPr>
        <w:t>أو : من أين أنتما</w:t>
      </w:r>
      <w:r>
        <w:rPr>
          <w:rtl/>
        </w:rPr>
        <w:t>؟ ـ.</w:t>
      </w:r>
    </w:p>
    <w:p w:rsidR="00A67CEE" w:rsidRPr="004D6D75" w:rsidRDefault="00A67CEE" w:rsidP="00C34249">
      <w:pPr>
        <w:pStyle w:val="libNormal"/>
        <w:rPr>
          <w:rtl/>
        </w:rPr>
      </w:pPr>
      <w:r w:rsidRPr="004D6D75">
        <w:rPr>
          <w:rtl/>
        </w:rPr>
        <w:t>قالا : من أهل الطائف.</w:t>
      </w:r>
    </w:p>
    <w:p w:rsidR="00A67CEE" w:rsidRPr="004D6D75" w:rsidRDefault="00A67CEE" w:rsidP="00C34249">
      <w:pPr>
        <w:pStyle w:val="libNormal"/>
        <w:rPr>
          <w:rtl/>
        </w:rPr>
      </w:pPr>
      <w:r w:rsidRPr="004D6D75">
        <w:rPr>
          <w:rtl/>
        </w:rPr>
        <w:t xml:space="preserve">قال : لو كنتما من أهل هذا البلد لأوجعتكما ، ترفعان أصواتكما في مسجد رسول الله </w:t>
      </w:r>
      <w:r w:rsidR="00291142" w:rsidRPr="00291142">
        <w:rPr>
          <w:rStyle w:val="libAlaemChar"/>
          <w:rtl/>
        </w:rPr>
        <w:t>صلى‌الله‌عليه‌وآله</w:t>
      </w:r>
      <w:r>
        <w:rPr>
          <w:rtl/>
        </w:rPr>
        <w:t>؟!</w:t>
      </w:r>
      <w:r w:rsidRPr="004D6D75">
        <w:rPr>
          <w:rtl/>
        </w:rPr>
        <w:t xml:space="preserve">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ولكن لا عجب ، فإنّهم ينسبون تلك الخلاعة القبيحة إلى صفوة الله من خلقه ، ويزعمون أنّ عمر في منتهى الغيرة ، حتّى إنّ النبيّ </w:t>
      </w:r>
      <w:r w:rsidR="00291142" w:rsidRPr="00291142">
        <w:rPr>
          <w:rStyle w:val="libAlaemChar"/>
          <w:rtl/>
        </w:rPr>
        <w:t>صلى‌الله‌عليه‌وآله</w:t>
      </w:r>
      <w:r w:rsidRPr="004D6D75">
        <w:rPr>
          <w:rtl/>
        </w:rPr>
        <w:t xml:space="preserve"> لم يدخل في المنام قصر عمر في الجنّة رعاية منه لغيرة عمر </w:t>
      </w:r>
      <w:r w:rsidRPr="00F3706F">
        <w:rPr>
          <w:rStyle w:val="libFootnotenumChar"/>
          <w:rtl/>
        </w:rPr>
        <w:t>(2)</w:t>
      </w:r>
      <w:r>
        <w:rPr>
          <w:rtl/>
        </w:rPr>
        <w:t>!</w:t>
      </w:r>
    </w:p>
    <w:p w:rsidR="00A67CEE" w:rsidRPr="004D6D75" w:rsidRDefault="00A67CEE" w:rsidP="00C34249">
      <w:pPr>
        <w:pStyle w:val="libNormal"/>
        <w:rPr>
          <w:rtl/>
        </w:rPr>
      </w:pPr>
      <w:r w:rsidRPr="004D6D75">
        <w:rPr>
          <w:rtl/>
        </w:rPr>
        <w:t>وذلك كلّه ممّا يكشف عن حال رجالهم وأخبارهم</w:t>
      </w:r>
      <w:r>
        <w:rPr>
          <w:rtl/>
        </w:rPr>
        <w:t xml:space="preserve"> ..</w:t>
      </w:r>
      <w:r w:rsidRPr="004D6D75">
        <w:rPr>
          <w:rtl/>
        </w:rPr>
        <w:t xml:space="preserve"> فانظر وتبصّر</w:t>
      </w:r>
      <w:r>
        <w:rPr>
          <w:rtl/>
        </w:rPr>
        <w:t>!</w:t>
      </w:r>
    </w:p>
    <w:p w:rsidR="00A67CEE" w:rsidRPr="004D6D75" w:rsidRDefault="00A67CEE" w:rsidP="00C34249">
      <w:pPr>
        <w:pStyle w:val="libNormal"/>
        <w:rPr>
          <w:rtl/>
        </w:rPr>
      </w:pPr>
      <w:r w:rsidRPr="00D03F30">
        <w:rPr>
          <w:rStyle w:val="libBold2Char"/>
          <w:rtl/>
        </w:rPr>
        <w:t>الخامس</w:t>
      </w:r>
      <w:r w:rsidRPr="004D6D75">
        <w:rPr>
          <w:rtl/>
        </w:rPr>
        <w:t xml:space="preserve"> : إنّ راوي تلك الأخبار</w:t>
      </w:r>
      <w:r>
        <w:rPr>
          <w:rtl/>
        </w:rPr>
        <w:t xml:space="preserve"> ـ </w:t>
      </w:r>
      <w:r w:rsidRPr="004D6D75">
        <w:rPr>
          <w:rtl/>
        </w:rPr>
        <w:t>التي زعموا دلالتها على إباحة اللهو</w:t>
      </w:r>
      <w:r>
        <w:rPr>
          <w:rtl/>
        </w:rPr>
        <w:t xml:space="preserve"> ـ </w:t>
      </w:r>
      <w:r w:rsidRPr="004D6D75">
        <w:rPr>
          <w:rtl/>
        </w:rPr>
        <w:t>هو : عائشة ، إلّا ما قلّ عن غيرها ، ومن الواضح أنّها متّهمة بإرادة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Pr>
          <w:rtl/>
        </w:rPr>
        <w:t>و 2</w:t>
      </w:r>
      <w:r w:rsidRPr="004D6D75">
        <w:rPr>
          <w:rtl/>
        </w:rPr>
        <w:t>600 ، مسند أحمد 3 / 434 ، المعجم الكبير 2 / 139</w:t>
      </w:r>
      <w:r>
        <w:rPr>
          <w:rtl/>
        </w:rPr>
        <w:t xml:space="preserve"> ـ </w:t>
      </w:r>
      <w:r w:rsidRPr="004D6D75">
        <w:rPr>
          <w:rtl/>
        </w:rPr>
        <w:t>140 ح 1590 وج 3 / 204 ح 3131.</w:t>
      </w:r>
    </w:p>
    <w:p w:rsidR="00A67CEE" w:rsidRPr="004D6D75" w:rsidRDefault="00A67CEE" w:rsidP="00F3706F">
      <w:pPr>
        <w:pStyle w:val="libFootnote0"/>
        <w:rPr>
          <w:rtl/>
        </w:rPr>
      </w:pPr>
      <w:r w:rsidRPr="004D6D75">
        <w:rPr>
          <w:rtl/>
        </w:rPr>
        <w:t>(1) صحيح البخاري 1 / 203 ح 129 ، وانظر : السنن الكبرى</w:t>
      </w:r>
      <w:r>
        <w:rPr>
          <w:rtl/>
        </w:rPr>
        <w:t xml:space="preserve"> ـ </w:t>
      </w:r>
      <w:r w:rsidRPr="004D6D75">
        <w:rPr>
          <w:rtl/>
        </w:rPr>
        <w:t>للبيهقي</w:t>
      </w:r>
      <w:r>
        <w:rPr>
          <w:rtl/>
        </w:rPr>
        <w:t xml:space="preserve"> ـ </w:t>
      </w:r>
      <w:r w:rsidRPr="004D6D75">
        <w:rPr>
          <w:rtl/>
        </w:rPr>
        <w:t>2 / 447</w:t>
      </w:r>
      <w:r>
        <w:rPr>
          <w:rtl/>
        </w:rPr>
        <w:t xml:space="preserve"> ـ </w:t>
      </w:r>
      <w:r w:rsidRPr="004D6D75">
        <w:rPr>
          <w:rtl/>
        </w:rPr>
        <w:t>448.</w:t>
      </w:r>
    </w:p>
    <w:p w:rsidR="00A67CEE" w:rsidRPr="004D6D75" w:rsidRDefault="00A67CEE" w:rsidP="00F3706F">
      <w:pPr>
        <w:pStyle w:val="libFootnote0"/>
        <w:rPr>
          <w:rtl/>
        </w:rPr>
      </w:pPr>
      <w:r w:rsidRPr="004D6D75">
        <w:rPr>
          <w:rtl/>
        </w:rPr>
        <w:t xml:space="preserve">(2) صحيح البخاري 5 / 75 ذ ح 176 وج 7 / 64 ح 155 </w:t>
      </w:r>
      <w:r>
        <w:rPr>
          <w:rtl/>
        </w:rPr>
        <w:t>و 1</w:t>
      </w:r>
      <w:r w:rsidRPr="004D6D75">
        <w:rPr>
          <w:rtl/>
        </w:rPr>
        <w:t>56 وج 9 / 70</w:t>
      </w:r>
      <w:r>
        <w:rPr>
          <w:rtl/>
        </w:rPr>
        <w:t xml:space="preserve"> ـ </w:t>
      </w:r>
      <w:r w:rsidRPr="004D6D75">
        <w:rPr>
          <w:rtl/>
        </w:rPr>
        <w:t xml:space="preserve">71 ح 40 </w:t>
      </w:r>
      <w:r>
        <w:rPr>
          <w:rtl/>
        </w:rPr>
        <w:t>و 4</w:t>
      </w:r>
      <w:r w:rsidRPr="004D6D75">
        <w:rPr>
          <w:rtl/>
        </w:rPr>
        <w:t>1 ، صحيح مسلم 7 / 114 ، مسند أحمد 3 / 372 وص 389</w:t>
      </w:r>
      <w:r>
        <w:rPr>
          <w:rtl/>
        </w:rPr>
        <w:t xml:space="preserve"> ـ </w:t>
      </w:r>
      <w:r w:rsidRPr="004D6D75">
        <w:rPr>
          <w:rtl/>
        </w:rPr>
        <w:t>390 ، مسند أبي يعلى 3 / 467 ح 1976 وج 4 / 13 ح 2014 وص 51 ح 2063 ، مسند الطيالسي : 238 ح 1715 ، المصنّف</w:t>
      </w:r>
      <w:r>
        <w:rPr>
          <w:rtl/>
        </w:rPr>
        <w:t xml:space="preserve"> ـ </w:t>
      </w:r>
      <w:r w:rsidRPr="004D6D75">
        <w:rPr>
          <w:rtl/>
        </w:rPr>
        <w:t>لابن أبي شيبة</w:t>
      </w:r>
      <w:r>
        <w:rPr>
          <w:rtl/>
        </w:rPr>
        <w:t xml:space="preserve"> ـ </w:t>
      </w:r>
      <w:r w:rsidRPr="004D6D75">
        <w:rPr>
          <w:rtl/>
        </w:rPr>
        <w:t xml:space="preserve">7 / 481 ح 25 </w:t>
      </w:r>
      <w:r>
        <w:rPr>
          <w:rtl/>
        </w:rPr>
        <w:t>و 2</w:t>
      </w:r>
      <w:r w:rsidRPr="004D6D75">
        <w:rPr>
          <w:rtl/>
        </w:rPr>
        <w:t>6.</w:t>
      </w:r>
    </w:p>
    <w:p w:rsidR="00A67CEE" w:rsidRPr="004D6D75" w:rsidRDefault="00A67CEE" w:rsidP="00C34249">
      <w:pPr>
        <w:pStyle w:val="libNormal0"/>
        <w:rPr>
          <w:rtl/>
        </w:rPr>
      </w:pPr>
      <w:r>
        <w:rPr>
          <w:rtl/>
        </w:rPr>
        <w:br w:type="page"/>
      </w:r>
      <w:r w:rsidRPr="004D6D75">
        <w:rPr>
          <w:rtl/>
        </w:rPr>
        <w:lastRenderedPageBreak/>
        <w:t xml:space="preserve">الافتخار وإظهار حبّ النبيّ </w:t>
      </w:r>
      <w:r w:rsidR="00291142" w:rsidRPr="00291142">
        <w:rPr>
          <w:rStyle w:val="libAlaemChar"/>
          <w:rtl/>
        </w:rPr>
        <w:t>صلى‌الله‌عليه‌وآله</w:t>
      </w:r>
      <w:r w:rsidRPr="004D6D75">
        <w:rPr>
          <w:rtl/>
        </w:rPr>
        <w:t xml:space="preserve"> لها ، وبيان فضل أبيها وخليله ، كما هو ظاهر على صفحات تلك الروايات</w:t>
      </w:r>
      <w:r>
        <w:rPr>
          <w:rtl/>
        </w:rPr>
        <w:t>!</w:t>
      </w:r>
    </w:p>
    <w:p w:rsidR="00A67CEE" w:rsidRPr="004D6D75" w:rsidRDefault="00A67CEE" w:rsidP="00C34249">
      <w:pPr>
        <w:pStyle w:val="libNormal"/>
        <w:rPr>
          <w:rtl/>
        </w:rPr>
      </w:pPr>
      <w:r w:rsidRPr="004D6D75">
        <w:rPr>
          <w:rtl/>
        </w:rPr>
        <w:t>وما اكتفت بذلك حتّى جعلت تحرّض الناس على إعطاء بناتهم زمام اللهو واللعب ، وما خصّته بوقت ، فقالت</w:t>
      </w:r>
      <w:r>
        <w:rPr>
          <w:rtl/>
        </w:rPr>
        <w:t xml:space="preserve"> ـ </w:t>
      </w:r>
      <w:r w:rsidRPr="004D6D75">
        <w:rPr>
          <w:rtl/>
        </w:rPr>
        <w:t>كما في كثير من روايات البخاري وغيره</w:t>
      </w:r>
      <w:r>
        <w:rPr>
          <w:rtl/>
        </w:rPr>
        <w:t xml:space="preserve"> ـ </w:t>
      </w:r>
      <w:r w:rsidRPr="004D6D75">
        <w:rPr>
          <w:rtl/>
        </w:rPr>
        <w:t xml:space="preserve">: « فاقدروا قدر الجارية الحديثة السنّ ، الحريصة على اللهو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ولعلّ هذه التتمّة تشهد بأنّ تلك الأخبار من وضع الكذّابين الّذين يريدون التقرّب إلى ملوك الجهل والفساد ، من الأمويّين والعبّاسيّين وأمرائهم</w:t>
      </w:r>
      <w:r>
        <w:rPr>
          <w:rtl/>
        </w:rPr>
        <w:t>!</w:t>
      </w:r>
    </w:p>
    <w:p w:rsidR="00A67CEE" w:rsidRPr="004D6D75" w:rsidRDefault="00A67CEE" w:rsidP="00C34249">
      <w:pPr>
        <w:pStyle w:val="libNormal"/>
        <w:rPr>
          <w:rtl/>
        </w:rPr>
      </w:pPr>
      <w:r w:rsidRPr="004D6D75">
        <w:rPr>
          <w:rtl/>
        </w:rPr>
        <w:t xml:space="preserve">فإذا عرفت هذه الأمور ، ظهر لك أنّه لا يستبيح ذو عقل وذو دين الاستدلال بتلك الأخبار على إباحة اللهو في شيء من الأوقات ، لا سيّما والكتاب العزيز ناطق بحرمته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وأيّ عاقل يشكّ بكذب تلك الأخبار التي تحطّ من قدر النبيّ والنبوّة</w:t>
      </w:r>
      <w:r>
        <w:rPr>
          <w:rtl/>
        </w:rPr>
        <w:t>؟!</w:t>
      </w:r>
    </w:p>
    <w:p w:rsidR="00A67CEE" w:rsidRPr="004D6D75" w:rsidRDefault="00A67CEE" w:rsidP="00C34249">
      <w:pPr>
        <w:pStyle w:val="libNormal"/>
        <w:rPr>
          <w:rtl/>
        </w:rPr>
      </w:pPr>
      <w:r w:rsidRPr="004D6D75">
        <w:rPr>
          <w:rtl/>
        </w:rPr>
        <w:t>وبذلك يظهر لك حال من نسب إليهم الخصم الاتّفاق على جواز اللهو استنادا إليها</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تتمّة الحديث ، فمن إضافاته ، على أنّها لا تنفعه بالنظر إلى تلك الأمور السابقة</w:t>
      </w:r>
      <w:r>
        <w:rPr>
          <w:rtl/>
        </w:rPr>
        <w:t xml:space="preserve"> ..</w:t>
      </w:r>
    </w:p>
    <w:p w:rsidR="00A67CEE" w:rsidRPr="004D6D75" w:rsidRDefault="00A67CEE" w:rsidP="00C34249">
      <w:pPr>
        <w:pStyle w:val="libNormal"/>
        <w:rPr>
          <w:rtl/>
        </w:rPr>
      </w:pPr>
      <w:r w:rsidRPr="004D6D75">
        <w:rPr>
          <w:rtl/>
        </w:rPr>
        <w:t>ومن أحبّ الاطّلاع على كذبه في هذه الإضافة</w:t>
      </w:r>
      <w:r>
        <w:rPr>
          <w:rtl/>
        </w:rPr>
        <w:t xml:space="preserve"> ـ </w:t>
      </w:r>
      <w:r w:rsidRPr="004D6D75">
        <w:rPr>
          <w:rtl/>
        </w:rPr>
        <w:t xml:space="preserve">أعني قوله </w:t>
      </w:r>
      <w:r w:rsidR="00291142" w:rsidRPr="00291142">
        <w:rPr>
          <w:rStyle w:val="libAlaemChar"/>
          <w:rtl/>
        </w:rPr>
        <w:t>صلى‌الله‌عليه‌وآله</w:t>
      </w:r>
      <w:r w:rsidRPr="004D6D75">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7 / 50 ح 120 ، صحيح مسلم 3 / 22 ، سنن النسائي 3 / 195</w:t>
      </w:r>
      <w:r>
        <w:rPr>
          <w:rtl/>
        </w:rPr>
        <w:t xml:space="preserve"> ـ </w:t>
      </w:r>
      <w:r w:rsidRPr="004D6D75">
        <w:rPr>
          <w:rtl/>
        </w:rPr>
        <w:t xml:space="preserve">196 ، مسند أحمد 6 / 84 </w:t>
      </w:r>
      <w:r>
        <w:rPr>
          <w:rtl/>
        </w:rPr>
        <w:t>و 8</w:t>
      </w:r>
      <w:r w:rsidRPr="004D6D75">
        <w:rPr>
          <w:rtl/>
        </w:rPr>
        <w:t xml:space="preserve">5 </w:t>
      </w:r>
      <w:r>
        <w:rPr>
          <w:rtl/>
        </w:rPr>
        <w:t>و 1</w:t>
      </w:r>
      <w:r w:rsidRPr="004D6D75">
        <w:rPr>
          <w:rtl/>
        </w:rPr>
        <w:t xml:space="preserve">66 </w:t>
      </w:r>
      <w:r>
        <w:rPr>
          <w:rtl/>
        </w:rPr>
        <w:t>و 2</w:t>
      </w:r>
      <w:r w:rsidRPr="004D6D75">
        <w:rPr>
          <w:rtl/>
        </w:rPr>
        <w:t>70.</w:t>
      </w:r>
    </w:p>
    <w:p w:rsidR="00A67CEE" w:rsidRPr="004D6D75" w:rsidRDefault="00A67CEE" w:rsidP="00F3706F">
      <w:pPr>
        <w:pStyle w:val="libFootnote0"/>
        <w:rPr>
          <w:rtl/>
        </w:rPr>
      </w:pPr>
      <w:r w:rsidRPr="004D6D75">
        <w:rPr>
          <w:rtl/>
        </w:rPr>
        <w:t xml:space="preserve">(2) في قوله تعالى : </w:t>
      </w:r>
      <w:r w:rsidRPr="00AC28C6">
        <w:rPr>
          <w:rStyle w:val="libAlaemChar"/>
          <w:rtl/>
        </w:rPr>
        <w:t>(</w:t>
      </w:r>
      <w:r w:rsidRPr="00AC078D">
        <w:rPr>
          <w:rStyle w:val="libFootnoteAieChar"/>
          <w:rtl/>
        </w:rPr>
        <w:t xml:space="preserve"> وَمِنَ النَّاسِ مَنْ يَشْتَرِي لَهْوَ الْحَدِيثِ لِيُضِلَّ عَنْ سَبِيلِ اللهِ </w:t>
      </w:r>
      <w:r w:rsidRPr="00AC28C6">
        <w:rPr>
          <w:rStyle w:val="libAlaemChar"/>
          <w:rtl/>
        </w:rPr>
        <w:t>)</w:t>
      </w:r>
      <w:r>
        <w:rPr>
          <w:rFonts w:hint="cs"/>
          <w:rtl/>
        </w:rPr>
        <w:t xml:space="preserve"> </w:t>
      </w:r>
      <w:r w:rsidRPr="003F597D">
        <w:rPr>
          <w:rtl/>
        </w:rPr>
        <w:t>سورة لقمان 31 : 6.</w:t>
      </w:r>
    </w:p>
    <w:p w:rsidR="00A67CEE" w:rsidRPr="004D6D75" w:rsidRDefault="00A67CEE" w:rsidP="00C34249">
      <w:pPr>
        <w:pStyle w:val="libNormal0"/>
        <w:rPr>
          <w:rtl/>
        </w:rPr>
      </w:pPr>
      <w:r>
        <w:rPr>
          <w:rtl/>
        </w:rPr>
        <w:br w:type="page"/>
      </w:r>
      <w:r w:rsidRPr="004D6D75">
        <w:rPr>
          <w:rtl/>
        </w:rPr>
        <w:lastRenderedPageBreak/>
        <w:t>« فإنّها أيّام عيد » تعليلا لقوله لأبي بكر : « دعها »</w:t>
      </w:r>
      <w:r>
        <w:rPr>
          <w:rtl/>
        </w:rPr>
        <w:t xml:space="preserve"> ـ </w:t>
      </w:r>
      <w:r w:rsidRPr="004D6D75">
        <w:rPr>
          <w:rtl/>
        </w:rPr>
        <w:t xml:space="preserve">فليراجع الباب الثاني من كتاب العيدين من صحيح البخاري </w:t>
      </w:r>
      <w:r w:rsidRPr="00F3706F">
        <w:rPr>
          <w:rStyle w:val="libFootnotenumChar"/>
          <w:rtl/>
        </w:rPr>
        <w:t>(1)</w:t>
      </w:r>
      <w:r w:rsidRPr="004D6D75">
        <w:rPr>
          <w:rtl/>
        </w:rPr>
        <w:t xml:space="preserve"> ، وآخر كتاب العيدين من صحيح مسلم </w:t>
      </w:r>
      <w:r w:rsidRPr="00F3706F">
        <w:rPr>
          <w:rStyle w:val="libFootnotenumChar"/>
          <w:rtl/>
        </w:rPr>
        <w:t>(2)</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أنّ ذلك من خصال نساء المدينة ، فمحلّ تأمّل ؛ لأنّه مستفاد من روايات عائشة ،</w:t>
      </w:r>
      <w:r>
        <w:rPr>
          <w:rtl/>
        </w:rPr>
        <w:t xml:space="preserve"> وف</w:t>
      </w:r>
      <w:r w:rsidRPr="004D6D75">
        <w:rPr>
          <w:rtl/>
        </w:rPr>
        <w:t>يها ما سبق.</w:t>
      </w:r>
    </w:p>
    <w:p w:rsidR="00A67CEE" w:rsidRPr="004D6D75" w:rsidRDefault="00A67CEE" w:rsidP="00C34249">
      <w:pPr>
        <w:pStyle w:val="libNormal"/>
        <w:rPr>
          <w:rtl/>
        </w:rPr>
      </w:pPr>
      <w:r w:rsidRPr="00D03F30">
        <w:rPr>
          <w:rStyle w:val="libBold2Char"/>
          <w:rtl/>
        </w:rPr>
        <w:t>وأمّا</w:t>
      </w:r>
      <w:r w:rsidRPr="004D6D75">
        <w:rPr>
          <w:rtl/>
        </w:rPr>
        <w:t xml:space="preserve"> ما ذكره من إظهار هنّ السرور ، وأنّه عبادة ؛ ففيه : إنّ إظهار السرور وإن كان عبادة ، لكن إذا لم يكن باللهو ، فإنّه يحرّم حينئذ كما لو أظهر بشرب الخمر ونحوه.</w:t>
      </w:r>
    </w:p>
    <w:p w:rsidR="00A67CEE" w:rsidRPr="004D6D75" w:rsidRDefault="00A67CEE" w:rsidP="00C34249">
      <w:pPr>
        <w:pStyle w:val="libNormal"/>
        <w:rPr>
          <w:rtl/>
        </w:rPr>
      </w:pPr>
      <w:r w:rsidRPr="00D03F30">
        <w:rPr>
          <w:rStyle w:val="libBold2Char"/>
          <w:rtl/>
        </w:rPr>
        <w:t>وأمّا</w:t>
      </w:r>
      <w:r w:rsidRPr="004D6D75">
        <w:rPr>
          <w:rtl/>
        </w:rPr>
        <w:t xml:space="preserve"> ما أجاب به عن رقص النبيّ </w:t>
      </w:r>
      <w:r w:rsidR="00291142" w:rsidRPr="00291142">
        <w:rPr>
          <w:rStyle w:val="libAlaemChar"/>
          <w:rtl/>
        </w:rPr>
        <w:t>صلى‌الله‌عليه‌وآله</w:t>
      </w:r>
      <w:r w:rsidRPr="004D6D75">
        <w:rPr>
          <w:rtl/>
        </w:rPr>
        <w:t xml:space="preserve"> بأكمامه</w:t>
      </w:r>
      <w:r>
        <w:rPr>
          <w:rtl/>
        </w:rPr>
        <w:t xml:space="preserve"> ـ </w:t>
      </w:r>
      <w:r w:rsidRPr="004D6D75">
        <w:rPr>
          <w:rtl/>
        </w:rPr>
        <w:t>وحاشاه</w:t>
      </w:r>
      <w:r>
        <w:rPr>
          <w:rtl/>
        </w:rPr>
        <w:t xml:space="preserve"> ـ </w:t>
      </w:r>
      <w:r w:rsidRPr="004D6D75">
        <w:rPr>
          <w:rtl/>
        </w:rPr>
        <w:t>، فمن قول الهجر ؛ لأنّ الرقص سفه ظاهر وخلاعة بيّنة ، ومن أكبر النقص بالرئيس ، وأعظم منافيات الحياء والمروءة في تلك الأوقات ، وأشدّ المباينات للرسالة لإرشاد الخلق بتهذيبهم عن السفه والنقائص وتذكيرهم بمقرّبات الآخرة ، لا سيّما بالملأ العامّ مع حضور النقّاد والأضداد ، فلا يمكن أن يلتزم بتسويغه لطلب الألفة وتطييب الخواطر ؛ لأنّ حفظ شرف الرسالة وفخامتها ودفع نقد النقّاد والمشكّكين أهمّ ، بل لا يحسن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54 ح 2.</w:t>
      </w:r>
    </w:p>
    <w:p w:rsidR="00A67CEE" w:rsidRPr="004D6D75" w:rsidRDefault="00A67CEE" w:rsidP="00F3706F">
      <w:pPr>
        <w:pStyle w:val="libFootnote0"/>
        <w:rPr>
          <w:rtl/>
        </w:rPr>
      </w:pPr>
      <w:r w:rsidRPr="004D6D75">
        <w:rPr>
          <w:rtl/>
        </w:rPr>
        <w:t>(2) صحيح مسلم 3 / 22.</w:t>
      </w:r>
    </w:p>
    <w:p w:rsidR="00A67CEE" w:rsidRPr="00D619AF" w:rsidRDefault="00A67CEE" w:rsidP="00F3706F">
      <w:pPr>
        <w:pStyle w:val="libFootnote0"/>
        <w:rPr>
          <w:rtl/>
        </w:rPr>
      </w:pPr>
      <w:r w:rsidRPr="004D6D75">
        <w:rPr>
          <w:rtl/>
        </w:rPr>
        <w:t xml:space="preserve">(3) إنّ جملة « فإنّها أيّام عيد » التي زعم ابن روزبهان أنّها تتمّة للحديث الذي استدلّ به العلّامة الحلّي </w:t>
      </w:r>
      <w:r w:rsidR="00291142" w:rsidRPr="00291142">
        <w:rPr>
          <w:rStyle w:val="libAlaemChar"/>
          <w:rtl/>
        </w:rPr>
        <w:t>قدس‌سره</w:t>
      </w:r>
      <w:r w:rsidRPr="004D6D75">
        <w:rPr>
          <w:rtl/>
        </w:rPr>
        <w:t xml:space="preserve"> غير موجودة فيه</w:t>
      </w:r>
      <w:r>
        <w:rPr>
          <w:rtl/>
        </w:rPr>
        <w:t>!</w:t>
      </w:r>
      <w:r w:rsidRPr="004D6D75">
        <w:rPr>
          <w:rtl/>
        </w:rPr>
        <w:t xml:space="preserve"> ولذلك تمسّك الشيخ المظفّر </w:t>
      </w:r>
      <w:r w:rsidR="00291142" w:rsidRPr="00291142">
        <w:rPr>
          <w:rStyle w:val="libAlaemChar"/>
          <w:rtl/>
        </w:rPr>
        <w:t>قدس‌سره</w:t>
      </w:r>
      <w:r w:rsidRPr="004D6D75">
        <w:rPr>
          <w:rtl/>
        </w:rPr>
        <w:t xml:space="preserve"> </w:t>
      </w:r>
      <w:r w:rsidRPr="00D619AF">
        <w:rPr>
          <w:rtl/>
        </w:rPr>
        <w:t>بتكذيبه</w:t>
      </w:r>
      <w:r>
        <w:rPr>
          <w:rtl/>
        </w:rPr>
        <w:t xml:space="preserve"> ..</w:t>
      </w:r>
      <w:r w:rsidRPr="00D619AF">
        <w:rPr>
          <w:rFonts w:hint="cs"/>
          <w:rtl/>
        </w:rPr>
        <w:t xml:space="preserve"> </w:t>
      </w:r>
      <w:r w:rsidRPr="00D619AF">
        <w:rPr>
          <w:rtl/>
        </w:rPr>
        <w:t>إلّا أنّ هذه الجملة مذكورة بعينها في حديث آخر من صحيح البخاري ، وإنّما ألحقها الفضل منه ، وهو غير محلّ النزاع ، فلم يك أمينا في ما نقله</w:t>
      </w:r>
      <w:r>
        <w:rPr>
          <w:rtl/>
        </w:rPr>
        <w:t>! ..</w:t>
      </w:r>
      <w:r w:rsidRPr="00D619AF">
        <w:rPr>
          <w:rtl/>
        </w:rPr>
        <w:t xml:space="preserve"> فانظر : صحيح البخاري 2 / 68 ح 34</w:t>
      </w:r>
      <w:r>
        <w:rPr>
          <w:rtl/>
        </w:rPr>
        <w:t>!</w:t>
      </w:r>
    </w:p>
    <w:p w:rsidR="00A67CEE" w:rsidRPr="00D619AF" w:rsidRDefault="00A67CEE" w:rsidP="00D03F30">
      <w:pPr>
        <w:pStyle w:val="libFootnote"/>
        <w:rPr>
          <w:rtl/>
        </w:rPr>
      </w:pPr>
      <w:r w:rsidRPr="00D619AF">
        <w:rPr>
          <w:rtl/>
        </w:rPr>
        <w:t>وانظر : صحيح البخاري 2 / 54 ح 2 ، صحيح مسلم 3 / 22 ، الجمع بين الصحيحين ـ للحميدي ـ 4 / 53 ح 3168.</w:t>
      </w:r>
    </w:p>
    <w:p w:rsidR="00A67CEE" w:rsidRPr="004D6D75" w:rsidRDefault="00A67CEE" w:rsidP="00C34249">
      <w:pPr>
        <w:pStyle w:val="libNormal0"/>
        <w:rPr>
          <w:rtl/>
        </w:rPr>
      </w:pPr>
      <w:r>
        <w:rPr>
          <w:rtl/>
        </w:rPr>
        <w:br w:type="page"/>
      </w:r>
      <w:r w:rsidRPr="004D6D75">
        <w:rPr>
          <w:rtl/>
        </w:rPr>
        <w:lastRenderedPageBreak/>
        <w:t>لذلك أقلّ منافيات المروءة فضلا عن مثل الرقص مع النساء</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التشريع ، فلا يصلح أن يكون داعيا لفعل المنافي مع إمكان البيان اللفظي ، كما لا يصلح أن يكون داعيا له إرادة إيمان الناس ؛ لأنّ فعل المنافي مبعّد عنه لا مقرّب له ، حتّى لو أوجب الألفة ، فإنّ الألفة لا توجب الاعتقاد ، ولو سلّم إيجابها له في الجملة فخطر المنافي للمروءة أعظم.</w:t>
      </w:r>
    </w:p>
    <w:p w:rsidR="00A67CEE" w:rsidRPr="004D6D75" w:rsidRDefault="00A67CEE" w:rsidP="00C34249">
      <w:pPr>
        <w:pStyle w:val="libNormal"/>
        <w:rPr>
          <w:rtl/>
        </w:rPr>
      </w:pPr>
      <w:r w:rsidRPr="00D03F30">
        <w:rPr>
          <w:rStyle w:val="libBold2Char"/>
          <w:rtl/>
        </w:rPr>
        <w:t>وأمّا</w:t>
      </w:r>
      <w:r w:rsidRPr="004D6D75">
        <w:rPr>
          <w:rtl/>
        </w:rPr>
        <w:t xml:space="preserve"> استشهاده بالبيت ، ففي محلّه ؛ لأنّا سخطنا على أخبارهم لكذب رواتها واشتمالها على المناكير والأضاليل فأبدينا بعض مساويها ، وأمّا هم فرضوا بها على علّاتها ، فعميت عيون قلوبهم عن معايبها وإن أوهنت مقام النبوّة ، بل ومقام الربوبية</w:t>
      </w:r>
      <w:r>
        <w:rPr>
          <w:rtl/>
        </w:rPr>
        <w:t>!</w:t>
      </w:r>
      <w:r w:rsidRPr="004D6D75">
        <w:rPr>
          <w:rtl/>
        </w:rPr>
        <w:t xml:space="preserve"> كما ستعرف إن شاء الله تعالى.</w:t>
      </w:r>
    </w:p>
    <w:p w:rsidR="00A67CEE" w:rsidRPr="004D6D75" w:rsidRDefault="00A67CEE" w:rsidP="00D03F30">
      <w:pPr>
        <w:pStyle w:val="libCenter"/>
        <w:rPr>
          <w:rtl/>
        </w:rPr>
      </w:pPr>
      <w:r>
        <w:rPr>
          <w:rtl/>
        </w:rPr>
        <w:t>* * *</w:t>
      </w:r>
    </w:p>
    <w:p w:rsidR="00A67CEE" w:rsidRPr="006674A0" w:rsidRDefault="00A67CEE" w:rsidP="00D03F30">
      <w:pPr>
        <w:pStyle w:val="libCenter"/>
        <w:rPr>
          <w:rtl/>
        </w:rPr>
      </w:pPr>
      <w:r>
        <w:rPr>
          <w:rtl/>
        </w:rPr>
        <w:br w:type="page"/>
      </w:r>
      <w:bookmarkStart w:id="28" w:name="_Toc518736456"/>
      <w:r w:rsidRPr="006674A0">
        <w:rPr>
          <w:rStyle w:val="Heading2CenterChar"/>
          <w:rtl/>
        </w:rPr>
        <w:lastRenderedPageBreak/>
        <w:t>قال المصنّف</w:t>
      </w:r>
      <w:bookmarkEnd w:id="28"/>
      <w:r w:rsidRPr="006674A0">
        <w:rPr>
          <w:rtl/>
        </w:rPr>
        <w:t xml:space="preserve"> ـ أعلى الله مقامه ـ </w:t>
      </w:r>
      <w:r w:rsidRPr="00F3706F">
        <w:rPr>
          <w:rStyle w:val="libFootnotenumChar"/>
          <w:rtl/>
        </w:rPr>
        <w:t>(1)</w:t>
      </w:r>
      <w:r w:rsidRPr="006674A0">
        <w:rPr>
          <w:rtl/>
        </w:rPr>
        <w:t xml:space="preserve"> :</w:t>
      </w:r>
    </w:p>
    <w:p w:rsidR="00A67CEE" w:rsidRPr="004D6D75" w:rsidRDefault="00A67CEE" w:rsidP="00C34249">
      <w:pPr>
        <w:pStyle w:val="libNormal"/>
        <w:rPr>
          <w:rtl/>
        </w:rPr>
      </w:pPr>
      <w:r w:rsidRPr="004D6D75">
        <w:rPr>
          <w:rtl/>
        </w:rPr>
        <w:t xml:space="preserve">وفي الصحيحين : إنّ ملك الموت لمّا جاء لقبض روح موسى لطمه موسى ففقأ عينه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فكيف يجوز لعاقل أن ينسب موسى</w:t>
      </w:r>
      <w:r>
        <w:rPr>
          <w:rtl/>
        </w:rPr>
        <w:t xml:space="preserve"> ـ </w:t>
      </w:r>
      <w:r w:rsidRPr="004D6D75">
        <w:rPr>
          <w:rtl/>
        </w:rPr>
        <w:t>مع عظمته ، وشرف منزلته ، وطلب قربه من الله تعالى والفوز بمجاورة عالم القدس</w:t>
      </w:r>
      <w:r>
        <w:rPr>
          <w:rtl/>
        </w:rPr>
        <w:t xml:space="preserve"> ـ </w:t>
      </w:r>
      <w:r w:rsidRPr="004D6D75">
        <w:rPr>
          <w:rtl/>
        </w:rPr>
        <w:t>إلى هذه الكراهة</w:t>
      </w:r>
      <w:r>
        <w:rPr>
          <w:rtl/>
        </w:rPr>
        <w:t>؟!</w:t>
      </w:r>
    </w:p>
    <w:p w:rsidR="00A67CEE" w:rsidRPr="004D6D75" w:rsidRDefault="00A67CEE" w:rsidP="00C34249">
      <w:pPr>
        <w:pStyle w:val="libNormal"/>
        <w:rPr>
          <w:rtl/>
        </w:rPr>
      </w:pPr>
      <w:r w:rsidRPr="004D6D75">
        <w:rPr>
          <w:rtl/>
        </w:rPr>
        <w:t>وكيف يجوز منه أن يوقع بملك الموت ذلك ، وهو مأمور من قبل الله تعالى</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152.</w:t>
      </w:r>
    </w:p>
    <w:p w:rsidR="00A67CEE" w:rsidRPr="004D6D75" w:rsidRDefault="00A67CEE" w:rsidP="00F3706F">
      <w:pPr>
        <w:pStyle w:val="libFootnote0"/>
        <w:rPr>
          <w:rtl/>
        </w:rPr>
      </w:pPr>
      <w:r w:rsidRPr="004D6D75">
        <w:rPr>
          <w:rtl/>
        </w:rPr>
        <w:t>(2) صحيح البخاري 2 / 191 ح 95 وج 4 / 306 ح 207 ، صحيح مسلم 7 / 100 ؛ وانظر : سنن النسائي 4 / 118</w:t>
      </w:r>
      <w:r>
        <w:rPr>
          <w:rtl/>
        </w:rPr>
        <w:t xml:space="preserve"> ـ </w:t>
      </w:r>
      <w:r w:rsidRPr="004D6D75">
        <w:rPr>
          <w:rtl/>
        </w:rPr>
        <w:t xml:space="preserve">119 ، مسند أحمد 2 / 269 </w:t>
      </w:r>
      <w:r>
        <w:rPr>
          <w:rtl/>
        </w:rPr>
        <w:t>و 3</w:t>
      </w:r>
      <w:r w:rsidRPr="004D6D75">
        <w:rPr>
          <w:rtl/>
        </w:rPr>
        <w:t xml:space="preserve">15 </w:t>
      </w:r>
      <w:r>
        <w:rPr>
          <w:rtl/>
        </w:rPr>
        <w:t>و 3</w:t>
      </w:r>
      <w:r w:rsidRPr="004D6D75">
        <w:rPr>
          <w:rtl/>
        </w:rPr>
        <w:t>51 ، المصنّف</w:t>
      </w:r>
      <w:r>
        <w:rPr>
          <w:rtl/>
        </w:rPr>
        <w:t xml:space="preserve"> ـ </w:t>
      </w:r>
      <w:r w:rsidRPr="004D6D75">
        <w:rPr>
          <w:rtl/>
        </w:rPr>
        <w:t>لعبد الرزّاق</w:t>
      </w:r>
      <w:r>
        <w:rPr>
          <w:rtl/>
        </w:rPr>
        <w:t xml:space="preserve"> ـ </w:t>
      </w:r>
      <w:r w:rsidRPr="004D6D75">
        <w:rPr>
          <w:rtl/>
        </w:rPr>
        <w:t>11 / 274 ح 20530 ، السنّة</w:t>
      </w:r>
      <w:r>
        <w:rPr>
          <w:rtl/>
        </w:rPr>
        <w:t xml:space="preserve"> ـ </w:t>
      </w:r>
      <w:r w:rsidRPr="004D6D75">
        <w:rPr>
          <w:rtl/>
        </w:rPr>
        <w:t>لابن أبي عاصم</w:t>
      </w:r>
      <w:r>
        <w:rPr>
          <w:rtl/>
        </w:rPr>
        <w:t xml:space="preserve"> ـ </w:t>
      </w:r>
      <w:r w:rsidRPr="004D6D75">
        <w:rPr>
          <w:rtl/>
        </w:rPr>
        <w:t>1 / 266 ذ ح 599 ، مسند أبي عوانة 1 / 160 ح 464 ، مصابيح السنّة 4 / 23</w:t>
      </w:r>
      <w:r>
        <w:rPr>
          <w:rtl/>
        </w:rPr>
        <w:t xml:space="preserve"> ـ </w:t>
      </w:r>
      <w:r w:rsidRPr="004D6D75">
        <w:rPr>
          <w:rtl/>
        </w:rPr>
        <w:t>24 ح 4440.</w:t>
      </w:r>
    </w:p>
    <w:p w:rsidR="00A67CEE" w:rsidRPr="004D6D75" w:rsidRDefault="00A67CEE" w:rsidP="00A67CEE">
      <w:pPr>
        <w:pStyle w:val="Heading2Center"/>
        <w:rPr>
          <w:rtl/>
        </w:rPr>
      </w:pPr>
      <w:r>
        <w:rPr>
          <w:rtl/>
        </w:rPr>
        <w:br w:type="page"/>
      </w:r>
      <w:bookmarkStart w:id="29" w:name="_Toc518736457"/>
      <w:r w:rsidRPr="00AB1AE8">
        <w:rPr>
          <w:rtl/>
        </w:rPr>
        <w:lastRenderedPageBreak/>
        <w:t xml:space="preserve">وقال الفضل </w:t>
      </w:r>
      <w:r w:rsidRPr="00F3706F">
        <w:rPr>
          <w:rStyle w:val="libFootnotenumChar"/>
          <w:rtl/>
        </w:rPr>
        <w:t>(1)</w:t>
      </w:r>
      <w:r w:rsidRPr="00AB1AE8">
        <w:rPr>
          <w:rtl/>
        </w:rPr>
        <w:t xml:space="preserve"> :</w:t>
      </w:r>
      <w:bookmarkEnd w:id="29"/>
    </w:p>
    <w:p w:rsidR="00A67CEE" w:rsidRPr="004D6D75" w:rsidRDefault="00A67CEE" w:rsidP="00C34249">
      <w:pPr>
        <w:pStyle w:val="libNormal"/>
        <w:rPr>
          <w:rtl/>
        </w:rPr>
      </w:pPr>
      <w:r w:rsidRPr="004D6D75">
        <w:rPr>
          <w:rtl/>
        </w:rPr>
        <w:t>الموت بالطبع مكروه للإنسان ، وكان موسى رجلا حادّا كما جاء في الأخبار والآثار ، فلمّا صحّ الحديث وجب أن يحمل على كراهته للموت ، وبعثته الحدّة على أن لطم ملك الموت ، كما أنّه ألقى الألواح وأخذ برأس أخيه يجرّه إليه ، وهذا الاعتراض وارد على ضرب هارون وكسر ألواح التوراة التي أعطاه الله إيّاها هدى ورحمة ، ويمكن أن يقال : كيف يجوز أن ينسب إلى موسى إلقاء الألواح ، وطرح كتاب الله ، وكسر لوحه ، إهانة لكتاب الله</w:t>
      </w:r>
      <w:r>
        <w:rPr>
          <w:rtl/>
        </w:rPr>
        <w:t>؟!</w:t>
      </w:r>
      <w:r w:rsidRPr="004D6D75">
        <w:rPr>
          <w:rtl/>
        </w:rPr>
        <w:t xml:space="preserve"> وكيف يجوز له أن يضرب هارون وهو نبيّ مرسل</w:t>
      </w:r>
      <w:r>
        <w:rPr>
          <w:rtl/>
        </w:rPr>
        <w:t>؟!</w:t>
      </w:r>
    </w:p>
    <w:p w:rsidR="00A67CEE" w:rsidRPr="004D6D75" w:rsidRDefault="00A67CEE" w:rsidP="00C34249">
      <w:pPr>
        <w:pStyle w:val="libNormal"/>
        <w:rPr>
          <w:rtl/>
        </w:rPr>
      </w:pPr>
      <w:r w:rsidRPr="004D6D75">
        <w:rPr>
          <w:rtl/>
        </w:rPr>
        <w:t>وكلّ هذه عند أهل الحقّ محمول على ما يعرض البشر من صفات البشرية ، وليس فيه قدح في ملكة عصمة الأنبياء.</w:t>
      </w:r>
    </w:p>
    <w:p w:rsidR="00A67CEE" w:rsidRPr="004D6D75" w:rsidRDefault="00A67CEE" w:rsidP="00C34249">
      <w:pPr>
        <w:pStyle w:val="libNormal"/>
        <w:rPr>
          <w:rtl/>
        </w:rPr>
      </w:pPr>
      <w:r w:rsidRPr="004D6D75">
        <w:rPr>
          <w:rtl/>
        </w:rPr>
        <w:t>وأمّا عند ابن المطهّر فهي محمولة على ذنوب الأنبياء</w:t>
      </w:r>
      <w:r>
        <w:rPr>
          <w:rtl/>
        </w:rPr>
        <w:t xml:space="preserve"> ..</w:t>
      </w:r>
    </w:p>
    <w:p w:rsidR="00A67CEE" w:rsidRPr="004D6D75" w:rsidRDefault="00A67CEE" w:rsidP="00C34249">
      <w:pPr>
        <w:pStyle w:val="libNormal"/>
        <w:rPr>
          <w:rtl/>
        </w:rPr>
      </w:pPr>
      <w:r>
        <w:rPr>
          <w:rtl/>
        </w:rPr>
        <w:t>ولو</w:t>
      </w:r>
      <w:r>
        <w:rPr>
          <w:rFonts w:hint="cs"/>
          <w:rtl/>
        </w:rPr>
        <w:t xml:space="preserve"> </w:t>
      </w:r>
      <w:r w:rsidRPr="004D6D75">
        <w:rPr>
          <w:rtl/>
        </w:rPr>
        <w:t>لم يكن القرآن متواترا ، ونقل لابن المطهّر الحلّي أنّ موسى ألقى الألواح وأخذ برأس أخيه يجرّه إليه ، لكان ينكر هذا ويعترض بمثل هذه الاعتراضات ، فلو أنّه أنصف من نفسه يعلم ما نقوله في تعصّبه حقّ.</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243.</w:t>
      </w:r>
    </w:p>
    <w:p w:rsidR="00A67CEE" w:rsidRPr="004D6D75" w:rsidRDefault="00A67CEE" w:rsidP="00A67CEE">
      <w:pPr>
        <w:pStyle w:val="Heading2Center"/>
        <w:rPr>
          <w:rtl/>
        </w:rPr>
      </w:pPr>
      <w:r>
        <w:rPr>
          <w:rtl/>
        </w:rPr>
        <w:br w:type="page"/>
      </w:r>
      <w:bookmarkStart w:id="30" w:name="_Toc518736458"/>
      <w:r w:rsidRPr="004D6D75">
        <w:rPr>
          <w:rtl/>
        </w:rPr>
        <w:lastRenderedPageBreak/>
        <w:t>وأقول :</w:t>
      </w:r>
      <w:bookmarkEnd w:id="30"/>
    </w:p>
    <w:p w:rsidR="00A67CEE" w:rsidRPr="004D6D75" w:rsidRDefault="00A67CEE" w:rsidP="00C34249">
      <w:pPr>
        <w:pStyle w:val="libNormal"/>
        <w:rPr>
          <w:rtl/>
        </w:rPr>
      </w:pPr>
      <w:r w:rsidRPr="004D6D75">
        <w:rPr>
          <w:rtl/>
        </w:rPr>
        <w:t xml:space="preserve">كان موسى </w:t>
      </w:r>
      <w:r w:rsidR="00291142" w:rsidRPr="00291142">
        <w:rPr>
          <w:rStyle w:val="libAlaemChar"/>
          <w:rtl/>
        </w:rPr>
        <w:t>عليه‌السلام</w:t>
      </w:r>
      <w:r w:rsidRPr="004D6D75">
        <w:rPr>
          <w:rtl/>
        </w:rPr>
        <w:t xml:space="preserve"> شديد الغضب لله تعالى ، ولم يكن حادّا تخرجه الحدّة إلى غضب الله عليه.</w:t>
      </w:r>
    </w:p>
    <w:p w:rsidR="00A67CEE" w:rsidRPr="004D6D75" w:rsidRDefault="00A67CEE" w:rsidP="00C34249">
      <w:pPr>
        <w:pStyle w:val="libNormal"/>
        <w:rPr>
          <w:rtl/>
        </w:rPr>
      </w:pPr>
      <w:r w:rsidRPr="00D03F30">
        <w:rPr>
          <w:rStyle w:val="libBold2Char"/>
          <w:rtl/>
        </w:rPr>
        <w:t>وقوله</w:t>
      </w:r>
      <w:r w:rsidRPr="004D6D75">
        <w:rPr>
          <w:rtl/>
        </w:rPr>
        <w:t xml:space="preserve"> : « فلمّا صحّ الحديث</w:t>
      </w:r>
      <w:r>
        <w:rPr>
          <w:rtl/>
        </w:rPr>
        <w:t xml:space="preserve"> ..</w:t>
      </w:r>
      <w:r w:rsidRPr="004D6D75">
        <w:rPr>
          <w:rtl/>
        </w:rPr>
        <w:t>. » إلى آخره ، باطل</w:t>
      </w:r>
      <w:r>
        <w:rPr>
          <w:rtl/>
        </w:rPr>
        <w:t xml:space="preserve"> ..</w:t>
      </w:r>
    </w:p>
    <w:p w:rsidR="00A67CEE" w:rsidRPr="004D6D75" w:rsidRDefault="00A67CEE" w:rsidP="00C34249">
      <w:pPr>
        <w:pStyle w:val="libNormal"/>
        <w:rPr>
          <w:rtl/>
        </w:rPr>
      </w:pPr>
      <w:r w:rsidRPr="004D6D75">
        <w:rPr>
          <w:rtl/>
        </w:rPr>
        <w:t>إذ كيف يصحّ حديث يرويه الكذبة عن أبي هريرة الخرافي الكذوب ، وهو يشتمل على ما يحيله العقل</w:t>
      </w:r>
      <w:r>
        <w:rPr>
          <w:rtl/>
        </w:rPr>
        <w:t>؟!</w:t>
      </w:r>
      <w:r w:rsidRPr="004D6D75">
        <w:rPr>
          <w:rtl/>
        </w:rPr>
        <w:t xml:space="preserve"> فإنّ الأنبياء </w:t>
      </w:r>
      <w:r w:rsidR="00291142" w:rsidRPr="00291142">
        <w:rPr>
          <w:rStyle w:val="libAlaemChar"/>
          <w:rtl/>
        </w:rPr>
        <w:t>عليهم‌السلام</w:t>
      </w:r>
      <w:r w:rsidRPr="004D6D75">
        <w:rPr>
          <w:rtl/>
        </w:rPr>
        <w:t xml:space="preserve"> معصومون عن الذنوب ، لا سيّما الكبائر بإقرار الخصم ، ولا سيّما مثل هذه الجناية الكبرى على أحد عظماء الملائكة ، ورسول الله العامل بأمره ، إن صحّ عقلا أن يقع مثلها على الملائكة الروحانيّين.</w:t>
      </w:r>
    </w:p>
    <w:p w:rsidR="00A67CEE" w:rsidRPr="004D6D75" w:rsidRDefault="00A67CEE" w:rsidP="00C34249">
      <w:pPr>
        <w:pStyle w:val="libNormal"/>
        <w:rPr>
          <w:rtl/>
        </w:rPr>
      </w:pPr>
      <w:r w:rsidRPr="004D6D75">
        <w:rPr>
          <w:rtl/>
        </w:rPr>
        <w:t>ولو سلّم جواز وقوع مثل هذه الكبيرة منهم ، فأيّ عاقل يجوّز على موسى</w:t>
      </w:r>
      <w:r>
        <w:rPr>
          <w:rtl/>
        </w:rPr>
        <w:t xml:space="preserve"> ـ </w:t>
      </w:r>
      <w:r w:rsidRPr="004D6D75">
        <w:rPr>
          <w:rtl/>
        </w:rPr>
        <w:t>مع عظم شأنه</w:t>
      </w:r>
      <w:r>
        <w:rPr>
          <w:rtl/>
        </w:rPr>
        <w:t xml:space="preserve"> ـ </w:t>
      </w:r>
      <w:r w:rsidRPr="004D6D75">
        <w:rPr>
          <w:rtl/>
        </w:rPr>
        <w:t>أن يكره الانتقال إلى عالم الكرامة والرحمة ، وهو الهادي والداعي إليه ، والعالم بما أعدّ الله فيه لأوليائه</w:t>
      </w:r>
      <w:r>
        <w:rPr>
          <w:rtl/>
        </w:rPr>
        <w:t>؟!</w:t>
      </w:r>
    </w:p>
    <w:p w:rsidR="00A67CEE" w:rsidRPr="004D6D75" w:rsidRDefault="00A67CEE" w:rsidP="00C34249">
      <w:pPr>
        <w:pStyle w:val="libNormal"/>
        <w:rPr>
          <w:rtl/>
        </w:rPr>
      </w:pPr>
      <w:r w:rsidRPr="004D6D75">
        <w:rPr>
          <w:rtl/>
        </w:rPr>
        <w:t>ولو سلّم خوفه من الموت وكراهته له ، فأيّ عاقل يجوّز قلع عين ملك الموت مع روحانيّته وشفافيّته بلطمة بشر</w:t>
      </w:r>
      <w:r>
        <w:rPr>
          <w:rtl/>
        </w:rPr>
        <w:t>؟!</w:t>
      </w:r>
    </w:p>
    <w:p w:rsidR="00A67CEE" w:rsidRPr="004D6D75" w:rsidRDefault="00A67CEE" w:rsidP="00C34249">
      <w:pPr>
        <w:pStyle w:val="libNormal"/>
        <w:rPr>
          <w:rtl/>
        </w:rPr>
      </w:pPr>
      <w:r w:rsidRPr="004D6D75">
        <w:rPr>
          <w:rtl/>
        </w:rPr>
        <w:t>ولو سلّم أنّه تصوّر له بصورة شخص تؤثّر فيه اللطمة ، فكيف يقدر موسى عليه وهو على شفا جرف الموت ، وملك الموت بقوّته العظمى مؤيّدا بالقدرة الربّانية التي يتسلّط بها على نفوس العالمين بلا كلفة ومقاومة</w:t>
      </w:r>
      <w:r>
        <w:rPr>
          <w:rtl/>
        </w:rPr>
        <w:t>؟!</w:t>
      </w:r>
    </w:p>
    <w:p w:rsidR="00A67CEE" w:rsidRPr="004D6D75" w:rsidRDefault="00A67CEE" w:rsidP="00C34249">
      <w:pPr>
        <w:pStyle w:val="libNormal"/>
        <w:rPr>
          <w:rtl/>
        </w:rPr>
      </w:pPr>
      <w:r w:rsidRPr="004D6D75">
        <w:rPr>
          <w:rtl/>
        </w:rPr>
        <w:t>ويا للعجب</w:t>
      </w:r>
      <w:r>
        <w:rPr>
          <w:rtl/>
        </w:rPr>
        <w:t>!</w:t>
      </w:r>
      <w:r w:rsidRPr="004D6D75">
        <w:rPr>
          <w:rtl/>
        </w:rPr>
        <w:t xml:space="preserve"> كيف ضيّع الله حقّ الملك المرسل بأمره ولم يقاصّه من</w:t>
      </w:r>
    </w:p>
    <w:p w:rsidR="00A67CEE" w:rsidRPr="004D6D75" w:rsidRDefault="00A67CEE" w:rsidP="00C34249">
      <w:pPr>
        <w:pStyle w:val="libNormal0"/>
        <w:rPr>
          <w:rtl/>
        </w:rPr>
      </w:pPr>
      <w:r>
        <w:rPr>
          <w:rtl/>
        </w:rPr>
        <w:br w:type="page"/>
      </w:r>
      <w:r w:rsidRPr="004D6D75">
        <w:rPr>
          <w:rtl/>
        </w:rPr>
        <w:lastRenderedPageBreak/>
        <w:t>موسى ، والقصاص حقّ ثابت في القرآن والتوراة ، بل لم يعاقبه أصلا ، وأكرمه حيث خيّره بين الموت والحياة</w:t>
      </w:r>
      <w:r>
        <w:rPr>
          <w:rtl/>
        </w:rPr>
        <w:t>؟!</w:t>
      </w:r>
      <w:r w:rsidRPr="004D6D75">
        <w:rPr>
          <w:rtl/>
        </w:rPr>
        <w:t xml:space="preserve"> فهل عند الله هوادة ، أو يختلف حكمه في بريّته</w:t>
      </w:r>
      <w:r>
        <w:rPr>
          <w:rtl/>
        </w:rPr>
        <w:t>؟!</w:t>
      </w:r>
    </w:p>
    <w:p w:rsidR="00A67CEE" w:rsidRPr="004D6D75" w:rsidRDefault="00A67CEE" w:rsidP="00C34249">
      <w:pPr>
        <w:pStyle w:val="libNormal"/>
        <w:rPr>
          <w:rtl/>
        </w:rPr>
      </w:pPr>
      <w:r w:rsidRPr="004D6D75">
        <w:rPr>
          <w:rtl/>
        </w:rPr>
        <w:t>هذا ، وقد حمل بعضهم الحديث على المدافعة عن نفسه ، بدعوى أنّ الملك تصوّر له بصورة إنسان معتد عليه يريد إهلاكه ، فلا معصية منه</w:t>
      </w:r>
      <w:r>
        <w:rPr>
          <w:rtl/>
        </w:rPr>
        <w:t>!</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D03F30">
        <w:rPr>
          <w:rStyle w:val="libBold2Char"/>
          <w:rtl/>
        </w:rPr>
        <w:t>وفيه</w:t>
      </w:r>
      <w:r w:rsidRPr="004D6D75">
        <w:rPr>
          <w:rtl/>
        </w:rPr>
        <w:t xml:space="preserve"> : إنّه لا يلائم ما في تمام الحديث : فقال : « أرسلتني إلى عبد لا يريد الموت وقد فقأ عيني » </w:t>
      </w:r>
      <w:r w:rsidRPr="00F3706F">
        <w:rPr>
          <w:rStyle w:val="libFootnotenumChar"/>
          <w:rtl/>
        </w:rPr>
        <w:t>(2)</w:t>
      </w:r>
      <w:r w:rsidRPr="004D6D75">
        <w:rPr>
          <w:rtl/>
        </w:rPr>
        <w:t xml:space="preserve"> ، فإنّه يدلّ على شكايته منه والتعريض بذمّه بعدم إرادته للموت ، وهو لا يصحّ إذا كان مدافعا عن نفسه ؛ لوجوب المدافعة وإن أحبّ الموت.</w:t>
      </w:r>
    </w:p>
    <w:p w:rsidR="00A67CEE" w:rsidRPr="004D6D75" w:rsidRDefault="00A67CEE" w:rsidP="00C34249">
      <w:pPr>
        <w:pStyle w:val="libNormal"/>
        <w:rPr>
          <w:rtl/>
        </w:rPr>
      </w:pPr>
      <w:r w:rsidRPr="004D6D75">
        <w:rPr>
          <w:rtl/>
        </w:rPr>
        <w:t>على أنّه لا وجه لتصوّر ملك الموت بصورة معتد ، فإنّه من الحمق والجهل.</w:t>
      </w:r>
    </w:p>
    <w:p w:rsidR="00A67CEE" w:rsidRPr="004D6D75" w:rsidRDefault="00A67CEE" w:rsidP="00C34249">
      <w:pPr>
        <w:pStyle w:val="libNormal"/>
        <w:rPr>
          <w:rtl/>
        </w:rPr>
      </w:pPr>
      <w:r w:rsidRPr="004D6D75">
        <w:rPr>
          <w:rtl/>
        </w:rPr>
        <w:t xml:space="preserve">ودعوى الامتحان لا وجه لها </w:t>
      </w:r>
      <w:r w:rsidRPr="00F3706F">
        <w:rPr>
          <w:rStyle w:val="libFootnotenumChar"/>
          <w:rtl/>
        </w:rPr>
        <w:t>(3)</w:t>
      </w:r>
      <w:r w:rsidRPr="004D6D75">
        <w:rPr>
          <w:rtl/>
        </w:rPr>
        <w:t xml:space="preserve"> ؛ لأنّه إن أريد الامتحان في حبّه للموت فهو لا يناسب تصوّره بصورة من تجب مدافعته ، وإن أريد الامتحان في مخالفة الواجب من المدافعة فهو لا يجامع القول بعصمته ، بل لا معنى لهذا الامتحان ؛ لأنّ كلّ إنسان يدافع بمقتضى طبعه عن نفسه حيث يمكن ، وإن لم تجب عليه المدافعة ، على أنّه لا يلائم التعبير بكراهة الموت إلى تمام الحديث</w:t>
      </w:r>
      <w:r>
        <w:rPr>
          <w:rtl/>
        </w:rPr>
        <w:t xml:space="preserve"> ..</w:t>
      </w:r>
    </w:p>
    <w:p w:rsidR="00A67CEE" w:rsidRPr="004D6D75" w:rsidRDefault="00A67CEE" w:rsidP="00C34249">
      <w:pPr>
        <w:pStyle w:val="libNormal"/>
        <w:rPr>
          <w:rtl/>
        </w:rPr>
      </w:pPr>
      <w:r w:rsidRPr="004D6D75">
        <w:rPr>
          <w:rtl/>
        </w:rPr>
        <w:t>ويدلّ على معرفة موسى بملك الموت ، فلا يصحّ الحمل المذكور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فتح الباري 6 / 546 ، إرشاد الساري 7 / 396.</w:t>
      </w:r>
    </w:p>
    <w:p w:rsidR="00A67CEE" w:rsidRPr="004D6D75" w:rsidRDefault="00A67CEE" w:rsidP="00F3706F">
      <w:pPr>
        <w:pStyle w:val="libFootnote0"/>
        <w:rPr>
          <w:rtl/>
        </w:rPr>
      </w:pPr>
      <w:r w:rsidRPr="004D6D75">
        <w:rPr>
          <w:rtl/>
        </w:rPr>
        <w:t>(2) تقدّم تخريج الحديث عن صحاح القوم ، فراجع الصفحة 88 ه‍ 2.</w:t>
      </w:r>
    </w:p>
    <w:p w:rsidR="00A67CEE" w:rsidRPr="004D6D75" w:rsidRDefault="00A67CEE" w:rsidP="00F3706F">
      <w:pPr>
        <w:pStyle w:val="libFootnote0"/>
        <w:rPr>
          <w:rtl/>
        </w:rPr>
      </w:pPr>
      <w:r w:rsidRPr="004D6D75">
        <w:rPr>
          <w:rtl/>
        </w:rPr>
        <w:t>(3) فتح الباري 6 / 546</w:t>
      </w:r>
      <w:r>
        <w:rPr>
          <w:rtl/>
        </w:rPr>
        <w:t xml:space="preserve"> ـ </w:t>
      </w:r>
      <w:r w:rsidRPr="004D6D75">
        <w:rPr>
          <w:rtl/>
        </w:rPr>
        <w:t>547.</w:t>
      </w:r>
    </w:p>
    <w:p w:rsidR="00A67CEE" w:rsidRPr="004D6D75" w:rsidRDefault="00A67CEE" w:rsidP="00C34249">
      <w:pPr>
        <w:pStyle w:val="libNormal0"/>
        <w:rPr>
          <w:rtl/>
        </w:rPr>
      </w:pPr>
      <w:r>
        <w:rPr>
          <w:rtl/>
        </w:rPr>
        <w:br w:type="page"/>
      </w:r>
      <w:r w:rsidRPr="004D6D75">
        <w:rPr>
          <w:rtl/>
        </w:rPr>
        <w:lastRenderedPageBreak/>
        <w:t>ما رواه مسلم بإحدى روايتيه عن أبي هريرة ، قال :</w:t>
      </w:r>
    </w:p>
    <w:p w:rsidR="00A67CEE" w:rsidRPr="004D6D75" w:rsidRDefault="00A67CEE" w:rsidP="00C34249">
      <w:pPr>
        <w:pStyle w:val="libNormal"/>
        <w:rPr>
          <w:rtl/>
        </w:rPr>
      </w:pPr>
      <w:r w:rsidRPr="004D6D75">
        <w:rPr>
          <w:rtl/>
        </w:rPr>
        <w:t xml:space="preserve">« جاء ملك الموت إلى موسى </w:t>
      </w:r>
      <w:r w:rsidR="00291142" w:rsidRPr="00291142">
        <w:rPr>
          <w:rStyle w:val="libAlaemChar"/>
          <w:rtl/>
        </w:rPr>
        <w:t>عليه‌السلام</w:t>
      </w:r>
      <w:r w:rsidRPr="004D6D75">
        <w:rPr>
          <w:rtl/>
        </w:rPr>
        <w:t xml:space="preserve"> فقال : أجب ربّك.</w:t>
      </w:r>
    </w:p>
    <w:p w:rsidR="00A67CEE" w:rsidRPr="004D6D75" w:rsidRDefault="00A67CEE" w:rsidP="00C34249">
      <w:pPr>
        <w:pStyle w:val="libNormal"/>
        <w:rPr>
          <w:rtl/>
        </w:rPr>
      </w:pPr>
      <w:r w:rsidRPr="004D6D75">
        <w:rPr>
          <w:rtl/>
        </w:rPr>
        <w:t>فلطم موسى عين ملك الموت ففقأها</w:t>
      </w:r>
      <w:r>
        <w:rPr>
          <w:rtl/>
        </w:rPr>
        <w:t>!</w:t>
      </w:r>
    </w:p>
    <w:p w:rsidR="00A67CEE" w:rsidRPr="004D6D75" w:rsidRDefault="00A67CEE" w:rsidP="00C34249">
      <w:pPr>
        <w:pStyle w:val="libNormal"/>
        <w:rPr>
          <w:rtl/>
        </w:rPr>
      </w:pPr>
      <w:r w:rsidRPr="004D6D75">
        <w:rPr>
          <w:rtl/>
        </w:rPr>
        <w:t>قال : فرجع الملك إلى الله عزّ وجلّ ، فقال : إنّك أرسلتني إلى عبد لك لا يريد الموت ، وقد فقأ عيني.</w:t>
      </w:r>
    </w:p>
    <w:p w:rsidR="00A67CEE" w:rsidRPr="004D6D75" w:rsidRDefault="00A67CEE" w:rsidP="00C34249">
      <w:pPr>
        <w:pStyle w:val="libNormal"/>
        <w:rPr>
          <w:rtl/>
        </w:rPr>
      </w:pPr>
      <w:r w:rsidRPr="004D6D75">
        <w:rPr>
          <w:rtl/>
        </w:rPr>
        <w:t>قال : فردّ الله إليه عينه وقال : ارجع إلى عبدي فقل له : الحياة تريد</w:t>
      </w:r>
      <w:r>
        <w:rPr>
          <w:rtl/>
        </w:rPr>
        <w:t>؟</w:t>
      </w:r>
    </w:p>
    <w:p w:rsidR="00A67CEE" w:rsidRPr="004D6D75" w:rsidRDefault="00A67CEE" w:rsidP="00C34249">
      <w:pPr>
        <w:pStyle w:val="libNormal"/>
        <w:rPr>
          <w:rtl/>
        </w:rPr>
      </w:pPr>
      <w:r w:rsidRPr="004D6D75">
        <w:rPr>
          <w:rtl/>
        </w:rPr>
        <w:t>فإن كنت تريد الحياة فضع يدك على متن ثور ، فما توارت يدك من شعره فإنّك تعيش بها سنة.</w:t>
      </w:r>
    </w:p>
    <w:p w:rsidR="00A67CEE" w:rsidRPr="004D6D75" w:rsidRDefault="00A67CEE" w:rsidP="00C34249">
      <w:pPr>
        <w:pStyle w:val="libNormal"/>
        <w:rPr>
          <w:rtl/>
        </w:rPr>
      </w:pPr>
      <w:r w:rsidRPr="004D6D75">
        <w:rPr>
          <w:rtl/>
        </w:rPr>
        <w:t>قال : ثمّ مه</w:t>
      </w:r>
      <w:r>
        <w:rPr>
          <w:rtl/>
        </w:rPr>
        <w:t>؟</w:t>
      </w:r>
    </w:p>
    <w:p w:rsidR="00A67CEE" w:rsidRPr="004D6D75" w:rsidRDefault="00A67CEE" w:rsidP="00C34249">
      <w:pPr>
        <w:pStyle w:val="libNormal"/>
        <w:rPr>
          <w:rtl/>
        </w:rPr>
      </w:pPr>
      <w:r w:rsidRPr="004D6D75">
        <w:rPr>
          <w:rtl/>
        </w:rPr>
        <w:t>قال : ثمّ الموت.</w:t>
      </w:r>
    </w:p>
    <w:p w:rsidR="00A67CEE" w:rsidRPr="004D6D75" w:rsidRDefault="00A67CEE" w:rsidP="00C34249">
      <w:pPr>
        <w:pStyle w:val="libNormal"/>
        <w:rPr>
          <w:rtl/>
        </w:rPr>
      </w:pPr>
      <w:r w:rsidRPr="004D6D75">
        <w:rPr>
          <w:rtl/>
        </w:rPr>
        <w:t xml:space="preserve">قال : فالآن يا ربّ من قريب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فإنّ قوله : « أجب ربّك » دالّ على معرفة موسى بملك الموت ، وإنّه ليس من المعتدين.</w:t>
      </w:r>
    </w:p>
    <w:p w:rsidR="00A67CEE" w:rsidRPr="004D6D75" w:rsidRDefault="00A67CEE" w:rsidP="00C34249">
      <w:pPr>
        <w:pStyle w:val="libNormal"/>
        <w:rPr>
          <w:rtl/>
        </w:rPr>
      </w:pPr>
      <w:r w:rsidRPr="004D6D75">
        <w:rPr>
          <w:rtl/>
        </w:rPr>
        <w:t xml:space="preserve">وأصرح من هذه الرواية ما رواه أحمد عن أبي هريرة </w:t>
      </w:r>
      <w:r w:rsidRPr="00F3706F">
        <w:rPr>
          <w:rStyle w:val="libFootnotenumChar"/>
          <w:rtl/>
        </w:rPr>
        <w:t>(2)</w:t>
      </w:r>
      <w:r w:rsidRPr="004D6D75">
        <w:rPr>
          <w:rtl/>
        </w:rPr>
        <w:t xml:space="preserve"> ، قال :</w:t>
      </w:r>
    </w:p>
    <w:p w:rsidR="00A67CEE" w:rsidRPr="004D6D75" w:rsidRDefault="00A67CEE" w:rsidP="00C34249">
      <w:pPr>
        <w:pStyle w:val="libNormal"/>
        <w:rPr>
          <w:rtl/>
        </w:rPr>
      </w:pPr>
      <w:r w:rsidRPr="004D6D75">
        <w:rPr>
          <w:rtl/>
        </w:rPr>
        <w:t>« كان ملك الموت يأتي الناس عيانا ، فأتى موسى فلطمه ففقأ عينه ، فأتى ربّه فقال : يا ربّ</w:t>
      </w:r>
      <w:r>
        <w:rPr>
          <w:rtl/>
        </w:rPr>
        <w:t>!</w:t>
      </w:r>
      <w:r w:rsidRPr="004D6D75">
        <w:rPr>
          <w:rtl/>
        </w:rPr>
        <w:t xml:space="preserve"> عبدك موسى فقأ عيني ، ولو لا كرامته عليك</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ونحوه في مسند أحمد 2 / 269 </w:t>
      </w:r>
      <w:r>
        <w:rPr>
          <w:rtl/>
        </w:rPr>
        <w:t>و 3</w:t>
      </w:r>
      <w:r w:rsidRPr="004D6D75">
        <w:rPr>
          <w:rtl/>
        </w:rPr>
        <w:t xml:space="preserve">15 </w:t>
      </w:r>
      <w:r>
        <w:rPr>
          <w:rtl/>
        </w:rPr>
        <w:t>و 3</w:t>
      </w:r>
      <w:r w:rsidRPr="004D6D75">
        <w:rPr>
          <w:rtl/>
        </w:rPr>
        <w:t xml:space="preserve">51. منه </w:t>
      </w:r>
      <w:r w:rsidR="00291142" w:rsidRPr="00291142">
        <w:rPr>
          <w:rStyle w:val="libAlaemChar"/>
          <w:rtl/>
        </w:rPr>
        <w:t>قدس‌سره</w:t>
      </w:r>
      <w:r w:rsidRPr="004D6D75">
        <w:rPr>
          <w:rtl/>
        </w:rPr>
        <w:t>.</w:t>
      </w:r>
    </w:p>
    <w:p w:rsidR="00A67CEE" w:rsidRPr="00894CD9" w:rsidRDefault="00A67CEE" w:rsidP="00D03F30">
      <w:pPr>
        <w:pStyle w:val="libFootnote"/>
        <w:rPr>
          <w:rtl/>
        </w:rPr>
      </w:pPr>
      <w:r w:rsidRPr="00894CD9">
        <w:rPr>
          <w:rtl/>
        </w:rPr>
        <w:t>وانظر : صحيح مسلم 7 / 100 ، وقد تقدّم تخريجه مفصّلا في الصفحة 88 ه‍ 2 ، فراجع.</w:t>
      </w:r>
    </w:p>
    <w:p w:rsidR="00A67CEE" w:rsidRPr="004D6D75" w:rsidRDefault="00A67CEE" w:rsidP="00F3706F">
      <w:pPr>
        <w:pStyle w:val="libFootnote0"/>
        <w:rPr>
          <w:rtl/>
        </w:rPr>
      </w:pPr>
      <w:r w:rsidRPr="004D6D75">
        <w:rPr>
          <w:rtl/>
        </w:rPr>
        <w:t xml:space="preserve">(2) مسند أحمد 2 / 533. منه </w:t>
      </w:r>
      <w:r w:rsidR="00291142" w:rsidRPr="00291142">
        <w:rPr>
          <w:rStyle w:val="libAlaemChar"/>
          <w:rtl/>
        </w:rPr>
        <w:t>قدس‌سره</w:t>
      </w:r>
      <w:r w:rsidRPr="004D6D75">
        <w:rPr>
          <w:rtl/>
        </w:rPr>
        <w:t>.</w:t>
      </w:r>
    </w:p>
    <w:p w:rsidR="00A67CEE" w:rsidRPr="00894CD9" w:rsidRDefault="00A67CEE" w:rsidP="00D03F30">
      <w:pPr>
        <w:pStyle w:val="libFootnote"/>
        <w:rPr>
          <w:rtl/>
        </w:rPr>
      </w:pPr>
      <w:r w:rsidRPr="00894CD9">
        <w:rPr>
          <w:rtl/>
        </w:rPr>
        <w:t>وانظر : مجمع الزوائد 8 / 204 ـ 205 عن أحمد والبزّار.</w:t>
      </w:r>
    </w:p>
    <w:p w:rsidR="00A67CEE" w:rsidRPr="004D6D75" w:rsidRDefault="00A67CEE" w:rsidP="00C34249">
      <w:pPr>
        <w:pStyle w:val="libNormal0"/>
        <w:rPr>
          <w:rtl/>
        </w:rPr>
      </w:pPr>
      <w:r>
        <w:rPr>
          <w:rtl/>
        </w:rPr>
        <w:br w:type="page"/>
      </w:r>
      <w:r w:rsidRPr="004D6D75">
        <w:rPr>
          <w:rtl/>
        </w:rPr>
        <w:lastRenderedPageBreak/>
        <w:t xml:space="preserve">لعنفت به </w:t>
      </w:r>
      <w:r w:rsidRPr="00F3706F">
        <w:rPr>
          <w:rStyle w:val="libFootnotenumChar"/>
          <w:rtl/>
        </w:rPr>
        <w:t>(1)</w:t>
      </w:r>
      <w:r w:rsidRPr="004D6D75">
        <w:rPr>
          <w:rtl/>
        </w:rPr>
        <w:t xml:space="preserve"> »</w:t>
      </w:r>
      <w:r>
        <w:rPr>
          <w:rtl/>
        </w:rPr>
        <w:t xml:space="preserve"> ..</w:t>
      </w:r>
      <w:r w:rsidRPr="004D6D75">
        <w:rPr>
          <w:rtl/>
        </w:rPr>
        <w:t xml:space="preserve"> الحديث.</w:t>
      </w:r>
    </w:p>
    <w:p w:rsidR="00A67CEE" w:rsidRPr="004D6D75" w:rsidRDefault="00A67CEE" w:rsidP="00C34249">
      <w:pPr>
        <w:pStyle w:val="libNormal"/>
        <w:rPr>
          <w:rtl/>
        </w:rPr>
      </w:pPr>
      <w:r w:rsidRPr="004D6D75">
        <w:rPr>
          <w:rtl/>
        </w:rPr>
        <w:t>ثمّ إنّهم ذكروا في توجيه الحديث أمورا أخر تشبه الخرافة</w:t>
      </w:r>
      <w:r>
        <w:rPr>
          <w:rtl/>
        </w:rPr>
        <w:t xml:space="preserve"> ..</w:t>
      </w:r>
    </w:p>
    <w:p w:rsidR="00A67CEE" w:rsidRPr="004D6D75" w:rsidRDefault="00A67CEE" w:rsidP="00C34249">
      <w:pPr>
        <w:pStyle w:val="libNormal"/>
        <w:rPr>
          <w:rtl/>
        </w:rPr>
      </w:pPr>
      <w:r w:rsidRPr="00D03F30">
        <w:rPr>
          <w:rStyle w:val="libBold2Char"/>
          <w:rtl/>
        </w:rPr>
        <w:t>منها</w:t>
      </w:r>
      <w:r w:rsidRPr="004D6D75">
        <w:rPr>
          <w:rtl/>
        </w:rPr>
        <w:t xml:space="preserve"> : إنّ موسى أراد إظهار وجاهته عند الملائكة ؛ فإنّ فعل الحرام مناف لدعوى الوجاهة عند الله تعالى ، وهذه الإرادة بهذا الفعل الخاسر أولى أن تقع من الحمقاء السافلين ، لا من الأنبياء والمرسلين</w:t>
      </w:r>
      <w:r>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إنّه وقع من غير اختياره ؛ لأنّ للموت سكرات ؛ وكأنّ هذا التوجيه مأخوذ من قول عمر : « إنّ النبيّ ليهجر » </w:t>
      </w:r>
      <w:r w:rsidRPr="00F3706F">
        <w:rPr>
          <w:rStyle w:val="libFootnotenumChar"/>
          <w:rtl/>
        </w:rPr>
        <w:t>(2)</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عنف به وعليه : إذا لم يكن رفيقا في أمره ؛ انظر : لسان العرب 9 / 429 مادّة « عنف »</w:t>
      </w:r>
      <w:r>
        <w:rPr>
          <w:rtl/>
        </w:rPr>
        <w:t>.</w:t>
      </w:r>
    </w:p>
    <w:p w:rsidR="00A67CEE" w:rsidRPr="004D6D75" w:rsidRDefault="00A67CEE" w:rsidP="00F3706F">
      <w:pPr>
        <w:pStyle w:val="libFootnote0"/>
        <w:rPr>
          <w:rtl/>
        </w:rPr>
      </w:pPr>
      <w:r w:rsidRPr="004D6D75">
        <w:rPr>
          <w:rtl/>
        </w:rPr>
        <w:t>(2) روى الجمهور هذا القول بألفاظ متعدّدة ، وعمّوا على اسم قائله في بعضها ، والهدف من ذلك غير خاف</w:t>
      </w:r>
      <w:r>
        <w:rPr>
          <w:rtl/>
        </w:rPr>
        <w:t xml:space="preserve"> ..</w:t>
      </w:r>
    </w:p>
    <w:p w:rsidR="00A67CEE" w:rsidRPr="004B304A" w:rsidRDefault="00A67CEE" w:rsidP="00D03F30">
      <w:pPr>
        <w:pStyle w:val="libFootnote"/>
        <w:rPr>
          <w:rtl/>
        </w:rPr>
      </w:pPr>
      <w:r w:rsidRPr="004B304A">
        <w:rPr>
          <w:rtl/>
        </w:rPr>
        <w:t>* فقد روي بلفظ : « قالوا : هجر رسول الله</w:t>
      </w:r>
      <w:r>
        <w:rPr>
          <w:rtl/>
        </w:rPr>
        <w:t>!</w:t>
      </w:r>
      <w:r w:rsidRPr="004B304A">
        <w:rPr>
          <w:rtl/>
        </w:rPr>
        <w:t xml:space="preserve"> » كما في صحيح البخاري 4 / 162 ح 251</w:t>
      </w:r>
      <w:r>
        <w:rPr>
          <w:rtl/>
        </w:rPr>
        <w:t xml:space="preserve"> ..</w:t>
      </w:r>
    </w:p>
    <w:p w:rsidR="00A67CEE" w:rsidRPr="004B304A" w:rsidRDefault="00A67CEE" w:rsidP="00D03F30">
      <w:pPr>
        <w:pStyle w:val="libFootnote"/>
        <w:rPr>
          <w:rtl/>
        </w:rPr>
      </w:pPr>
      <w:r w:rsidRPr="004B304A">
        <w:rPr>
          <w:rtl/>
        </w:rPr>
        <w:t>* وبلفظ : « وقالوا : ما شأنه</w:t>
      </w:r>
      <w:r>
        <w:rPr>
          <w:rtl/>
        </w:rPr>
        <w:t>؟!</w:t>
      </w:r>
      <w:r w:rsidRPr="004B304A">
        <w:rPr>
          <w:rtl/>
        </w:rPr>
        <w:t xml:space="preserve"> أهجر</w:t>
      </w:r>
      <w:r>
        <w:rPr>
          <w:rtl/>
        </w:rPr>
        <w:t>؟!</w:t>
      </w:r>
      <w:r w:rsidRPr="004B304A">
        <w:rPr>
          <w:rtl/>
        </w:rPr>
        <w:t xml:space="preserve"> » </w:t>
      </w:r>
      <w:r>
        <w:rPr>
          <w:rtl/>
        </w:rPr>
        <w:t>و «</w:t>
      </w:r>
      <w:r w:rsidRPr="004B304A">
        <w:rPr>
          <w:rtl/>
        </w:rPr>
        <w:t xml:space="preserve"> فقالوا : إنّ رسول الله يهجر</w:t>
      </w:r>
      <w:r>
        <w:rPr>
          <w:rtl/>
        </w:rPr>
        <w:t>!</w:t>
      </w:r>
      <w:r w:rsidRPr="004B304A">
        <w:rPr>
          <w:rtl/>
        </w:rPr>
        <w:t xml:space="preserve"> » كما في : صحيح مسلم 5 / 75 ـ 76 ، مسند أحمد 1 / 222 </w:t>
      </w:r>
      <w:r>
        <w:rPr>
          <w:rtl/>
        </w:rPr>
        <w:t>و 3</w:t>
      </w:r>
      <w:r w:rsidRPr="004B304A">
        <w:rPr>
          <w:rtl/>
        </w:rPr>
        <w:t>55 ، مصنّف عبد الرزّاق 6 / 57 ح 9992 ، الطبقات الكبرى ـ لابن سعد ـ 2 / 187 ـ 188 ، تاريخ الطبري 2 / 228</w:t>
      </w:r>
      <w:r>
        <w:rPr>
          <w:rtl/>
        </w:rPr>
        <w:t xml:space="preserve"> ..</w:t>
      </w:r>
    </w:p>
    <w:p w:rsidR="00A67CEE" w:rsidRDefault="00A67CEE" w:rsidP="00D03F30">
      <w:pPr>
        <w:pStyle w:val="libFootnote"/>
        <w:rPr>
          <w:rtl/>
        </w:rPr>
      </w:pPr>
      <w:r w:rsidRPr="004B304A">
        <w:rPr>
          <w:rtl/>
        </w:rPr>
        <w:t xml:space="preserve">* وبلفظ : « قال عمر كلمة معناها أنّ الوجع قد غلب على رسول </w:t>
      </w:r>
      <w:r w:rsidRPr="004E2872">
        <w:rPr>
          <w:rtl/>
        </w:rPr>
        <w:t xml:space="preserve">الله </w:t>
      </w:r>
      <w:r w:rsidR="00291142" w:rsidRPr="00291142">
        <w:rPr>
          <w:rStyle w:val="libAlaemChar"/>
          <w:rtl/>
        </w:rPr>
        <w:t>صلى‌الله‌عليه‌وآله</w:t>
      </w:r>
      <w:r w:rsidRPr="004E2872">
        <w:rPr>
          <w:rtl/>
        </w:rPr>
        <w:t xml:space="preserve"> » كما</w:t>
      </w:r>
      <w:r w:rsidRPr="004B304A">
        <w:rPr>
          <w:rtl/>
        </w:rPr>
        <w:t xml:space="preserve"> في شرح نهج البلاغة ـ لابن أبي الحديد ـ 6 / 51</w:t>
      </w:r>
      <w:r>
        <w:rPr>
          <w:rtl/>
        </w:rPr>
        <w:t xml:space="preserve"> ..</w:t>
      </w:r>
    </w:p>
    <w:p w:rsidR="00A67CEE" w:rsidRDefault="00A67CEE" w:rsidP="00D03F30">
      <w:pPr>
        <w:pStyle w:val="libFootnote"/>
        <w:rPr>
          <w:rtl/>
        </w:rPr>
      </w:pPr>
      <w:r w:rsidRPr="00AB1AE8">
        <w:rPr>
          <w:rtl/>
        </w:rPr>
        <w:t xml:space="preserve">* وبلفظ : « قال عمر : إنّ النبيّ غلبه الوجع » </w:t>
      </w:r>
      <w:r>
        <w:rPr>
          <w:rtl/>
        </w:rPr>
        <w:t>و «</w:t>
      </w:r>
      <w:r w:rsidRPr="00AB1AE8">
        <w:rPr>
          <w:rtl/>
        </w:rPr>
        <w:t xml:space="preserve"> فقال عمر : إنّ النبيّ قد غلب عليه الوجع » كما في صحيح البخاري 1 / 65</w:t>
      </w:r>
      <w:r>
        <w:rPr>
          <w:rtl/>
        </w:rPr>
        <w:t xml:space="preserve"> ـ </w:t>
      </w:r>
      <w:r w:rsidRPr="00AB1AE8">
        <w:rPr>
          <w:rtl/>
        </w:rPr>
        <w:t>66 ح 55 وج 7 / 219 ح 30 ، صحيح مسلم 5 / 76 ، مسند أحمد 1 / 324</w:t>
      </w:r>
      <w:r>
        <w:rPr>
          <w:rtl/>
        </w:rPr>
        <w:t xml:space="preserve"> ـ </w:t>
      </w:r>
      <w:r w:rsidRPr="00AB1AE8">
        <w:rPr>
          <w:rtl/>
        </w:rPr>
        <w:t>325 ، الطبقات الكبرى</w:t>
      </w:r>
      <w:r>
        <w:rPr>
          <w:rtl/>
        </w:rPr>
        <w:t xml:space="preserve"> ـ </w:t>
      </w:r>
      <w:r w:rsidRPr="00AB1AE8">
        <w:rPr>
          <w:rtl/>
        </w:rPr>
        <w:t>لابن سعد</w:t>
      </w:r>
      <w:r>
        <w:rPr>
          <w:rtl/>
        </w:rPr>
        <w:t xml:space="preserve"> ـ </w:t>
      </w:r>
      <w:r w:rsidRPr="00AB1AE8">
        <w:rPr>
          <w:rtl/>
        </w:rPr>
        <w:t>2 / 188 ، الإحسان بترتيب صحيح ابن حبّان 8 / 201 ح 6563 ، الملل والنحل</w:t>
      </w:r>
      <w:r>
        <w:rPr>
          <w:rtl/>
        </w:rPr>
        <w:t xml:space="preserve"> ـ </w:t>
      </w:r>
      <w:r w:rsidRPr="00AB1AE8">
        <w:rPr>
          <w:rtl/>
        </w:rPr>
        <w:t>للشهرستاني</w:t>
      </w:r>
      <w:r>
        <w:rPr>
          <w:rtl/>
        </w:rPr>
        <w:t xml:space="preserve"> ـ </w:t>
      </w:r>
      <w:r w:rsidRPr="00AB1AE8">
        <w:rPr>
          <w:rtl/>
        </w:rPr>
        <w:t>1 / 12</w:t>
      </w:r>
      <w:r>
        <w:rPr>
          <w:rtl/>
        </w:rPr>
        <w:t xml:space="preserve"> ..</w:t>
      </w:r>
    </w:p>
    <w:p w:rsidR="00A67CEE" w:rsidRDefault="00A67CEE" w:rsidP="00D03F30">
      <w:pPr>
        <w:pStyle w:val="libFootnote"/>
        <w:rPr>
          <w:rtl/>
        </w:rPr>
      </w:pPr>
      <w:r w:rsidRPr="00AB1AE8">
        <w:rPr>
          <w:rtl/>
        </w:rPr>
        <w:t>* وبلفظ : « قال عمر : دعوا الرجل فإنّه ليهجر » كما في سرّ العالمين</w:t>
      </w:r>
      <w:r>
        <w:rPr>
          <w:rtl/>
        </w:rPr>
        <w:t xml:space="preserve"> ـ </w:t>
      </w:r>
      <w:r w:rsidRPr="00AB1AE8">
        <w:rPr>
          <w:rtl/>
        </w:rPr>
        <w:t>المطبوع ضمن مجموعة رسائل الغزّالي</w:t>
      </w:r>
      <w:r>
        <w:rPr>
          <w:rtl/>
        </w:rPr>
        <w:t xml:space="preserve"> ـ </w:t>
      </w:r>
      <w:r w:rsidRPr="00AB1AE8">
        <w:rPr>
          <w:rtl/>
        </w:rPr>
        <w:t>: 453.</w:t>
      </w:r>
    </w:p>
    <w:p w:rsidR="00A67CEE" w:rsidRPr="004D6D75" w:rsidRDefault="00A67CEE" w:rsidP="00D03F30">
      <w:pPr>
        <w:pStyle w:val="libFootnote"/>
        <w:rPr>
          <w:rtl/>
        </w:rPr>
      </w:pPr>
      <w:r w:rsidRPr="00AB1AE8">
        <w:rPr>
          <w:rtl/>
        </w:rPr>
        <w:t>وسيأتي تفصيل ذلك في محلّه.</w:t>
      </w:r>
    </w:p>
    <w:p w:rsidR="00A67CEE" w:rsidRPr="004D6D75" w:rsidRDefault="00A67CEE" w:rsidP="00C34249">
      <w:pPr>
        <w:pStyle w:val="libNormal"/>
        <w:rPr>
          <w:rtl/>
        </w:rPr>
      </w:pPr>
      <w:r>
        <w:rPr>
          <w:rtl/>
        </w:rPr>
        <w:br w:type="page"/>
      </w:r>
      <w:r w:rsidRPr="004D6D75">
        <w:rPr>
          <w:rtl/>
        </w:rPr>
        <w:lastRenderedPageBreak/>
        <w:t>وكيف يناسب ذلك تمام الحديث وشكاية ملك الموت منه</w:t>
      </w:r>
      <w:r>
        <w:rPr>
          <w:rtl/>
        </w:rPr>
        <w:t>؟!</w:t>
      </w:r>
    </w:p>
    <w:p w:rsidR="00A67CEE" w:rsidRPr="004D6D75" w:rsidRDefault="00A67CEE" w:rsidP="00C34249">
      <w:pPr>
        <w:pStyle w:val="libNormal"/>
        <w:rPr>
          <w:rtl/>
        </w:rPr>
      </w:pPr>
      <w:r w:rsidRPr="004D6D75">
        <w:rPr>
          <w:rtl/>
        </w:rPr>
        <w:t>وهل هذا الموجّه أعرف بحال موسى من ملك الموت</w:t>
      </w:r>
      <w:r>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إنّ المراد صكّه بالحجّة وفقأ عين حجّته </w:t>
      </w:r>
      <w:r w:rsidRPr="00F3706F">
        <w:rPr>
          <w:rStyle w:val="libFootnotenumChar"/>
          <w:rtl/>
        </w:rPr>
        <w:t>(1)</w:t>
      </w:r>
      <w:r w:rsidRPr="004D6D75">
        <w:rPr>
          <w:rtl/>
        </w:rPr>
        <w:t xml:space="preserve"> ؛ ولا أعلم أيّ مباحثة وقعت بينهما ضلّ فيها ملك الموت</w:t>
      </w:r>
      <w:r>
        <w:rPr>
          <w:rtl/>
        </w:rPr>
        <w:t>؟!</w:t>
      </w:r>
    </w:p>
    <w:p w:rsidR="00A67CEE" w:rsidRPr="004D6D75" w:rsidRDefault="00A67CEE" w:rsidP="00C34249">
      <w:pPr>
        <w:pStyle w:val="libNormal"/>
        <w:rPr>
          <w:rtl/>
        </w:rPr>
      </w:pPr>
      <w:r w:rsidRPr="004D6D75">
        <w:rPr>
          <w:rtl/>
        </w:rPr>
        <w:t xml:space="preserve">وكيف يجتمع هذا مع قوله : « فردّ الله عليه عينه » </w:t>
      </w:r>
      <w:r w:rsidRPr="00F3706F">
        <w:rPr>
          <w:rStyle w:val="libFootnotenumChar"/>
          <w:rtl/>
        </w:rPr>
        <w:t>(2)</w:t>
      </w:r>
      <w:r>
        <w:rPr>
          <w:rtl/>
        </w:rPr>
        <w:t xml:space="preserve"> ..</w:t>
      </w:r>
      <w:r w:rsidRPr="004D6D75">
        <w:rPr>
          <w:rtl/>
        </w:rPr>
        <w:t>. إلى آخر الفقرات</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النقض بقصّة الألواح ؛ فهو وارد عليه أيضا ؛ لأنّ إلقاءها وكسرها إهانة لكتاب الله [ و ] كفر لا يقوله الخصم ، بل لو لم يقصد به الإهانة كان كبيرة كضرب النبيّ ، وهو يقول بعصمتهم عن الكبائر</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حمله عليه ؛ فإن أراد به ما يعرض البشر من دون شعور ، فهو من أعظم النقص ، وتجويزه على الأنبياء رافع للثقة بهم ، وهل هذا إلّا كما ذمّ الله عليه الكافرين إذ قالوا : </w:t>
      </w:r>
      <w:r w:rsidRPr="00AC28C6">
        <w:rPr>
          <w:rStyle w:val="libAlaemChar"/>
          <w:rtl/>
        </w:rPr>
        <w:t>(</w:t>
      </w:r>
      <w:r w:rsidRPr="00AC28C6">
        <w:rPr>
          <w:rStyle w:val="libAieChar"/>
          <w:rtl/>
        </w:rPr>
        <w:t xml:space="preserve"> إِنَّكَ لَمَجْنُونٌ </w:t>
      </w:r>
      <w:r w:rsidRPr="00AC28C6">
        <w:rPr>
          <w:rStyle w:val="libAlaemChar"/>
          <w:rtl/>
        </w:rPr>
        <w:t>)</w:t>
      </w:r>
      <w:r w:rsidRPr="004D6D75">
        <w:rPr>
          <w:rtl/>
        </w:rPr>
        <w:t xml:space="preserve"> </w:t>
      </w:r>
      <w:r w:rsidRPr="00F3706F">
        <w:rPr>
          <w:rStyle w:val="libFootnotenumChar"/>
          <w:rtl/>
        </w:rPr>
        <w:t>(3)</w:t>
      </w:r>
      <w:r>
        <w:rPr>
          <w:rtl/>
        </w:rPr>
        <w:t>؟!</w:t>
      </w:r>
      <w:r w:rsidRPr="004D6D75">
        <w:rPr>
          <w:rtl/>
        </w:rPr>
        <w:t xml:space="preserve"> فإنّ سلب الشعور إن لم يكن جنونا فهو بمنزلته ، ولو جاز ، لجاز الجنون عليهم ؛ لأنّه ممّا يعرض البشر أيضا</w:t>
      </w:r>
      <w:r>
        <w:rPr>
          <w:rtl/>
        </w:rPr>
        <w:t>!</w:t>
      </w:r>
    </w:p>
    <w:p w:rsidR="00A67CEE" w:rsidRPr="004D6D75" w:rsidRDefault="00A67CEE" w:rsidP="00C34249">
      <w:pPr>
        <w:pStyle w:val="libNormal"/>
        <w:rPr>
          <w:rtl/>
        </w:rPr>
      </w:pPr>
      <w:r w:rsidRPr="004D6D75">
        <w:rPr>
          <w:rtl/>
        </w:rPr>
        <w:t>وإن أراد به ما لا يسلب معه الشعور ، فتلك الأفعال كبيرة ، والأنبياء معصومون عنها ، بل إذا كان الإلقاء بقصد الإهانة يكون كفرا</w:t>
      </w:r>
      <w:r>
        <w:rPr>
          <w:rtl/>
        </w:rPr>
        <w:t>!</w:t>
      </w:r>
    </w:p>
    <w:p w:rsidR="00A67CEE" w:rsidRPr="004D6D75" w:rsidRDefault="00A67CEE" w:rsidP="00C34249">
      <w:pPr>
        <w:pStyle w:val="libNormal"/>
        <w:rPr>
          <w:rtl/>
        </w:rPr>
      </w:pPr>
      <w:r w:rsidRPr="004D6D75">
        <w:rPr>
          <w:rtl/>
        </w:rPr>
        <w:t>ومن الغريب أنّ الخصم بظاهر كلامه خصّ الحمل عند أصحابه بذلك ، مع أنّه في كلّ ما سبق من المباحث عيال على « المواقف » وشرحها ، وهما لم يذكرا هذا</w:t>
      </w:r>
      <w:r>
        <w:rPr>
          <w:rtl/>
        </w:rPr>
        <w:t>!</w:t>
      </w:r>
      <w:r w:rsidRPr="004D6D75">
        <w:rPr>
          <w:rtl/>
        </w:rPr>
        <w:t xml:space="preserve"> وإنّما ذكرا وجوها أخر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فتح الباري 6 / 547.</w:t>
      </w:r>
    </w:p>
    <w:p w:rsidR="00A67CEE" w:rsidRPr="004D6D75" w:rsidRDefault="00A67CEE" w:rsidP="00F3706F">
      <w:pPr>
        <w:pStyle w:val="libFootnote0"/>
        <w:rPr>
          <w:rtl/>
        </w:rPr>
      </w:pPr>
      <w:r w:rsidRPr="004D6D75">
        <w:rPr>
          <w:rtl/>
        </w:rPr>
        <w:t>(2) انظر : صحيح مسلم 7 / 100.</w:t>
      </w:r>
    </w:p>
    <w:p w:rsidR="00A67CEE" w:rsidRPr="004D6D75" w:rsidRDefault="00A67CEE" w:rsidP="00F3706F">
      <w:pPr>
        <w:pStyle w:val="libFootnote0"/>
        <w:rPr>
          <w:rtl/>
        </w:rPr>
      </w:pPr>
      <w:r w:rsidRPr="004D6D75">
        <w:rPr>
          <w:rtl/>
        </w:rPr>
        <w:t>(3) سورة الحجر 15 : 6.</w:t>
      </w:r>
    </w:p>
    <w:p w:rsidR="00A67CEE" w:rsidRPr="004D6D75" w:rsidRDefault="00A67CEE" w:rsidP="00C34249">
      <w:pPr>
        <w:pStyle w:val="libNormal"/>
        <w:rPr>
          <w:rtl/>
        </w:rPr>
      </w:pPr>
      <w:r>
        <w:rPr>
          <w:rtl/>
        </w:rPr>
        <w:br w:type="page"/>
      </w:r>
      <w:r w:rsidRPr="00D03F30">
        <w:rPr>
          <w:rStyle w:val="libBold2Char"/>
          <w:rtl/>
        </w:rPr>
        <w:lastRenderedPageBreak/>
        <w:t>منها</w:t>
      </w:r>
      <w:r w:rsidRPr="004D6D75">
        <w:rPr>
          <w:rtl/>
        </w:rPr>
        <w:t xml:space="preserve"> : ما اختاره صاحب « المواقف » ، وهو أنّ فعل موسى بأخيه لم يكن على سبيل الإيذاء ، بل أراد أن يدنيه لنفسه ليتفحّص منه عن حقيقة الحال ، فخاف هارون أن يعتقد بنو إسرائيل خلافه </w:t>
      </w:r>
      <w:r w:rsidRPr="00F3706F">
        <w:rPr>
          <w:rStyle w:val="libFootnotenumChar"/>
          <w:rtl/>
        </w:rPr>
        <w:t>(1)</w:t>
      </w:r>
      <w:r w:rsidRPr="004D6D75">
        <w:rPr>
          <w:rtl/>
        </w:rPr>
        <w:t xml:space="preserve"> ، فقال : </w:t>
      </w:r>
      <w:r w:rsidRPr="00AC28C6">
        <w:rPr>
          <w:rStyle w:val="libAlaemChar"/>
          <w:rtl/>
        </w:rPr>
        <w:t>(</w:t>
      </w:r>
      <w:r w:rsidRPr="00AC28C6">
        <w:rPr>
          <w:rStyle w:val="libAieChar"/>
          <w:rtl/>
        </w:rPr>
        <w:t xml:space="preserve"> تَأْخُذْ بِلِحْيَتِي ...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xml:space="preserve"> الآية.</w:t>
      </w:r>
    </w:p>
    <w:p w:rsidR="00A67CEE" w:rsidRPr="004D6D75" w:rsidRDefault="00A67CEE" w:rsidP="00C34249">
      <w:pPr>
        <w:pStyle w:val="libNormal"/>
        <w:rPr>
          <w:rtl/>
        </w:rPr>
      </w:pPr>
      <w:r w:rsidRPr="004D6D75">
        <w:rPr>
          <w:rtl/>
        </w:rPr>
        <w:t xml:space="preserve">وهذا الحمل منقول عن السيّد المرتضى </w:t>
      </w:r>
      <w:r w:rsidRPr="00F3706F">
        <w:rPr>
          <w:rStyle w:val="libFootnotenumChar"/>
          <w:rtl/>
        </w:rPr>
        <w:t>(3)</w:t>
      </w:r>
      <w:r w:rsidRPr="004D6D75">
        <w:rPr>
          <w:rtl/>
        </w:rPr>
        <w:t xml:space="preserve"> وأنّ الرازي استحسنه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إنّ موسى لمّا رأى جزع أخيه واضطرابه من قومه أخذه ليسكّن من قلقه</w:t>
      </w:r>
      <w:r w:rsidRPr="00F3706F">
        <w:rPr>
          <w:rStyle w:val="libFootnotenumChar"/>
          <w:rtl/>
        </w:rPr>
        <w:t>(5)</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إنّ موسى لمّا غلب عليه الهمّ [</w:t>
      </w:r>
      <w:r>
        <w:rPr>
          <w:rtl/>
        </w:rPr>
        <w:t xml:space="preserve"> وا</w:t>
      </w:r>
      <w:r w:rsidRPr="004D6D75">
        <w:rPr>
          <w:rtl/>
        </w:rPr>
        <w:t xml:space="preserve">ستيلاء الفكر ] أخذ برأس أخيه لا على طريق الإيذاء ، بل كما يفعل الإنسان بنفسه من عضّ يده وشفته وقبض لحيته ، إلّا أنّه نزّل أخاه منزلة نفسه ، لأنّه شريكه في ما يناله من خير أو شرّ </w:t>
      </w:r>
      <w:r w:rsidRPr="00F3706F">
        <w:rPr>
          <w:rStyle w:val="libFootnotenumChar"/>
          <w:rtl/>
        </w:rPr>
        <w:t>(6)</w:t>
      </w:r>
      <w:r w:rsidRPr="004D6D75">
        <w:rPr>
          <w:rtl/>
        </w:rPr>
        <w:t>.</w:t>
      </w:r>
    </w:p>
    <w:p w:rsidR="00A67CEE" w:rsidRPr="004D6D75" w:rsidRDefault="00A67CEE" w:rsidP="00C34249">
      <w:pPr>
        <w:pStyle w:val="libNormal"/>
        <w:rPr>
          <w:rtl/>
        </w:rPr>
      </w:pPr>
      <w:r w:rsidRPr="004D6D75">
        <w:rPr>
          <w:rtl/>
        </w:rPr>
        <w:t xml:space="preserve">ثمّ قال الشارح : « قال الآمدي : لا يخفى بعد هذه التأويلات وخروجها عن مذاق العقل » </w:t>
      </w:r>
      <w:r w:rsidRPr="00F3706F">
        <w:rPr>
          <w:rStyle w:val="libFootnotenumChar"/>
          <w:rtl/>
        </w:rPr>
        <w:t>(7)</w:t>
      </w:r>
      <w:r w:rsidRPr="004D6D75">
        <w:rPr>
          <w:rtl/>
        </w:rPr>
        <w:t>.</w:t>
      </w:r>
    </w:p>
    <w:p w:rsidR="00A67CEE" w:rsidRPr="004D6D75" w:rsidRDefault="00A67CEE" w:rsidP="00C34249">
      <w:pPr>
        <w:pStyle w:val="libNormal"/>
        <w:rPr>
          <w:rtl/>
        </w:rPr>
      </w:pPr>
      <w:r w:rsidRPr="004D6D75">
        <w:rPr>
          <w:rtl/>
        </w:rPr>
        <w:t>ولم يذكر الشارح لنفسه شيئا وكأنّه على مذاق الآمدي ، وهو في محلّه لبعد هذه الوجوه جدّا ، مع أنّها لا ترفع إشكال إلقاء الألواح</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363 ، وانظر : شرح المواقف 8 / 272.</w:t>
      </w:r>
    </w:p>
    <w:p w:rsidR="00A67CEE" w:rsidRPr="004D6D75" w:rsidRDefault="00A67CEE" w:rsidP="00F3706F">
      <w:pPr>
        <w:pStyle w:val="libFootnote0"/>
        <w:rPr>
          <w:rtl/>
        </w:rPr>
      </w:pPr>
      <w:r w:rsidRPr="004D6D75">
        <w:rPr>
          <w:rtl/>
        </w:rPr>
        <w:t>(2) سورة طه 20 : 94.</w:t>
      </w:r>
    </w:p>
    <w:p w:rsidR="00A67CEE" w:rsidRPr="004D6D75" w:rsidRDefault="00A67CEE" w:rsidP="00F3706F">
      <w:pPr>
        <w:pStyle w:val="libFootnote0"/>
        <w:rPr>
          <w:rtl/>
        </w:rPr>
      </w:pPr>
      <w:r w:rsidRPr="004D6D75">
        <w:rPr>
          <w:rtl/>
        </w:rPr>
        <w:t>(3) تنزيه الأنبياء : 117.</w:t>
      </w:r>
    </w:p>
    <w:p w:rsidR="00A67CEE" w:rsidRPr="004D6D75" w:rsidRDefault="00A67CEE" w:rsidP="00F3706F">
      <w:pPr>
        <w:pStyle w:val="libFootnote0"/>
        <w:rPr>
          <w:rtl/>
        </w:rPr>
      </w:pPr>
      <w:r w:rsidRPr="004D6D75">
        <w:rPr>
          <w:rtl/>
        </w:rPr>
        <w:t>(4) تفسير الفخر الرازي 22 / 109 ، الأربعين في أصول الدين 2 / 146 ، عصمة الأنبياء : 84.</w:t>
      </w:r>
    </w:p>
    <w:p w:rsidR="00A67CEE" w:rsidRPr="004D6D75" w:rsidRDefault="00A67CEE" w:rsidP="00F3706F">
      <w:pPr>
        <w:pStyle w:val="libFootnote0"/>
        <w:rPr>
          <w:rtl/>
        </w:rPr>
      </w:pPr>
      <w:r w:rsidRPr="004D6D75">
        <w:rPr>
          <w:rtl/>
        </w:rPr>
        <w:t>(5) شرح المواقف 8 / 272 ، وانظر : تنزيه الأنبياء</w:t>
      </w:r>
      <w:r>
        <w:rPr>
          <w:rtl/>
        </w:rPr>
        <w:t xml:space="preserve"> ـ </w:t>
      </w:r>
      <w:r w:rsidRPr="004D6D75">
        <w:rPr>
          <w:rtl/>
        </w:rPr>
        <w:t>للمرتضى</w:t>
      </w:r>
      <w:r>
        <w:rPr>
          <w:rtl/>
        </w:rPr>
        <w:t xml:space="preserve"> ـ </w:t>
      </w:r>
      <w:r w:rsidRPr="004D6D75">
        <w:rPr>
          <w:rtl/>
        </w:rPr>
        <w:t>: 117.</w:t>
      </w:r>
    </w:p>
    <w:p w:rsidR="00A67CEE" w:rsidRPr="004D6D75" w:rsidRDefault="00A67CEE" w:rsidP="00F3706F">
      <w:pPr>
        <w:pStyle w:val="libFootnote0"/>
        <w:rPr>
          <w:rtl/>
        </w:rPr>
      </w:pPr>
      <w:r w:rsidRPr="004D6D75">
        <w:rPr>
          <w:rtl/>
        </w:rPr>
        <w:t>(6) شرح المواقف 8 / 272 ، وانظر : تنزيه الأنبياء</w:t>
      </w:r>
      <w:r>
        <w:rPr>
          <w:rtl/>
        </w:rPr>
        <w:t xml:space="preserve"> ـ </w:t>
      </w:r>
      <w:r w:rsidRPr="004D6D75">
        <w:rPr>
          <w:rtl/>
        </w:rPr>
        <w:t>للمرتضى</w:t>
      </w:r>
      <w:r>
        <w:rPr>
          <w:rtl/>
        </w:rPr>
        <w:t xml:space="preserve"> ـ </w:t>
      </w:r>
      <w:r w:rsidRPr="004D6D75">
        <w:rPr>
          <w:rtl/>
        </w:rPr>
        <w:t>: 116.</w:t>
      </w:r>
    </w:p>
    <w:p w:rsidR="00A67CEE" w:rsidRPr="004D6D75" w:rsidRDefault="00A67CEE" w:rsidP="00F3706F">
      <w:pPr>
        <w:pStyle w:val="libFootnote0"/>
        <w:rPr>
          <w:rtl/>
        </w:rPr>
      </w:pPr>
      <w:r w:rsidRPr="004D6D75">
        <w:rPr>
          <w:rtl/>
        </w:rPr>
        <w:t>(7) شرح المواقف 8 / 272.</w:t>
      </w:r>
    </w:p>
    <w:p w:rsidR="00A67CEE" w:rsidRPr="004D6D75" w:rsidRDefault="00A67CEE" w:rsidP="00C34249">
      <w:pPr>
        <w:pStyle w:val="libNormal"/>
        <w:rPr>
          <w:rtl/>
        </w:rPr>
      </w:pPr>
      <w:r>
        <w:rPr>
          <w:rtl/>
        </w:rPr>
        <w:br w:type="page"/>
      </w:r>
      <w:r w:rsidRPr="00D03F30">
        <w:rPr>
          <w:rStyle w:val="libBold2Char"/>
          <w:rtl/>
        </w:rPr>
        <w:lastRenderedPageBreak/>
        <w:t>والأولى في الجواب</w:t>
      </w:r>
      <w:r w:rsidRPr="004D6D75">
        <w:rPr>
          <w:rtl/>
        </w:rPr>
        <w:t xml:space="preserve"> أنّ بني إسرائيل لمّا كفروا واتّخذوا العجل ، أراد موسى </w:t>
      </w:r>
      <w:r w:rsidR="00291142" w:rsidRPr="00291142">
        <w:rPr>
          <w:rStyle w:val="libAlaemChar"/>
          <w:rtl/>
        </w:rPr>
        <w:t>عليه‌السلام</w:t>
      </w:r>
      <w:r w:rsidRPr="004D6D75">
        <w:rPr>
          <w:rtl/>
        </w:rPr>
        <w:t xml:space="preserve"> أن يبيّن لهم عظيم جرمهم وشديد سخطه عليهم ، فألقى الألواح الكريمة إظهارا للضجر من فعلهم ، وأخذ برأس أخيه يجرّه إليه مع علمه ببراءة ساحته ، تفظيعا لعملهم ، وتنبيها لهم على سوء ما أتوا به ، وعلى مساءته منهم من باب : إيّاك أعني واسمعي يا جارة </w:t>
      </w:r>
      <w:r w:rsidRPr="00F3706F">
        <w:rPr>
          <w:rStyle w:val="libFootnotenumChar"/>
          <w:rtl/>
        </w:rPr>
        <w:t>(1)</w:t>
      </w:r>
      <w:r w:rsidRPr="004D6D75">
        <w:rPr>
          <w:rtl/>
        </w:rPr>
        <w:t xml:space="preserve"> ، كما هو في القرآن كثير ، قال تعالى : </w:t>
      </w:r>
      <w:r w:rsidRPr="00AC28C6">
        <w:rPr>
          <w:rStyle w:val="libAlaemChar"/>
          <w:rtl/>
        </w:rPr>
        <w:t>(</w:t>
      </w:r>
      <w:r w:rsidRPr="00AC28C6">
        <w:rPr>
          <w:rStyle w:val="libAieChar"/>
          <w:rtl/>
        </w:rPr>
        <w:t xml:space="preserve"> لَئِنْ أَشْرَكْتَ لَيَحْبَطَنَّ عَمَلُكَ </w:t>
      </w:r>
      <w:r w:rsidRPr="00AC28C6">
        <w:rPr>
          <w:rStyle w:val="libAlaemChar"/>
          <w:rtl/>
        </w:rPr>
        <w:t>)</w:t>
      </w:r>
      <w:r w:rsidRPr="004D6D75">
        <w:rPr>
          <w:rtl/>
        </w:rPr>
        <w:t xml:space="preserve"> </w:t>
      </w:r>
      <w:r w:rsidRPr="00F3706F">
        <w:rPr>
          <w:rStyle w:val="libFootnotenumChar"/>
          <w:rtl/>
        </w:rPr>
        <w:t>(2)</w:t>
      </w:r>
      <w:r w:rsidRPr="004D6D75">
        <w:rPr>
          <w:rtl/>
        </w:rPr>
        <w:t xml:space="preserve"> ، مع علمه سبحانه بأنّه معصوم عن الشرك</w:t>
      </w:r>
      <w:r>
        <w:rPr>
          <w:rtl/>
        </w:rPr>
        <w:t xml:space="preserve"> ..</w:t>
      </w:r>
      <w:r w:rsidRPr="004D6D75">
        <w:rPr>
          <w:rtl/>
        </w:rPr>
        <w:t xml:space="preserve"> وقال تعالى : </w:t>
      </w:r>
      <w:r w:rsidRPr="00AC28C6">
        <w:rPr>
          <w:rStyle w:val="libAlaemChar"/>
          <w:rtl/>
        </w:rPr>
        <w:t>(</w:t>
      </w:r>
      <w:r w:rsidRPr="00AC28C6">
        <w:rPr>
          <w:rStyle w:val="libAieChar"/>
          <w:rtl/>
        </w:rPr>
        <w:t xml:space="preserve"> وَلَوْ تَقَوَّلَ عَلَيْنا بَعْضَ الْأَقاوِيلِ ... </w:t>
      </w:r>
      <w:r w:rsidRPr="00AC28C6">
        <w:rPr>
          <w:rStyle w:val="libAlaemChar"/>
          <w:rtl/>
        </w:rPr>
        <w:t>)</w:t>
      </w:r>
      <w:r w:rsidRPr="004D6D75">
        <w:rPr>
          <w:rtl/>
        </w:rPr>
        <w:t xml:space="preserve"> </w:t>
      </w:r>
      <w:r w:rsidRPr="00F3706F">
        <w:rPr>
          <w:rStyle w:val="libFootnotenumChar"/>
          <w:rtl/>
        </w:rPr>
        <w:t>(3)</w:t>
      </w:r>
      <w:r w:rsidRPr="004D6D75">
        <w:rPr>
          <w:rtl/>
        </w:rPr>
        <w:t xml:space="preserve"> الآية</w:t>
      </w:r>
      <w:r>
        <w:rPr>
          <w:rtl/>
        </w:rPr>
        <w:t xml:space="preserve"> ..</w:t>
      </w:r>
    </w:p>
    <w:p w:rsidR="00A67CEE" w:rsidRPr="004D6D75" w:rsidRDefault="00A67CEE" w:rsidP="00C34249">
      <w:pPr>
        <w:pStyle w:val="libNormal"/>
        <w:rPr>
          <w:rtl/>
        </w:rPr>
      </w:pPr>
      <w:r w:rsidRPr="004D6D75">
        <w:rPr>
          <w:rtl/>
        </w:rPr>
        <w:t>فيكون فعل موسى لمصلحة انزجارهم عن الكفر حتّى أظهر لأخيه أنّه ينبغي مفارقتهم واتّباعه له لعظيم ما جاءوا به ، فيكون فعله راجحا لا حراما ، بخلاف فقء عين ملك الموت ، فإنّه لا مصلحة فيه البتّة</w:t>
      </w:r>
      <w:r>
        <w:rPr>
          <w:rtl/>
        </w:rPr>
        <w:t>!</w:t>
      </w:r>
    </w:p>
    <w:p w:rsidR="00A67CEE" w:rsidRPr="004D6D75" w:rsidRDefault="00A67CEE" w:rsidP="00C34249">
      <w:pPr>
        <w:pStyle w:val="libNormal"/>
        <w:rPr>
          <w:rtl/>
        </w:rPr>
      </w:pPr>
      <w:r w:rsidRPr="004D6D75">
        <w:rPr>
          <w:rtl/>
        </w:rPr>
        <w:t>واعلم أنّه ليس في الآية الكريمة أنّ موسى كسر الألواح وضرب أخاه كما ادّعاه الخصم ، ولكن حمله على ذلك هضم الحقّ والتهويل على الغافلين.</w:t>
      </w:r>
    </w:p>
    <w:p w:rsidR="00A67CEE" w:rsidRPr="004D6D75" w:rsidRDefault="00A67CEE" w:rsidP="00C34249">
      <w:pPr>
        <w:pStyle w:val="libNormal"/>
        <w:rPr>
          <w:rtl/>
        </w:rPr>
      </w:pPr>
      <w:r w:rsidRPr="00D03F30">
        <w:rPr>
          <w:rStyle w:val="libBold2Char"/>
          <w:rtl/>
        </w:rPr>
        <w:t>وأمّا قوله</w:t>
      </w:r>
      <w:r w:rsidRPr="004D6D75">
        <w:rPr>
          <w:rtl/>
        </w:rPr>
        <w:t xml:space="preserve"> : « وأمّا عند ابن المطهّر فهي محمولة على ذنوب الأنبياء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الطاهر ابن المطهّر لا ينكر إلّا ما هو صريح بالذنب والجهل ، كرواية فقء عين ملك الموت ، لا على ما يقرّب فيه التوجيه ويتّضح فيه الحمل كالآية الشريفة ، فتدبّر واستقم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مجمع الأمثال 1 / 80 رقم 187.</w:t>
      </w:r>
    </w:p>
    <w:p w:rsidR="00A67CEE" w:rsidRPr="004D6D75" w:rsidRDefault="00A67CEE" w:rsidP="00F3706F">
      <w:pPr>
        <w:pStyle w:val="libFootnote0"/>
        <w:rPr>
          <w:rtl/>
        </w:rPr>
      </w:pPr>
      <w:r w:rsidRPr="004D6D75">
        <w:rPr>
          <w:rtl/>
        </w:rPr>
        <w:t>(2) سورة الزمر 39 : 65.</w:t>
      </w:r>
    </w:p>
    <w:p w:rsidR="00A67CEE" w:rsidRPr="004D6D75" w:rsidRDefault="00A67CEE" w:rsidP="00F3706F">
      <w:pPr>
        <w:pStyle w:val="libFootnote0"/>
        <w:rPr>
          <w:rtl/>
        </w:rPr>
      </w:pPr>
      <w:r w:rsidRPr="004D6D75">
        <w:rPr>
          <w:rtl/>
        </w:rPr>
        <w:t>(3) سورة الحاقّة 69 : 44.</w:t>
      </w:r>
    </w:p>
    <w:p w:rsidR="00A67CEE" w:rsidRPr="006674A0" w:rsidRDefault="00A67CEE" w:rsidP="00D03F30">
      <w:pPr>
        <w:pStyle w:val="libCenter"/>
        <w:rPr>
          <w:rtl/>
        </w:rPr>
      </w:pPr>
      <w:r>
        <w:rPr>
          <w:rtl/>
        </w:rPr>
        <w:br w:type="page"/>
      </w:r>
      <w:bookmarkStart w:id="31" w:name="_Toc518736459"/>
      <w:r w:rsidRPr="006674A0">
        <w:rPr>
          <w:rStyle w:val="Heading2CenterChar"/>
          <w:rtl/>
        </w:rPr>
        <w:lastRenderedPageBreak/>
        <w:t>قال المصنّف</w:t>
      </w:r>
      <w:bookmarkEnd w:id="31"/>
      <w:r w:rsidRPr="006674A0">
        <w:rPr>
          <w:rtl/>
        </w:rPr>
        <w:t xml:space="preserve"> ـ رفع الله درجته ـ </w:t>
      </w:r>
      <w:r w:rsidRPr="00F3706F">
        <w:rPr>
          <w:rStyle w:val="libFootnotenumChar"/>
          <w:rtl/>
        </w:rPr>
        <w:t>(1)</w:t>
      </w:r>
      <w:r w:rsidRPr="006674A0">
        <w:rPr>
          <w:rtl/>
        </w:rPr>
        <w:t xml:space="preserve"> :</w:t>
      </w:r>
    </w:p>
    <w:p w:rsidR="00A67CEE" w:rsidRPr="004D6D75" w:rsidRDefault="00A67CEE" w:rsidP="00C34249">
      <w:pPr>
        <w:pStyle w:val="libNormal"/>
        <w:rPr>
          <w:rtl/>
        </w:rPr>
      </w:pPr>
      <w:r w:rsidRPr="004D6D75">
        <w:rPr>
          <w:rtl/>
        </w:rPr>
        <w:t xml:space="preserve">وفي « الجمع بين الصحيحين » أنّ رسول الله </w:t>
      </w:r>
      <w:r w:rsidR="00291142" w:rsidRPr="00291142">
        <w:rPr>
          <w:rStyle w:val="libAlaemChar"/>
          <w:rtl/>
        </w:rPr>
        <w:t>صلى‌الله‌عليه‌وآله</w:t>
      </w:r>
      <w:r w:rsidRPr="004D6D75">
        <w:rPr>
          <w:rtl/>
        </w:rPr>
        <w:t xml:space="preserve"> قال في صفة الخلق يوم القيامة : « وإنّهم يأتون آدم ويسألونه الشفاعة فيعتذر إليهم ، فيأتون نوحا فيعتذر إليهم ، فيأتون إبراهيم فيقولون : يا إبراهيم</w:t>
      </w:r>
      <w:r>
        <w:rPr>
          <w:rtl/>
        </w:rPr>
        <w:t>!</w:t>
      </w:r>
      <w:r w:rsidRPr="004D6D75">
        <w:rPr>
          <w:rtl/>
        </w:rPr>
        <w:t xml:space="preserve"> أنت نبيّ الله وخليله ، اشفع لنا إلى ربّك ، أما ترى ما نحن فيه</w:t>
      </w:r>
      <w:r>
        <w:rPr>
          <w:rtl/>
        </w:rPr>
        <w:t>؟!</w:t>
      </w:r>
      <w:r w:rsidRPr="004D6D75">
        <w:rPr>
          <w:rtl/>
        </w:rPr>
        <w:t xml:space="preserve"> فيقول لهم : إنّ ربّي قد غضب غضبا لم يغضب قبله مثله ، ولم يغضب بعده مثله ، وإنّي قد كذبت ثلاث كذبات ، نفسي</w:t>
      </w:r>
      <w:r>
        <w:rPr>
          <w:rtl/>
        </w:rPr>
        <w:t xml:space="preserve"> ..</w:t>
      </w:r>
      <w:r w:rsidRPr="004D6D75">
        <w:rPr>
          <w:rtl/>
        </w:rPr>
        <w:t xml:space="preserve"> نفسي ، إذهبوا إلى غيري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وفي « الجمع بين الصحيحين » أنّ رسول الله </w:t>
      </w:r>
      <w:r w:rsidR="00291142" w:rsidRPr="00291142">
        <w:rPr>
          <w:rStyle w:val="libAlaemChar"/>
          <w:rtl/>
        </w:rPr>
        <w:t>صلى‌الله‌عليه‌وآله</w:t>
      </w:r>
      <w:r w:rsidRPr="004D6D75">
        <w:rPr>
          <w:rtl/>
        </w:rPr>
        <w:t xml:space="preserve"> قال : « لم يكذب إبراهيم النبيّ إلّا ثلاث كذبات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كيف يحلّ لهؤلاء نسبة الكذب إلى الأنبياء</w:t>
      </w:r>
      <w:r>
        <w:rPr>
          <w:rtl/>
        </w:rPr>
        <w:t>؟!</w:t>
      </w:r>
    </w:p>
    <w:p w:rsidR="00A67CEE" w:rsidRPr="004D6D75" w:rsidRDefault="00A67CEE" w:rsidP="00C34249">
      <w:pPr>
        <w:pStyle w:val="libNormal"/>
        <w:rPr>
          <w:rtl/>
        </w:rPr>
      </w:pPr>
      <w:r w:rsidRPr="004D6D75">
        <w:rPr>
          <w:rtl/>
        </w:rPr>
        <w:t>وكيف الوثوق بشرائعهم مع الاعتراف بتعمّد كذبهم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152.</w:t>
      </w:r>
    </w:p>
    <w:p w:rsidR="00A67CEE" w:rsidRPr="004D6D75" w:rsidRDefault="00A67CEE" w:rsidP="00F3706F">
      <w:pPr>
        <w:pStyle w:val="libFootnote0"/>
        <w:rPr>
          <w:rtl/>
        </w:rPr>
      </w:pPr>
      <w:r w:rsidRPr="004D6D75">
        <w:rPr>
          <w:rtl/>
        </w:rPr>
        <w:t>(2) الجمع بين الصحيحين 3 / 164</w:t>
      </w:r>
      <w:r>
        <w:rPr>
          <w:rtl/>
        </w:rPr>
        <w:t xml:space="preserve"> ـ </w:t>
      </w:r>
      <w:r w:rsidRPr="004D6D75">
        <w:rPr>
          <w:rtl/>
        </w:rPr>
        <w:t>166 ح 2388 ؛ وانظر : صحيح البخاري 4 / 270 ح 143 وص 281 ح 164 وج 6 / 157</w:t>
      </w:r>
      <w:r>
        <w:rPr>
          <w:rtl/>
        </w:rPr>
        <w:t xml:space="preserve"> ـ </w:t>
      </w:r>
      <w:r w:rsidRPr="004D6D75">
        <w:rPr>
          <w:rtl/>
        </w:rPr>
        <w:t>159 ح 233 ، صحيح مسلم 1 / 127</w:t>
      </w:r>
      <w:r>
        <w:rPr>
          <w:rtl/>
        </w:rPr>
        <w:t xml:space="preserve"> ـ </w:t>
      </w:r>
      <w:r w:rsidRPr="004D6D75">
        <w:rPr>
          <w:rtl/>
        </w:rPr>
        <w:t xml:space="preserve">128 ، سنن الترمذي </w:t>
      </w:r>
      <w:r w:rsidRPr="00B91BE7">
        <w:rPr>
          <w:rtl/>
        </w:rPr>
        <w:t>5 / 288 ح 3148 ، مسند أحمد 2 / 435 ـ 436 وج 3 / 244 ، مصنّف ابن أبي شيبة 7 / 415 ح 36 ، السنّة ـ لابن أبي عاصم _</w:t>
      </w:r>
      <w:r w:rsidRPr="00B91BE7">
        <w:rPr>
          <w:rFonts w:hint="cs"/>
          <w:rtl/>
        </w:rPr>
        <w:t xml:space="preserve"> </w:t>
      </w:r>
      <w:r w:rsidRPr="00B91BE7">
        <w:rPr>
          <w:rtl/>
        </w:rPr>
        <w:t>:</w:t>
      </w:r>
      <w:r w:rsidRPr="00B91BE7">
        <w:rPr>
          <w:rFonts w:hint="cs"/>
          <w:rtl/>
        </w:rPr>
        <w:t xml:space="preserve"> </w:t>
      </w:r>
      <w:r w:rsidRPr="00B91BE7">
        <w:rPr>
          <w:rtl/>
        </w:rPr>
        <w:t>365 ـ 366 ح 811 ، التوحيد ـ لابن خزيمة ـ : 242 ـ 243 ، مسند أبي عوانة 1 / 147 ـ 150 ح 437 ـ 440.</w:t>
      </w:r>
    </w:p>
    <w:p w:rsidR="00A67CEE" w:rsidRPr="004D6D75" w:rsidRDefault="00A67CEE" w:rsidP="00F3706F">
      <w:pPr>
        <w:pStyle w:val="libFootnote0"/>
        <w:rPr>
          <w:rtl/>
        </w:rPr>
      </w:pPr>
      <w:r w:rsidRPr="004D6D75">
        <w:rPr>
          <w:rtl/>
        </w:rPr>
        <w:t>(3) الجمع بين الصحيحين 3 / 184 ح 2415 ؛ وانظر : صحيح البخاري 4 / 280 ح 161 وج 7 / 9 ح 22 ، صحيح مسلم 7 / 98 ، سنن أبي داود 2 / 272 ح 2212 ، سنن الترمذي 5 / 300</w:t>
      </w:r>
      <w:r>
        <w:rPr>
          <w:rtl/>
        </w:rPr>
        <w:t xml:space="preserve"> ـ </w:t>
      </w:r>
      <w:r w:rsidRPr="004D6D75">
        <w:rPr>
          <w:rtl/>
        </w:rPr>
        <w:t>301 ح 3166 ، السنن الكبرى</w:t>
      </w:r>
      <w:r>
        <w:rPr>
          <w:rtl/>
        </w:rPr>
        <w:t xml:space="preserve"> ـ </w:t>
      </w:r>
      <w:r w:rsidRPr="004D6D75">
        <w:rPr>
          <w:rtl/>
        </w:rPr>
        <w:t>للنسائي</w:t>
      </w:r>
      <w:r>
        <w:rPr>
          <w:rtl/>
        </w:rPr>
        <w:t xml:space="preserve"> ـ </w:t>
      </w:r>
      <w:r w:rsidRPr="004D6D75">
        <w:rPr>
          <w:rtl/>
        </w:rPr>
        <w:t xml:space="preserve">5 / 98 ح 8374 </w:t>
      </w:r>
      <w:r>
        <w:rPr>
          <w:rtl/>
        </w:rPr>
        <w:t>و 8</w:t>
      </w:r>
      <w:r w:rsidRPr="004D6D75">
        <w:rPr>
          <w:rtl/>
        </w:rPr>
        <w:t>375 ، مسند أحمد 2 / 403 ، مسند أبي يعلى 10 / 426</w:t>
      </w:r>
      <w:r>
        <w:rPr>
          <w:rtl/>
        </w:rPr>
        <w:t xml:space="preserve"> ـ </w:t>
      </w:r>
      <w:r w:rsidRPr="004D6D75">
        <w:rPr>
          <w:rtl/>
        </w:rPr>
        <w:t>428 ح 6039 ، السنن الكبرى</w:t>
      </w:r>
      <w:r>
        <w:rPr>
          <w:rtl/>
        </w:rPr>
        <w:t xml:space="preserve"> ـ </w:t>
      </w:r>
      <w:r w:rsidRPr="004D6D75">
        <w:rPr>
          <w:rtl/>
        </w:rPr>
        <w:t>للبيهقي</w:t>
      </w:r>
      <w:r>
        <w:rPr>
          <w:rtl/>
        </w:rPr>
        <w:t xml:space="preserve"> ـ </w:t>
      </w:r>
      <w:r w:rsidRPr="004D6D75">
        <w:rPr>
          <w:rtl/>
        </w:rPr>
        <w:t>7 / 366.</w:t>
      </w:r>
    </w:p>
    <w:p w:rsidR="00A67CEE" w:rsidRPr="004D6D75" w:rsidRDefault="00A67CEE" w:rsidP="00A67CEE">
      <w:pPr>
        <w:pStyle w:val="Heading2Center"/>
        <w:rPr>
          <w:rtl/>
        </w:rPr>
      </w:pPr>
      <w:r>
        <w:rPr>
          <w:rtl/>
        </w:rPr>
        <w:br w:type="page"/>
      </w:r>
      <w:bookmarkStart w:id="32" w:name="_Toc518736460"/>
      <w:r w:rsidRPr="00AB1AE8">
        <w:rPr>
          <w:rtl/>
        </w:rPr>
        <w:lastRenderedPageBreak/>
        <w:t xml:space="preserve">وقال الفضل </w:t>
      </w:r>
      <w:r w:rsidRPr="00F3706F">
        <w:rPr>
          <w:rStyle w:val="libFootnotenumChar"/>
          <w:rtl/>
        </w:rPr>
        <w:t>(1)</w:t>
      </w:r>
      <w:r w:rsidRPr="00AB1AE8">
        <w:rPr>
          <w:rtl/>
        </w:rPr>
        <w:t xml:space="preserve"> :</w:t>
      </w:r>
      <w:bookmarkEnd w:id="32"/>
    </w:p>
    <w:p w:rsidR="00A67CEE" w:rsidRPr="004D6D75" w:rsidRDefault="00A67CEE" w:rsidP="00C34249">
      <w:pPr>
        <w:pStyle w:val="libNormal"/>
        <w:rPr>
          <w:rtl/>
        </w:rPr>
      </w:pPr>
      <w:r w:rsidRPr="004D6D75">
        <w:rPr>
          <w:rtl/>
        </w:rPr>
        <w:t>قد عرفت في ما مضى أنّ الإجماع واقع على وجوب عصمة الأنبياء عن الكذب</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وأمّا الكذبات المنسوبة إلى إبراهيم لما صحّ الحديث ، فالمراد منه صورة الكذب لا حقيقته ، كما قال : </w:t>
      </w:r>
      <w:r w:rsidRPr="00AC28C6">
        <w:rPr>
          <w:rStyle w:val="libAlaemChar"/>
          <w:rtl/>
        </w:rPr>
        <w:t>(</w:t>
      </w:r>
      <w:r w:rsidRPr="00AC28C6">
        <w:rPr>
          <w:rStyle w:val="libAieChar"/>
          <w:rtl/>
        </w:rPr>
        <w:t xml:space="preserve"> بَلْ فَعَلَهُ كَبِيرُهُمْ هذا فَسْئَلُوهُمْ إِنْ كانُوا يَنْطِقُونَ </w:t>
      </w:r>
      <w:r w:rsidRPr="00AC28C6">
        <w:rPr>
          <w:rStyle w:val="libAlaemChar"/>
          <w:rtl/>
        </w:rPr>
        <w:t>)</w:t>
      </w:r>
      <w:r w:rsidRPr="004D6D75">
        <w:rPr>
          <w:rtl/>
        </w:rPr>
        <w:t xml:space="preserve">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وكان مراده إلزامهم ونسبة الفعل إلى كبيرهم ؛ لأنّ الفأس الذي كسّر به الأصنام وضعه على رقبة كبير الأصنام ، فالكذب المؤوّل ليس كذبا في الحقيقة ، بل هو صورة الكذب إذا كان التأويل ظاهرا ، وهذا لا بأس به عند وقوع الضرورة.</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248.</w:t>
      </w:r>
    </w:p>
    <w:p w:rsidR="00A67CEE" w:rsidRPr="004D6D75" w:rsidRDefault="00A67CEE" w:rsidP="00F3706F">
      <w:pPr>
        <w:pStyle w:val="libFootnote0"/>
        <w:rPr>
          <w:rtl/>
        </w:rPr>
      </w:pPr>
      <w:r w:rsidRPr="004D6D75">
        <w:rPr>
          <w:rtl/>
        </w:rPr>
        <w:t>(2) تقدّم في الصفحة 20 من هذا الجزء.</w:t>
      </w:r>
    </w:p>
    <w:p w:rsidR="00A67CEE" w:rsidRPr="004D6D75" w:rsidRDefault="00A67CEE" w:rsidP="00F3706F">
      <w:pPr>
        <w:pStyle w:val="libFootnote0"/>
        <w:rPr>
          <w:rtl/>
        </w:rPr>
      </w:pPr>
      <w:r w:rsidRPr="004D6D75">
        <w:rPr>
          <w:rtl/>
        </w:rPr>
        <w:t>(3) سورة الأنبياء 21 : 63.</w:t>
      </w:r>
    </w:p>
    <w:p w:rsidR="00A67CEE" w:rsidRPr="004D6D75" w:rsidRDefault="00A67CEE" w:rsidP="00A67CEE">
      <w:pPr>
        <w:pStyle w:val="Heading2Center"/>
        <w:rPr>
          <w:rtl/>
        </w:rPr>
      </w:pPr>
      <w:r>
        <w:rPr>
          <w:rtl/>
        </w:rPr>
        <w:br w:type="page"/>
      </w:r>
      <w:bookmarkStart w:id="33" w:name="_Toc518736461"/>
      <w:r w:rsidRPr="004D6D75">
        <w:rPr>
          <w:rtl/>
        </w:rPr>
        <w:lastRenderedPageBreak/>
        <w:t>وأقول :</w:t>
      </w:r>
      <w:bookmarkEnd w:id="33"/>
    </w:p>
    <w:p w:rsidR="00A67CEE" w:rsidRPr="004D6D75" w:rsidRDefault="00A67CEE" w:rsidP="00C34249">
      <w:pPr>
        <w:pStyle w:val="libNormal"/>
        <w:rPr>
          <w:rtl/>
        </w:rPr>
      </w:pPr>
      <w:r w:rsidRPr="004D6D75">
        <w:rPr>
          <w:rtl/>
        </w:rPr>
        <w:t xml:space="preserve">سبق أنّ أكثرهم أجازوا صدور الكبائر عن الأنبياء سهوا قبل النبوّة وبعدها ، وعمدا قبلها ، وأنّ بعضهم أجاز صدورها عمدا بعدها ، ومنها الكذب في غير التبليغ ، بل أجاز بعضهم صدور الكفر عنهم لله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وقد نقل الخصم هناك بعض ذلك </w:t>
      </w:r>
      <w:r w:rsidRPr="00F3706F">
        <w:rPr>
          <w:rStyle w:val="libFootnotenumChar"/>
          <w:rtl/>
        </w:rPr>
        <w:t>(2)</w:t>
      </w:r>
      <w:r w:rsidRPr="004D6D75">
        <w:rPr>
          <w:rtl/>
        </w:rPr>
        <w:t xml:space="preserve"> ، فكيف يزعم هنا الإجماع على عصمتهم عن الكذب</w:t>
      </w:r>
      <w:r>
        <w:rPr>
          <w:rtl/>
        </w:rPr>
        <w:t>؟!</w:t>
      </w:r>
    </w:p>
    <w:p w:rsidR="00A67CEE" w:rsidRPr="004D6D75" w:rsidRDefault="00A67CEE" w:rsidP="00C34249">
      <w:pPr>
        <w:pStyle w:val="libNormal"/>
        <w:rPr>
          <w:rtl/>
        </w:rPr>
      </w:pPr>
      <w:r w:rsidRPr="004D6D75">
        <w:rPr>
          <w:rtl/>
        </w:rPr>
        <w:t>وأمّا ما زعمه من أنّ المراد صورة الكذب ، فلا يلائم الحديث ، ولنذكره لتتّضح الحال</w:t>
      </w:r>
      <w:r>
        <w:rPr>
          <w:rtl/>
        </w:rPr>
        <w:t xml:space="preserve"> ..</w:t>
      </w:r>
    </w:p>
    <w:p w:rsidR="00A67CEE" w:rsidRPr="004D6D75" w:rsidRDefault="00A67CEE" w:rsidP="00C34249">
      <w:pPr>
        <w:pStyle w:val="libNormal"/>
        <w:rPr>
          <w:rtl/>
        </w:rPr>
      </w:pPr>
      <w:r w:rsidRPr="004D6D75">
        <w:rPr>
          <w:rtl/>
        </w:rPr>
        <w:t>روى البخاري في كتاب تفسير القرآن ، في سورة بني إسرائيل ، عن أبي هريرة ما ملخّصه :</w:t>
      </w:r>
    </w:p>
    <w:p w:rsidR="00A67CEE" w:rsidRPr="004D6D75" w:rsidRDefault="00A67CEE" w:rsidP="00C34249">
      <w:pPr>
        <w:pStyle w:val="libNormal"/>
        <w:rPr>
          <w:rtl/>
        </w:rPr>
      </w:pPr>
      <w:r w:rsidRPr="004D6D75">
        <w:rPr>
          <w:rtl/>
        </w:rPr>
        <w:t xml:space="preserve">إنّ النبيّ </w:t>
      </w:r>
      <w:r w:rsidR="00291142" w:rsidRPr="00291142">
        <w:rPr>
          <w:rStyle w:val="libAlaemChar"/>
          <w:rtl/>
        </w:rPr>
        <w:t>صلى‌الله‌عليه‌وآله</w:t>
      </w:r>
      <w:r w:rsidRPr="004D6D75">
        <w:rPr>
          <w:rtl/>
        </w:rPr>
        <w:t xml:space="preserve"> قال : « أنا سيّد الناس يوم القيامة ، وهل تدرون ممّ ذلك</w:t>
      </w:r>
      <w:r>
        <w:rPr>
          <w:rtl/>
        </w:rPr>
        <w:t>؟!</w:t>
      </w:r>
      <w:r w:rsidRPr="004D6D75">
        <w:rPr>
          <w:rtl/>
        </w:rPr>
        <w:t xml:space="preserve"> يجمع الله الناس الأوّلين والآخرين في صعيد واحد ، وتدنو الشمس ، فيبلغ الناس من الغمّ والكرب ما لا يطيقون ، فيقول الناس : ألا ترون ما قد بلغكم</w:t>
      </w:r>
      <w:r>
        <w:rPr>
          <w:rtl/>
        </w:rPr>
        <w:t>؟!</w:t>
      </w:r>
      <w:r w:rsidRPr="004D6D75">
        <w:rPr>
          <w:rtl/>
        </w:rPr>
        <w:t xml:space="preserve"> ألا تنظرون من يشفع إلى ربّكم</w:t>
      </w:r>
      <w:r>
        <w:rPr>
          <w:rtl/>
        </w:rPr>
        <w:t>؟!</w:t>
      </w:r>
    </w:p>
    <w:p w:rsidR="00A67CEE" w:rsidRPr="004D6D75" w:rsidRDefault="00A67CEE" w:rsidP="00C34249">
      <w:pPr>
        <w:pStyle w:val="libNormal"/>
        <w:rPr>
          <w:rtl/>
        </w:rPr>
      </w:pPr>
      <w:r w:rsidRPr="004D6D75">
        <w:rPr>
          <w:rtl/>
        </w:rPr>
        <w:t>فيقول بعض الناس لبعض : عليكم بآدم ؛ فيأتونه ، فيعتذر بأنّ الله سبحانه نهاه عن الشجرة فعصاه</w:t>
      </w:r>
      <w:r>
        <w:rPr>
          <w:rtl/>
        </w:rPr>
        <w:t xml:space="preserve"> ..</w:t>
      </w:r>
    </w:p>
    <w:p w:rsidR="00A67CEE" w:rsidRPr="004D6D75" w:rsidRDefault="00A67CEE" w:rsidP="00C34249">
      <w:pPr>
        <w:pStyle w:val="libNormal"/>
        <w:rPr>
          <w:rtl/>
        </w:rPr>
      </w:pPr>
      <w:r w:rsidRPr="004D6D75">
        <w:rPr>
          <w:rtl/>
        </w:rPr>
        <w:t>ويأتون نوحا بأمر آدم ، فيعتذر بأنّ له دعوة على قومه</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 لله ) راجع الصفحتين 17 </w:t>
      </w:r>
      <w:r>
        <w:rPr>
          <w:rtl/>
        </w:rPr>
        <w:t>و 3</w:t>
      </w:r>
      <w:r w:rsidRPr="004D6D75">
        <w:rPr>
          <w:rtl/>
        </w:rPr>
        <w:t>0 من هذا الجزء.</w:t>
      </w:r>
    </w:p>
    <w:p w:rsidR="00A67CEE" w:rsidRPr="004D6D75" w:rsidRDefault="00A67CEE" w:rsidP="00F3706F">
      <w:pPr>
        <w:pStyle w:val="libFootnote0"/>
        <w:rPr>
          <w:rtl/>
        </w:rPr>
      </w:pPr>
      <w:r w:rsidRPr="004D6D75">
        <w:rPr>
          <w:rtl/>
        </w:rPr>
        <w:t>(2) راجع الصفحتين 20</w:t>
      </w:r>
      <w:r>
        <w:rPr>
          <w:rtl/>
        </w:rPr>
        <w:t xml:space="preserve"> ـ </w:t>
      </w:r>
      <w:r w:rsidRPr="004D6D75">
        <w:rPr>
          <w:rtl/>
        </w:rPr>
        <w:t>21.</w:t>
      </w:r>
    </w:p>
    <w:p w:rsidR="00A67CEE" w:rsidRPr="004D6D75" w:rsidRDefault="00A67CEE" w:rsidP="00C34249">
      <w:pPr>
        <w:pStyle w:val="libNormal"/>
        <w:rPr>
          <w:rtl/>
        </w:rPr>
      </w:pPr>
      <w:r>
        <w:rPr>
          <w:rtl/>
        </w:rPr>
        <w:br w:type="page"/>
      </w:r>
      <w:r w:rsidRPr="004D6D75">
        <w:rPr>
          <w:rtl/>
        </w:rPr>
        <w:lastRenderedPageBreak/>
        <w:t>ويأتون إبراهيم بأمر نوح ، فيعتذر بأنّه كذب ثلاث كذبات</w:t>
      </w:r>
      <w:r>
        <w:rPr>
          <w:rtl/>
        </w:rPr>
        <w:t xml:space="preserve"> ..</w:t>
      </w:r>
    </w:p>
    <w:p w:rsidR="00A67CEE" w:rsidRPr="004D6D75" w:rsidRDefault="00A67CEE" w:rsidP="00C34249">
      <w:pPr>
        <w:pStyle w:val="libNormal"/>
        <w:rPr>
          <w:rtl/>
        </w:rPr>
      </w:pPr>
      <w:r w:rsidRPr="004D6D75">
        <w:rPr>
          <w:rtl/>
        </w:rPr>
        <w:t>ويأتون موسى بأمر إبراهيم ، فيعتذر بأنّه قتل نفسا لم يؤمر بقتلها</w:t>
      </w:r>
      <w:r>
        <w:rPr>
          <w:rtl/>
        </w:rPr>
        <w:t xml:space="preserve"> ..</w:t>
      </w:r>
    </w:p>
    <w:p w:rsidR="00A67CEE" w:rsidRPr="004D6D75" w:rsidRDefault="00A67CEE" w:rsidP="00C34249">
      <w:pPr>
        <w:pStyle w:val="libNormal"/>
        <w:rPr>
          <w:rtl/>
        </w:rPr>
      </w:pPr>
      <w:r w:rsidRPr="004D6D75">
        <w:rPr>
          <w:rtl/>
        </w:rPr>
        <w:t>ويأتون عيسى بأمر موسى ، فيعتذر</w:t>
      </w:r>
      <w:r>
        <w:rPr>
          <w:rtl/>
        </w:rPr>
        <w:t xml:space="preserve"> ..</w:t>
      </w:r>
    </w:p>
    <w:p w:rsidR="00A67CEE" w:rsidRPr="004D6D75" w:rsidRDefault="00A67CEE" w:rsidP="00C34249">
      <w:pPr>
        <w:pStyle w:val="libNormal"/>
        <w:rPr>
          <w:rtl/>
        </w:rPr>
      </w:pPr>
      <w:r w:rsidRPr="004D6D75">
        <w:rPr>
          <w:rtl/>
        </w:rPr>
        <w:t xml:space="preserve">ثمّ قال : ولم يذكر ذنبا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وهذا صريح بأنّ تلك الأمور الواقعة من الأنبياء الأوّل ذنوب ، وبعضها من الكبائر ، كالكذب وقتل النفس.</w:t>
      </w:r>
    </w:p>
    <w:p w:rsidR="00A67CEE" w:rsidRPr="004D6D75" w:rsidRDefault="00A67CEE" w:rsidP="00C34249">
      <w:pPr>
        <w:pStyle w:val="libNormal"/>
        <w:rPr>
          <w:rtl/>
        </w:rPr>
      </w:pPr>
      <w:r w:rsidRPr="004D6D75">
        <w:rPr>
          <w:rtl/>
        </w:rPr>
        <w:t>ومن المعلوم أنّ صورة الكذب ليست ذنبا إذا أدّت إليها الضرورة الدينية ، بل هي طاعة عظمى.</w:t>
      </w:r>
    </w:p>
    <w:p w:rsidR="00A67CEE" w:rsidRPr="004D6D75" w:rsidRDefault="00A67CEE" w:rsidP="00C34249">
      <w:pPr>
        <w:pStyle w:val="libNormal"/>
        <w:rPr>
          <w:rtl/>
        </w:rPr>
      </w:pPr>
      <w:r w:rsidRPr="004D6D75">
        <w:rPr>
          <w:rtl/>
        </w:rPr>
        <w:t xml:space="preserve">وقد صرّح أيضا بأنّ إبراهيم صاحب خطيئة حديث آخر رواه البخاري عن أنس في أواخر « كتاب الرقاق » ، وحديث رواه عنه أيضا في « كتاب التوحيد » في باب قول الله تعالى : </w:t>
      </w:r>
      <w:r w:rsidRPr="00AC28C6">
        <w:rPr>
          <w:rStyle w:val="libAlaemChar"/>
          <w:rtl/>
        </w:rPr>
        <w:t>(</w:t>
      </w:r>
      <w:r w:rsidRPr="00AC28C6">
        <w:rPr>
          <w:rStyle w:val="libAieChar"/>
          <w:rtl/>
        </w:rPr>
        <w:t xml:space="preserve"> وُجُوهٌ يَوْمَئِذٍ ناضِرَةٌ * إِلى رَبِّها ناظِرَةٌ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xml:space="preserve"> قال فيهما ما حاصله :</w:t>
      </w:r>
    </w:p>
    <w:p w:rsidR="00A67CEE" w:rsidRPr="004D6D75" w:rsidRDefault="00A67CEE" w:rsidP="00C34249">
      <w:pPr>
        <w:pStyle w:val="libNormal"/>
        <w:rPr>
          <w:rtl/>
        </w:rPr>
      </w:pPr>
      <w:r w:rsidRPr="004D6D75">
        <w:rPr>
          <w:rtl/>
        </w:rPr>
        <w:t>« يجمع الله الناس يوم القيامة فيقولون : لو استشفعنا إلى ربّنا</w:t>
      </w:r>
      <w:r>
        <w:rPr>
          <w:rtl/>
        </w:rPr>
        <w:t>؟ ..</w:t>
      </w:r>
    </w:p>
    <w:p w:rsidR="00A67CEE" w:rsidRPr="004D6D75" w:rsidRDefault="00A67CEE" w:rsidP="00C34249">
      <w:pPr>
        <w:pStyle w:val="libNormal"/>
        <w:rPr>
          <w:rtl/>
        </w:rPr>
      </w:pPr>
      <w:r w:rsidRPr="004D6D75">
        <w:rPr>
          <w:rtl/>
        </w:rPr>
        <w:t xml:space="preserve">فيأتون آدم ، ثمّ نوحا ، ثمّ إبراهيم ، ثمّ موسى ، فيقول كلّ منهم : لست هناك ؛ ويذكر خطيئته »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تقدّم تخريجه في الصفحة 97 ه‍ 2 </w:t>
      </w:r>
      <w:r>
        <w:rPr>
          <w:rtl/>
        </w:rPr>
        <w:t>و 3</w:t>
      </w:r>
      <w:r w:rsidRPr="004D6D75">
        <w:rPr>
          <w:rtl/>
        </w:rPr>
        <w:t>.</w:t>
      </w:r>
    </w:p>
    <w:p w:rsidR="00A67CEE" w:rsidRPr="004D6D75" w:rsidRDefault="00A67CEE" w:rsidP="00F3706F">
      <w:pPr>
        <w:pStyle w:val="libFootnote0"/>
        <w:rPr>
          <w:rtl/>
        </w:rPr>
      </w:pPr>
      <w:r w:rsidRPr="004D6D75">
        <w:rPr>
          <w:rtl/>
        </w:rPr>
        <w:t xml:space="preserve">(2) سورة القيامة 75 : 22 </w:t>
      </w:r>
      <w:r>
        <w:rPr>
          <w:rtl/>
        </w:rPr>
        <w:t>و 2</w:t>
      </w:r>
      <w:r w:rsidRPr="004D6D75">
        <w:rPr>
          <w:rtl/>
        </w:rPr>
        <w:t>3.</w:t>
      </w:r>
    </w:p>
    <w:p w:rsidR="00A67CEE" w:rsidRPr="004D6D75" w:rsidRDefault="00A67CEE" w:rsidP="00F3706F">
      <w:pPr>
        <w:pStyle w:val="libFootnote0"/>
        <w:rPr>
          <w:rtl/>
        </w:rPr>
      </w:pPr>
      <w:r w:rsidRPr="004D6D75">
        <w:rPr>
          <w:rtl/>
        </w:rPr>
        <w:t xml:space="preserve">(3) صحيح البخاري 8 / 209 ح 149 وج 9 / 217 ح 39 باب قول الله تعالى : </w:t>
      </w:r>
      <w:r w:rsidRPr="00AC28C6">
        <w:rPr>
          <w:rStyle w:val="libAlaemChar"/>
          <w:rtl/>
        </w:rPr>
        <w:t>(</w:t>
      </w:r>
      <w:r w:rsidRPr="00AC078D">
        <w:rPr>
          <w:rStyle w:val="libFootnoteAieChar"/>
          <w:rtl/>
        </w:rPr>
        <w:t xml:space="preserve"> لِما خَلَقْتُ بِيَدَيَ </w:t>
      </w:r>
      <w:r w:rsidRPr="00AC28C6">
        <w:rPr>
          <w:rStyle w:val="libAlaemChar"/>
          <w:rtl/>
        </w:rPr>
        <w:t>)</w:t>
      </w:r>
      <w:r>
        <w:rPr>
          <w:rFonts w:hint="cs"/>
          <w:rtl/>
        </w:rPr>
        <w:t xml:space="preserve"> </w:t>
      </w:r>
      <w:r w:rsidRPr="003F597D">
        <w:rPr>
          <w:rtl/>
        </w:rPr>
        <w:t xml:space="preserve">، صحيح مسلم 1 / 124 ـ 126 ، </w:t>
      </w:r>
      <w:r w:rsidRPr="00D03F30">
        <w:rPr>
          <w:rStyle w:val="libFootnoteChar"/>
          <w:rtl/>
        </w:rPr>
        <w:t>مسند أحمد 3 / 116 و 244 و 247 ، مسند أبي يعلى 5 / 396</w:t>
      </w:r>
      <w:r w:rsidRPr="003F597D">
        <w:rPr>
          <w:rtl/>
        </w:rPr>
        <w:t xml:space="preserve"> ـ 398 ح 3064 ، المصنّف ـ لابن أبي شيبة ـ 7 / 416 ـ 418 ح 37 </w:t>
      </w:r>
      <w:r>
        <w:rPr>
          <w:rtl/>
        </w:rPr>
        <w:t>و 3</w:t>
      </w:r>
      <w:r w:rsidRPr="003F597D">
        <w:rPr>
          <w:rtl/>
        </w:rPr>
        <w:t xml:space="preserve">9 ، السنّة ـ لابن أبي عاصم ـ : 360 ـ 365 ح 804 ـ 810 وص 367 ـ 374 ح 812 ـ 817 ، التوحيد ـ لابن خزيمة ـ : 248 ـ 250 </w:t>
      </w:r>
      <w:r>
        <w:rPr>
          <w:rtl/>
        </w:rPr>
        <w:t>و 2</w:t>
      </w:r>
      <w:r w:rsidRPr="003F597D">
        <w:rPr>
          <w:rtl/>
        </w:rPr>
        <w:t>53 ـ 254 ، مسند أبي عوانة 1 / 151 ـ 154 ح 443 ـ 447 ، الجمع بين الصحيحين ـ للحميدي ـ 2 / 545 ح 1902.</w:t>
      </w:r>
    </w:p>
    <w:p w:rsidR="00A67CEE" w:rsidRPr="004D6D75" w:rsidRDefault="00A67CEE" w:rsidP="00C34249">
      <w:pPr>
        <w:pStyle w:val="libNormal"/>
        <w:rPr>
          <w:rtl/>
        </w:rPr>
      </w:pPr>
      <w:r>
        <w:rPr>
          <w:rtl/>
        </w:rPr>
        <w:br w:type="page"/>
      </w:r>
      <w:r w:rsidRPr="004D6D75">
        <w:rPr>
          <w:rtl/>
        </w:rPr>
        <w:lastRenderedPageBreak/>
        <w:t>وما أدري كيف تتصوّر الخطيئة من نوح في دعائه ، وهو إنّما دعا على الكافرين الّذين لا يلدون إلّا فاجرا كفّارا</w:t>
      </w:r>
      <w:r>
        <w:rPr>
          <w:rtl/>
        </w:rPr>
        <w:t>؟!</w:t>
      </w:r>
    </w:p>
    <w:p w:rsidR="00A67CEE" w:rsidRPr="004D6D75" w:rsidRDefault="00A67CEE" w:rsidP="00C34249">
      <w:pPr>
        <w:pStyle w:val="libNormal"/>
        <w:rPr>
          <w:rtl/>
        </w:rPr>
      </w:pPr>
      <w:r w:rsidRPr="004D6D75">
        <w:rPr>
          <w:rtl/>
        </w:rPr>
        <w:t>ودعوى أنّ خطيئته لنسبته ذلك إليهم كذبا ، باطلة ، إذ لو سلّم عدم إضلالهم وأنّهم يلدون مؤمنا ، فنسبة ذلك إن صدرت منه خطأ فلا خطيئة له ، وإن صدرت عمدا كانت له خطيئتان : الكذب والدعوة على من لا يستحقّ ، لا خطيئة واحدة كما يظهر من الأخبار هذه</w:t>
      </w:r>
      <w:r>
        <w:rPr>
          <w:rtl/>
        </w:rPr>
        <w:t>!</w:t>
      </w:r>
    </w:p>
    <w:p w:rsidR="00A67CEE" w:rsidRPr="004D6D75" w:rsidRDefault="00A67CEE" w:rsidP="00C34249">
      <w:pPr>
        <w:pStyle w:val="libNormal"/>
        <w:rPr>
          <w:rtl/>
        </w:rPr>
      </w:pPr>
      <w:r w:rsidRPr="004D6D75">
        <w:rPr>
          <w:rtl/>
        </w:rPr>
        <w:t>وممّا ينكره العقل على هذه الأحاديث :</w:t>
      </w:r>
    </w:p>
    <w:p w:rsidR="00A67CEE" w:rsidRPr="004D6D75" w:rsidRDefault="00A67CEE" w:rsidP="00C34249">
      <w:pPr>
        <w:pStyle w:val="libNormal"/>
        <w:rPr>
          <w:rtl/>
        </w:rPr>
      </w:pPr>
      <w:r w:rsidRPr="00D03F30">
        <w:rPr>
          <w:rStyle w:val="libBold2Char"/>
          <w:rtl/>
        </w:rPr>
        <w:t>أوّلا</w:t>
      </w:r>
      <w:r w:rsidRPr="004D6D75">
        <w:rPr>
          <w:rtl/>
        </w:rPr>
        <w:t xml:space="preserve"> : إعراض المسلمين عن طلب الشفاعة من نبيّهم وهم يعتقدون أنّه سيّد الأنبياء ، وعدول من عدا عيسى من هؤلاء الأنبياء عن نبيّنا </w:t>
      </w:r>
      <w:r w:rsidR="00291142" w:rsidRPr="00291142">
        <w:rPr>
          <w:rStyle w:val="libAlaemChar"/>
          <w:rtl/>
        </w:rPr>
        <w:t>صلى‌الله‌عليه‌وآله</w:t>
      </w:r>
      <w:r w:rsidRPr="004D6D75">
        <w:rPr>
          <w:rtl/>
        </w:rPr>
        <w:t xml:space="preserve"> وهم يعلمون أنّه أولى بالشفاعة.</w:t>
      </w:r>
    </w:p>
    <w:p w:rsidR="00A67CEE" w:rsidRPr="004D6D75" w:rsidRDefault="00A67CEE" w:rsidP="00C34249">
      <w:pPr>
        <w:pStyle w:val="libNormal"/>
        <w:rPr>
          <w:rtl/>
        </w:rPr>
      </w:pPr>
      <w:r w:rsidRPr="004D6D75">
        <w:rPr>
          <w:rtl/>
        </w:rPr>
        <w:t>كما ينكر العقل عليها ثانيا : مخاطبة الناس بعضهم بعضا ، وطلبهم الرأي وهم في حال الشدّة وقد دنت الشمس منهم ، والله سبحانه يقول :</w:t>
      </w:r>
      <w:r>
        <w:rPr>
          <w:rFonts w:hint="cs"/>
          <w:rtl/>
        </w:rPr>
        <w:t xml:space="preserve"> </w:t>
      </w:r>
      <w:r w:rsidRPr="00AC28C6">
        <w:rPr>
          <w:rStyle w:val="libAlaemChar"/>
          <w:rtl/>
        </w:rPr>
        <w:t>(</w:t>
      </w:r>
      <w:r w:rsidRPr="00AC28C6">
        <w:rPr>
          <w:rStyle w:val="libAieChar"/>
          <w:rtl/>
        </w:rPr>
        <w:t xml:space="preserve"> يَوْمَ تَرَوْنَها تَذْهَلُ كُلُّ مُرْضِعَةٍ عَمَّا أَرْضَعَتْ وَتَضَعُ كُلُّ ذاتِ حَمْلٍ حَمْلَها وَتَرَى النَّاسَ سُكارى وَما هُمْ بِسُكارى وَلكِنَّ عَذابَ اللهِ شَدِيدٌ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وأيضا فقد نسب في حديثي أنس إلى النبيّ </w:t>
      </w:r>
      <w:r w:rsidR="00291142" w:rsidRPr="00291142">
        <w:rPr>
          <w:rStyle w:val="libAlaemChar"/>
          <w:rtl/>
        </w:rPr>
        <w:t>صلى‌الله‌عليه‌وآله</w:t>
      </w:r>
      <w:r w:rsidRPr="004D6D75">
        <w:rPr>
          <w:rtl/>
        </w:rPr>
        <w:t xml:space="preserve"> رؤية الله </w:t>
      </w:r>
      <w:r w:rsidRPr="00F3706F">
        <w:rPr>
          <w:rStyle w:val="libFootnotenumChar"/>
          <w:rtl/>
        </w:rPr>
        <w:t>(2)</w:t>
      </w:r>
      <w:r w:rsidRPr="004D6D75">
        <w:rPr>
          <w:rtl/>
        </w:rPr>
        <w:t xml:space="preserve"> ، وقد عرفت امتناعها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ونسب إليه في حديث أنس بكتاب التوحيد ، أنّه قال : « فأستأذن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الحجّ 22 : 2.</w:t>
      </w:r>
    </w:p>
    <w:p w:rsidR="00A67CEE" w:rsidRPr="004D6D75" w:rsidRDefault="00A67CEE" w:rsidP="00F3706F">
      <w:pPr>
        <w:pStyle w:val="libFootnote0"/>
        <w:rPr>
          <w:rtl/>
        </w:rPr>
      </w:pPr>
      <w:r w:rsidRPr="004D6D75">
        <w:rPr>
          <w:rtl/>
        </w:rPr>
        <w:t>(2) انظر الهامش رقم 3 من الصفحة السابقة ، عن البخاري وغيره.</w:t>
      </w:r>
    </w:p>
    <w:p w:rsidR="00A67CEE" w:rsidRPr="004D6D75" w:rsidRDefault="00A67CEE" w:rsidP="00F3706F">
      <w:pPr>
        <w:pStyle w:val="libFootnote0"/>
        <w:rPr>
          <w:rtl/>
        </w:rPr>
      </w:pPr>
      <w:r w:rsidRPr="004D6D75">
        <w:rPr>
          <w:rtl/>
        </w:rPr>
        <w:t xml:space="preserve">(3) راجع ج 2 / 47 </w:t>
      </w:r>
      <w:r>
        <w:rPr>
          <w:rtl/>
        </w:rPr>
        <w:t>و 1</w:t>
      </w:r>
      <w:r w:rsidRPr="004D6D75">
        <w:rPr>
          <w:rtl/>
        </w:rPr>
        <w:t>10 فما بعدها من هذا الكتاب.</w:t>
      </w:r>
    </w:p>
    <w:p w:rsidR="00A67CEE" w:rsidRPr="004D6D75" w:rsidRDefault="00A67CEE" w:rsidP="00C34249">
      <w:pPr>
        <w:pStyle w:val="libNormal0"/>
        <w:rPr>
          <w:rtl/>
        </w:rPr>
      </w:pPr>
      <w:r>
        <w:rPr>
          <w:rtl/>
        </w:rPr>
        <w:br w:type="page"/>
      </w:r>
      <w:r w:rsidRPr="004D6D75">
        <w:rPr>
          <w:rtl/>
        </w:rPr>
        <w:lastRenderedPageBreak/>
        <w:t xml:space="preserve">على ربّي في داره » </w:t>
      </w:r>
      <w:r w:rsidRPr="00F3706F">
        <w:rPr>
          <w:rStyle w:val="libFootnotenumChar"/>
          <w:rtl/>
        </w:rPr>
        <w:t>(1)</w:t>
      </w:r>
      <w:r w:rsidRPr="004D6D75">
        <w:rPr>
          <w:rtl/>
        </w:rPr>
        <w:t xml:space="preserve"> فأثبت له المكان ، وهو يوجب الإمكان.</w:t>
      </w:r>
    </w:p>
    <w:p w:rsidR="00A67CEE" w:rsidRPr="004D6D75" w:rsidRDefault="00A67CEE" w:rsidP="00C34249">
      <w:pPr>
        <w:pStyle w:val="libNormal"/>
        <w:rPr>
          <w:rtl/>
        </w:rPr>
      </w:pPr>
      <w:r w:rsidRPr="004D6D75">
        <w:rPr>
          <w:rtl/>
        </w:rPr>
        <w:t xml:space="preserve">واعلم أنّا نعتقد أنّ إبراهيم </w:t>
      </w:r>
      <w:r w:rsidR="00291142" w:rsidRPr="00291142">
        <w:rPr>
          <w:rStyle w:val="libAlaemChar"/>
          <w:rtl/>
        </w:rPr>
        <w:t>عليه‌السلام</w:t>
      </w:r>
      <w:r w:rsidRPr="004D6D75">
        <w:rPr>
          <w:rtl/>
        </w:rPr>
        <w:t xml:space="preserve"> لم يكذب قطّ حتّى بقوله : </w:t>
      </w:r>
      <w:r w:rsidRPr="00AC28C6">
        <w:rPr>
          <w:rStyle w:val="libAlaemChar"/>
          <w:rtl/>
        </w:rPr>
        <w:t>(</w:t>
      </w:r>
      <w:r w:rsidRPr="00AC28C6">
        <w:rPr>
          <w:rStyle w:val="libAieChar"/>
          <w:rtl/>
        </w:rPr>
        <w:t xml:space="preserve"> بَلْ فَعَلَهُ كَبِيرُهُمْ </w:t>
      </w:r>
      <w:r w:rsidRPr="00AC28C6">
        <w:rPr>
          <w:rStyle w:val="libAlaemChar"/>
          <w:rtl/>
        </w:rPr>
        <w:t>)</w:t>
      </w:r>
      <w:r w:rsidRPr="004D6D75">
        <w:rPr>
          <w:rtl/>
        </w:rPr>
        <w:t xml:space="preserve">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إمّا لكونه ليس من باب الإخبار الحقيقي ، بل من باب التبكيت والإلزام لهم بالحجّة على بطلان مذهبهم وعبادتهم لما لا يملك لنفسه نفعا ولا يدفع عنها ضرّا ، كما يشهد له قوله : </w:t>
      </w:r>
      <w:r w:rsidRPr="00AC28C6">
        <w:rPr>
          <w:rStyle w:val="libAlaemChar"/>
          <w:rtl/>
        </w:rPr>
        <w:t>(</w:t>
      </w:r>
      <w:r w:rsidRPr="00AC28C6">
        <w:rPr>
          <w:rStyle w:val="libAieChar"/>
          <w:rtl/>
        </w:rPr>
        <w:t xml:space="preserve"> فَسْئَلُوهُمْ إِنْ كانُوا يَنْطِقُونَ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Default="00A67CEE" w:rsidP="00C34249">
      <w:pPr>
        <w:pStyle w:val="libNormal"/>
        <w:rPr>
          <w:rtl/>
        </w:rPr>
      </w:pPr>
      <w:r w:rsidRPr="004D6D75">
        <w:rPr>
          <w:rtl/>
        </w:rPr>
        <w:t xml:space="preserve">وإمّا للاشتراط بقوله : </w:t>
      </w:r>
      <w:r w:rsidRPr="00AC28C6">
        <w:rPr>
          <w:rStyle w:val="libAlaemChar"/>
          <w:rtl/>
        </w:rPr>
        <w:t>(</w:t>
      </w:r>
      <w:r w:rsidRPr="00AC28C6">
        <w:rPr>
          <w:rStyle w:val="libAieChar"/>
          <w:rtl/>
        </w:rPr>
        <w:t xml:space="preserve"> إِنْ كانُوا يَنْطِقُونَ </w:t>
      </w:r>
      <w:r w:rsidRPr="00AC28C6">
        <w:rPr>
          <w:rStyle w:val="libAlaemChar"/>
          <w:rtl/>
        </w:rPr>
        <w:t>)</w:t>
      </w:r>
      <w:r w:rsidRPr="00AC28C6">
        <w:rPr>
          <w:rStyle w:val="libAlaemChar"/>
          <w:rFonts w:hint="cs"/>
          <w:rtl/>
        </w:rPr>
        <w:t xml:space="preserve"> </w:t>
      </w:r>
      <w:r w:rsidRPr="004D6D75">
        <w:rPr>
          <w:rtl/>
        </w:rPr>
        <w:t xml:space="preserve">؛ لدلالته على أنّ إخباره مقيّد به بناء على كونه شرطا لقوله : </w:t>
      </w:r>
      <w:r w:rsidRPr="00AC28C6">
        <w:rPr>
          <w:rStyle w:val="libAlaemChar"/>
          <w:rtl/>
        </w:rPr>
        <w:t>(</w:t>
      </w:r>
      <w:r w:rsidRPr="00AC28C6">
        <w:rPr>
          <w:rStyle w:val="libAieChar"/>
          <w:rtl/>
        </w:rPr>
        <w:t xml:space="preserve"> فَعَلَهُ كَبِيرُهُمْ </w:t>
      </w:r>
      <w:r w:rsidRPr="00AC28C6">
        <w:rPr>
          <w:rStyle w:val="libAlaemChar"/>
          <w:rtl/>
        </w:rPr>
        <w:t>)</w:t>
      </w:r>
      <w:r>
        <w:rPr>
          <w:rFonts w:hint="cs"/>
          <w:rtl/>
        </w:rPr>
        <w:t>.</w:t>
      </w:r>
    </w:p>
    <w:p w:rsidR="00A67CEE" w:rsidRPr="004D6D75" w:rsidRDefault="00A67CEE" w:rsidP="00C34249">
      <w:pPr>
        <w:pStyle w:val="libNormal"/>
        <w:rPr>
          <w:rtl/>
        </w:rPr>
      </w:pPr>
      <w:r w:rsidRPr="004D6D75">
        <w:rPr>
          <w:rtl/>
        </w:rPr>
        <w:t xml:space="preserve">ولكنّ الكلام في أحاديث القوم الدالّة على الكذب الحقيقي من إبراهيم </w:t>
      </w:r>
      <w:r w:rsidR="00291142" w:rsidRPr="00291142">
        <w:rPr>
          <w:rStyle w:val="libAlaemChar"/>
          <w:rtl/>
        </w:rPr>
        <w:t>عليه‌السلام</w:t>
      </w:r>
      <w:r w:rsidRPr="004D6D75">
        <w:rPr>
          <w:rtl/>
        </w:rPr>
        <w:t xml:space="preserve"> ، وأنّ خطيئته تمنعه من الشفاعة.</w:t>
      </w:r>
    </w:p>
    <w:p w:rsidR="00A67CEE" w:rsidRPr="004D6D75" w:rsidRDefault="00A67CEE" w:rsidP="00C34249">
      <w:pPr>
        <w:pStyle w:val="libNormal"/>
        <w:rPr>
          <w:rtl/>
        </w:rPr>
      </w:pPr>
      <w:r w:rsidRPr="004D6D75">
        <w:rPr>
          <w:rtl/>
        </w:rPr>
        <w:t>نعم ، للبخاري في « كتاب بدء الخلق » ، ولمسلم في « باب فضائل إبراهيم » ، رواية تدلّ على أنّ كذبتين من الثلاث حقيقيّتان ، إلّا أنّهما في ذات الله</w:t>
      </w:r>
      <w:r>
        <w:rPr>
          <w:rtl/>
        </w:rPr>
        <w:t>!</w:t>
      </w:r>
      <w:r w:rsidRPr="004D6D75">
        <w:rPr>
          <w:rtl/>
        </w:rPr>
        <w:t xml:space="preserve"> والثالثة بصورة الكذب لمصلحة شرعية </w:t>
      </w:r>
      <w:r w:rsidRPr="00F3706F">
        <w:rPr>
          <w:rStyle w:val="libFootnotenumChar"/>
          <w:rtl/>
        </w:rPr>
        <w:t>(4)</w:t>
      </w:r>
      <w:r>
        <w:rPr>
          <w:rtl/>
        </w:rPr>
        <w:t>! ..</w:t>
      </w:r>
    </w:p>
    <w:p w:rsidR="00A67CEE" w:rsidRPr="004D6D75" w:rsidRDefault="00A67CEE" w:rsidP="00C34249">
      <w:pPr>
        <w:pStyle w:val="libNormal"/>
        <w:rPr>
          <w:rtl/>
        </w:rPr>
      </w:pPr>
      <w:r w:rsidRPr="004D6D75">
        <w:rPr>
          <w:rtl/>
        </w:rPr>
        <w:t>وهذه الرواية لا توجب صرف روايات الشفاعة عن ظاهرها من الخطيئة ، بل تنافيها وتضادّها ، وإلّا فما معنى اعتذار إبراهيم عن الشفاعة بالكذب والخطيئة إذا كان كذبه في ذات الله ، أو صوريّا لمصلحة شرعية</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الجمع بين الصحيحين</w:t>
      </w:r>
      <w:r>
        <w:rPr>
          <w:rtl/>
        </w:rPr>
        <w:t xml:space="preserve"> ـ </w:t>
      </w:r>
      <w:r w:rsidRPr="004D6D75">
        <w:rPr>
          <w:rtl/>
        </w:rPr>
        <w:t>للحميدي</w:t>
      </w:r>
      <w:r>
        <w:rPr>
          <w:rtl/>
        </w:rPr>
        <w:t xml:space="preserve"> ـ </w:t>
      </w:r>
      <w:r w:rsidRPr="004D6D75">
        <w:rPr>
          <w:rtl/>
        </w:rPr>
        <w:t>2 / 548 ذ ح 1902 ، وانظر : صحيح البخاري 9 / 217</w:t>
      </w:r>
      <w:r>
        <w:rPr>
          <w:rtl/>
        </w:rPr>
        <w:t xml:space="preserve"> ـ </w:t>
      </w:r>
      <w:r w:rsidRPr="004D6D75">
        <w:rPr>
          <w:rtl/>
        </w:rPr>
        <w:t>218 ح 39 ، مسند أحمد 3 / 244 ، السنّة</w:t>
      </w:r>
      <w:r>
        <w:rPr>
          <w:rtl/>
        </w:rPr>
        <w:t xml:space="preserve"> ـ </w:t>
      </w:r>
      <w:r w:rsidRPr="004D6D75">
        <w:rPr>
          <w:rtl/>
        </w:rPr>
        <w:t>لابن أبي عاصم</w:t>
      </w:r>
      <w:r>
        <w:rPr>
          <w:rtl/>
        </w:rPr>
        <w:t xml:space="preserve"> ـ </w:t>
      </w:r>
      <w:r w:rsidRPr="004D6D75">
        <w:rPr>
          <w:rtl/>
        </w:rPr>
        <w:t>: 360 ح 804 ، التوحيد</w:t>
      </w:r>
      <w:r>
        <w:rPr>
          <w:rtl/>
        </w:rPr>
        <w:t xml:space="preserve"> ـ </w:t>
      </w:r>
      <w:r w:rsidRPr="004D6D75">
        <w:rPr>
          <w:rtl/>
        </w:rPr>
        <w:t>لابن خزيمة</w:t>
      </w:r>
      <w:r>
        <w:rPr>
          <w:rtl/>
        </w:rPr>
        <w:t xml:space="preserve"> ـ </w:t>
      </w:r>
      <w:r w:rsidRPr="004D6D75">
        <w:rPr>
          <w:rtl/>
        </w:rPr>
        <w:t>: 248.</w:t>
      </w:r>
    </w:p>
    <w:p w:rsidR="00A67CEE" w:rsidRPr="004D6D75" w:rsidRDefault="00A67CEE" w:rsidP="00F3706F">
      <w:pPr>
        <w:pStyle w:val="libFootnote0"/>
        <w:rPr>
          <w:rtl/>
        </w:rPr>
      </w:pPr>
      <w:r w:rsidRPr="004D6D75">
        <w:rPr>
          <w:rtl/>
        </w:rPr>
        <w:t>(2) سورة الأنبياء 21 : 63.</w:t>
      </w:r>
    </w:p>
    <w:p w:rsidR="00A67CEE" w:rsidRPr="004D6D75" w:rsidRDefault="00A67CEE" w:rsidP="00F3706F">
      <w:pPr>
        <w:pStyle w:val="libFootnote0"/>
        <w:rPr>
          <w:rtl/>
        </w:rPr>
      </w:pPr>
      <w:r w:rsidRPr="004D6D75">
        <w:rPr>
          <w:rtl/>
        </w:rPr>
        <w:t>(3) سورة الأنبياء 21 : 63.</w:t>
      </w:r>
    </w:p>
    <w:p w:rsidR="00A67CEE" w:rsidRPr="004D6D75" w:rsidRDefault="00A67CEE" w:rsidP="00F3706F">
      <w:pPr>
        <w:pStyle w:val="libFootnote0"/>
        <w:rPr>
          <w:rtl/>
        </w:rPr>
      </w:pPr>
      <w:r w:rsidRPr="004D6D75">
        <w:rPr>
          <w:rtl/>
        </w:rPr>
        <w:t>(4) صحيح البخاري 4 / 280 ح 161 كتاب الأنبياء عليهم الصلاة والسلام ، صحيح مسلم 7 / 98 ؛ وقد تقدّم ذلك عنهما وعن غيرهما في الصفحة 97 من هذا الجزء.</w:t>
      </w:r>
    </w:p>
    <w:p w:rsidR="00A67CEE" w:rsidRPr="008C27E6" w:rsidRDefault="00A67CEE" w:rsidP="00D03F30">
      <w:pPr>
        <w:pStyle w:val="libCenter"/>
        <w:rPr>
          <w:rtl/>
        </w:rPr>
      </w:pPr>
      <w:r>
        <w:rPr>
          <w:rtl/>
        </w:rPr>
        <w:br w:type="page"/>
      </w:r>
      <w:bookmarkStart w:id="34" w:name="_Toc518736462"/>
      <w:r w:rsidRPr="008C27E6">
        <w:rPr>
          <w:rStyle w:val="Heading2CenterChar"/>
          <w:rtl/>
        </w:rPr>
        <w:lastRenderedPageBreak/>
        <w:t>قال المصنّف</w:t>
      </w:r>
      <w:bookmarkEnd w:id="34"/>
      <w:r w:rsidRPr="008C27E6">
        <w:rPr>
          <w:rtl/>
        </w:rPr>
        <w:t xml:space="preserve"> ـ طاب ثراه ـ </w:t>
      </w:r>
      <w:r w:rsidRPr="00F3706F">
        <w:rPr>
          <w:rStyle w:val="libFootnotenumChar"/>
          <w:rtl/>
        </w:rPr>
        <w:t>(1)</w:t>
      </w:r>
      <w:r w:rsidRPr="008C27E6">
        <w:rPr>
          <w:rtl/>
        </w:rPr>
        <w:t xml:space="preserve"> :</w:t>
      </w:r>
    </w:p>
    <w:p w:rsidR="00A67CEE" w:rsidRPr="004D6D75" w:rsidRDefault="00A67CEE" w:rsidP="00C34249">
      <w:pPr>
        <w:pStyle w:val="libNormal"/>
        <w:rPr>
          <w:rtl/>
        </w:rPr>
      </w:pPr>
      <w:r w:rsidRPr="004D6D75">
        <w:rPr>
          <w:rtl/>
        </w:rPr>
        <w:t xml:space="preserve">وفي « الجمع بين الصحيحين » أنّ النبيّ </w:t>
      </w:r>
      <w:r w:rsidR="00291142" w:rsidRPr="00291142">
        <w:rPr>
          <w:rStyle w:val="libAlaemChar"/>
          <w:rtl/>
        </w:rPr>
        <w:t>صلى‌الله‌عليه‌وآله</w:t>
      </w:r>
      <w:r w:rsidRPr="004D6D75">
        <w:rPr>
          <w:rtl/>
        </w:rPr>
        <w:t xml:space="preserve"> قال : « نحن أحقّ بالشكّ من إبراهيم إذ قال : </w:t>
      </w:r>
      <w:r w:rsidRPr="00AC28C6">
        <w:rPr>
          <w:rStyle w:val="libAlaemChar"/>
          <w:rtl/>
        </w:rPr>
        <w:t>(</w:t>
      </w:r>
      <w:r w:rsidRPr="00AC28C6">
        <w:rPr>
          <w:rStyle w:val="libAieChar"/>
          <w:rtl/>
        </w:rPr>
        <w:t xml:space="preserve"> رَبِّ أَرِنِي كَيْفَ تُحْيِ الْمَوْتى قالَ أَوَلَمْ تُؤْمِنْ قالَ بَلى وَلكِنْ لِيَطْمَئِنَّ قَلْبِي </w:t>
      </w:r>
      <w:r w:rsidRPr="00AC28C6">
        <w:rPr>
          <w:rStyle w:val="libAlaemChar"/>
          <w:rtl/>
        </w:rPr>
        <w:t>)</w:t>
      </w:r>
      <w:r w:rsidRPr="004D6D75">
        <w:rPr>
          <w:rtl/>
        </w:rPr>
        <w:t xml:space="preserve"> </w:t>
      </w:r>
      <w:r w:rsidRPr="00F3706F">
        <w:rPr>
          <w:rStyle w:val="libFootnotenumChar"/>
          <w:rtl/>
        </w:rPr>
        <w:t>(2)</w:t>
      </w:r>
      <w:r w:rsidRPr="004D6D75">
        <w:rPr>
          <w:rtl/>
        </w:rPr>
        <w:t xml:space="preserve"> ، ويرحم الله لوطا ، لقد كان يأوي إلى ركن شديد ، ولو لبثت في السجن طول لبث يوسف لأجبت الداعي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كيف يجوز لهؤلاء الاجتراء على النبيّ بالشكّ في العقيدة</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153.</w:t>
      </w:r>
    </w:p>
    <w:p w:rsidR="00A67CEE" w:rsidRPr="004D6D75" w:rsidRDefault="00A67CEE" w:rsidP="00F3706F">
      <w:pPr>
        <w:pStyle w:val="libFootnote0"/>
        <w:rPr>
          <w:rtl/>
        </w:rPr>
      </w:pPr>
      <w:r w:rsidRPr="004D6D75">
        <w:rPr>
          <w:rtl/>
        </w:rPr>
        <w:t>(2) سورة البقرة 2 : 260.</w:t>
      </w:r>
    </w:p>
    <w:p w:rsidR="00A67CEE" w:rsidRPr="004D6D75" w:rsidRDefault="00A67CEE" w:rsidP="00F3706F">
      <w:pPr>
        <w:pStyle w:val="libFootnote0"/>
        <w:rPr>
          <w:rtl/>
        </w:rPr>
      </w:pPr>
      <w:r w:rsidRPr="004D6D75">
        <w:rPr>
          <w:rtl/>
        </w:rPr>
        <w:t>(3) الجمع بين الصحيحين 3 / 45 ح 2225 ، وانظر : صحيح البخاري 4 / 290 ح 174 وج 6 / 67 ح 60 ، صحيح مسلم 1 / 92 وج 7 / 98 ، سنن ابن ماجة 2 / 1335 ح 4026 ، مسند أحمد 2 / 326 ، مسند أبي عوانة 1 / 77</w:t>
      </w:r>
      <w:r>
        <w:rPr>
          <w:rtl/>
        </w:rPr>
        <w:t xml:space="preserve"> ـ </w:t>
      </w:r>
      <w:r w:rsidRPr="004D6D75">
        <w:rPr>
          <w:rtl/>
        </w:rPr>
        <w:t>78 ح 230</w:t>
      </w:r>
      <w:r>
        <w:rPr>
          <w:rtl/>
        </w:rPr>
        <w:t xml:space="preserve"> ـ </w:t>
      </w:r>
      <w:r w:rsidRPr="004D6D75">
        <w:rPr>
          <w:rtl/>
        </w:rPr>
        <w:t>232 ، الإحسان بترتيب صحيح ابن حبّان 8 / 30 ح 6175.</w:t>
      </w:r>
    </w:p>
    <w:p w:rsidR="00A67CEE" w:rsidRPr="004D6D75" w:rsidRDefault="00A67CEE" w:rsidP="00A67CEE">
      <w:pPr>
        <w:pStyle w:val="Heading2Center"/>
        <w:rPr>
          <w:rtl/>
        </w:rPr>
      </w:pPr>
      <w:r>
        <w:rPr>
          <w:rtl/>
        </w:rPr>
        <w:br w:type="page"/>
      </w:r>
      <w:bookmarkStart w:id="35" w:name="_Toc518736463"/>
      <w:r w:rsidRPr="00AB1AE8">
        <w:rPr>
          <w:rtl/>
        </w:rPr>
        <w:lastRenderedPageBreak/>
        <w:t xml:space="preserve">وقال الفضل </w:t>
      </w:r>
      <w:r w:rsidRPr="00F3706F">
        <w:rPr>
          <w:rStyle w:val="libFootnotenumChar"/>
          <w:rtl/>
        </w:rPr>
        <w:t>(1)</w:t>
      </w:r>
      <w:r w:rsidRPr="00AB1AE8">
        <w:rPr>
          <w:rtl/>
        </w:rPr>
        <w:t xml:space="preserve"> :</w:t>
      </w:r>
      <w:bookmarkEnd w:id="35"/>
    </w:p>
    <w:p w:rsidR="00A67CEE" w:rsidRPr="004D6D75" w:rsidRDefault="00A67CEE" w:rsidP="00C34249">
      <w:pPr>
        <w:pStyle w:val="libNormal"/>
        <w:rPr>
          <w:rtl/>
        </w:rPr>
      </w:pPr>
      <w:r w:rsidRPr="004D6D75">
        <w:rPr>
          <w:rtl/>
        </w:rPr>
        <w:t xml:space="preserve">كان من عادة النبيّ </w:t>
      </w:r>
      <w:r w:rsidR="00291142" w:rsidRPr="00291142">
        <w:rPr>
          <w:rStyle w:val="libAlaemChar"/>
          <w:rtl/>
        </w:rPr>
        <w:t>صلى‌الله‌عليه‌وآله</w:t>
      </w:r>
      <w:r w:rsidRPr="004D6D75">
        <w:rPr>
          <w:rtl/>
        </w:rPr>
        <w:t xml:space="preserve"> التواضع مع الأنبياء كما قال : « لا تفضّلوني على يونس بن متّى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وقال : « لا تفضّلوني على موسى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وقد ذكر في هذا الحديث فضائل الأنبياء ، فذكر ثبات إبراهيم في الإيمان ، والمراد بالحديث أنّ إبراهيم مع ثباته في الإيمان وكمال استقامته في إثبات الصانع ، كان يريد الاطمئنان ويقول : </w:t>
      </w:r>
      <w:r w:rsidRPr="00AC28C6">
        <w:rPr>
          <w:rStyle w:val="libAlaemChar"/>
          <w:rtl/>
        </w:rPr>
        <w:t>(</w:t>
      </w:r>
      <w:r w:rsidRPr="00AC28C6">
        <w:rPr>
          <w:rStyle w:val="libAieChar"/>
          <w:rtl/>
        </w:rPr>
        <w:t xml:space="preserve"> وَلكِنْ لِيَطْمَئِنَّ قَلْبِي </w:t>
      </w:r>
      <w:r w:rsidRPr="00AC28C6">
        <w:rPr>
          <w:rStyle w:val="libAlaemChar"/>
          <w:rtl/>
        </w:rPr>
        <w:t>)</w:t>
      </w:r>
      <w:r w:rsidRPr="004D6D75">
        <w:rPr>
          <w:rtl/>
        </w:rPr>
        <w:t xml:space="preserve"> </w:t>
      </w:r>
      <w:r w:rsidRPr="00F3706F">
        <w:rPr>
          <w:rStyle w:val="libFootnotenumChar"/>
          <w:rtl/>
        </w:rPr>
        <w:t>(4)</w:t>
      </w:r>
      <w:r w:rsidRPr="004D6D75">
        <w:rPr>
          <w:rtl/>
        </w:rPr>
        <w:t xml:space="preserve"> ، فغيره أحقّ بهذا التردّد الذي يوجب الاطمئنان.</w:t>
      </w:r>
    </w:p>
    <w:p w:rsidR="00A67CEE" w:rsidRPr="004D6D75" w:rsidRDefault="00A67CEE" w:rsidP="00C34249">
      <w:pPr>
        <w:pStyle w:val="libNormal"/>
        <w:rPr>
          <w:rtl/>
        </w:rPr>
      </w:pPr>
      <w:r w:rsidRPr="004D6D75">
        <w:rPr>
          <w:rtl/>
        </w:rPr>
        <w:t xml:space="preserve">وأمّا الترحّم على لوط فهو أمر واقع ، فإنّ لوطا كان يأوي إلى ركن شديد كما قال : </w:t>
      </w:r>
      <w:r w:rsidRPr="00AC28C6">
        <w:rPr>
          <w:rStyle w:val="libAlaemChar"/>
          <w:rtl/>
        </w:rPr>
        <w:t>(</w:t>
      </w:r>
      <w:r w:rsidRPr="00AC28C6">
        <w:rPr>
          <w:rStyle w:val="libAieChar"/>
          <w:rtl/>
        </w:rPr>
        <w:t xml:space="preserve"> آوِي إِلى رُكْنٍ شَدِيدٍ </w:t>
      </w:r>
      <w:r w:rsidRPr="00AC28C6">
        <w:rPr>
          <w:rStyle w:val="libAlaemChar"/>
          <w:rtl/>
        </w:rPr>
        <w:t>)</w:t>
      </w:r>
      <w:r w:rsidRPr="004D6D75">
        <w:rPr>
          <w:rtl/>
        </w:rPr>
        <w:t xml:space="preserve"> </w:t>
      </w:r>
      <w:r w:rsidRPr="00F3706F">
        <w:rPr>
          <w:rStyle w:val="libFootnotenumChar"/>
          <w:rtl/>
        </w:rPr>
        <w:t>(5)</w:t>
      </w:r>
      <w:r w:rsidRPr="004D6D75">
        <w:rPr>
          <w:rtl/>
        </w:rPr>
        <w:t xml:space="preserve"> ، فترحّم رسول الله </w:t>
      </w:r>
      <w:r w:rsidR="00291142" w:rsidRPr="00291142">
        <w:rPr>
          <w:rStyle w:val="libAlaemChar"/>
          <w:rtl/>
        </w:rPr>
        <w:t>صلى‌الله‌عليه‌وآله</w:t>
      </w:r>
      <w:r w:rsidRPr="004D6D75">
        <w:rPr>
          <w:rtl/>
        </w:rPr>
        <w:t xml:space="preserve"> له لكونه كان ضعيفا ، وليس فيه الدلالة على أنّه </w:t>
      </w:r>
      <w:r w:rsidR="00291142" w:rsidRPr="00291142">
        <w:rPr>
          <w:rStyle w:val="libAlaemChar"/>
          <w:rtl/>
        </w:rPr>
        <w:t>صلى‌الله‌عليه‌وآله</w:t>
      </w:r>
      <w:r w:rsidRPr="004D6D75">
        <w:rPr>
          <w:rtl/>
        </w:rPr>
        <w:t xml:space="preserve"> عاب لوطا في إيوائه إلى ركن شديد.</w:t>
      </w:r>
    </w:p>
    <w:p w:rsidR="00A67CEE" w:rsidRPr="004D6D75" w:rsidRDefault="00A67CEE" w:rsidP="00C34249">
      <w:pPr>
        <w:pStyle w:val="libNormal"/>
        <w:rPr>
          <w:rtl/>
        </w:rPr>
      </w:pPr>
      <w:r w:rsidRPr="00D03F30">
        <w:rPr>
          <w:rStyle w:val="libBold2Char"/>
          <w:rtl/>
        </w:rPr>
        <w:t>وأمّا قوله</w:t>
      </w:r>
      <w:r w:rsidRPr="004D6D75">
        <w:rPr>
          <w:rtl/>
        </w:rPr>
        <w:t xml:space="preserve"> : « لو لبثت في السجن طول لبث يوسف لأجبت الداعي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وصف يوسف بالصبر والتثبّت في الأمور ، وأنّه صبر مع طول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251.</w:t>
      </w:r>
    </w:p>
    <w:p w:rsidR="00A67CEE" w:rsidRPr="004D6D75" w:rsidRDefault="00A67CEE" w:rsidP="00F3706F">
      <w:pPr>
        <w:pStyle w:val="libFootnote0"/>
        <w:rPr>
          <w:rtl/>
        </w:rPr>
      </w:pPr>
      <w:r w:rsidRPr="004D6D75">
        <w:rPr>
          <w:rtl/>
        </w:rPr>
        <w:t>(2) انظر : الشفا بتعريف حقوق المصطفى 1 / 226 ، البداية والنهاية 1 / 213 ، إتحاف السادة المتّقين 2 / 105.</w:t>
      </w:r>
    </w:p>
    <w:p w:rsidR="00A67CEE" w:rsidRPr="004D6D75" w:rsidRDefault="00A67CEE" w:rsidP="00F3706F">
      <w:pPr>
        <w:pStyle w:val="libFootnote0"/>
        <w:rPr>
          <w:rtl/>
        </w:rPr>
      </w:pPr>
      <w:r w:rsidRPr="004D6D75">
        <w:rPr>
          <w:rtl/>
        </w:rPr>
        <w:t>(3) صحيح البخاري 3 / 243 ح 2 ، صحيح مسلم 7 / 101.</w:t>
      </w:r>
    </w:p>
    <w:p w:rsidR="00A67CEE" w:rsidRPr="004D6D75" w:rsidRDefault="00A67CEE" w:rsidP="00F3706F">
      <w:pPr>
        <w:pStyle w:val="libFootnote0"/>
        <w:rPr>
          <w:rtl/>
        </w:rPr>
      </w:pPr>
      <w:r w:rsidRPr="004D6D75">
        <w:rPr>
          <w:rtl/>
        </w:rPr>
        <w:t>(4) سورة البقرة 2 : 260.</w:t>
      </w:r>
    </w:p>
    <w:p w:rsidR="00A67CEE" w:rsidRPr="004D6D75" w:rsidRDefault="00A67CEE" w:rsidP="00F3706F">
      <w:pPr>
        <w:pStyle w:val="libFootnote0"/>
        <w:rPr>
          <w:rtl/>
        </w:rPr>
      </w:pPr>
      <w:r w:rsidRPr="004D6D75">
        <w:rPr>
          <w:rtl/>
        </w:rPr>
        <w:t>(5) سورة هود 11 : 80.</w:t>
      </w:r>
    </w:p>
    <w:p w:rsidR="00A67CEE" w:rsidRPr="004D6D75" w:rsidRDefault="00A67CEE" w:rsidP="00C34249">
      <w:pPr>
        <w:pStyle w:val="libNormal0"/>
        <w:rPr>
          <w:rtl/>
        </w:rPr>
      </w:pPr>
      <w:r>
        <w:rPr>
          <w:rtl/>
        </w:rPr>
        <w:br w:type="page"/>
      </w:r>
      <w:r w:rsidRPr="004D6D75">
        <w:rPr>
          <w:rtl/>
        </w:rPr>
        <w:lastRenderedPageBreak/>
        <w:t>السجن حتّى تبيّن أمره.</w:t>
      </w:r>
    </w:p>
    <w:p w:rsidR="00A67CEE" w:rsidRPr="004D6D75" w:rsidRDefault="00A67CEE" w:rsidP="00C34249">
      <w:pPr>
        <w:pStyle w:val="libNormal"/>
        <w:rPr>
          <w:rtl/>
        </w:rPr>
      </w:pPr>
      <w:r w:rsidRPr="004D6D75">
        <w:rPr>
          <w:rtl/>
        </w:rPr>
        <w:t xml:space="preserve">فانظروا معاشر الناظرين : هل في هذه الأمور يرجع عيب وشين إلى الأنبياء ، مع أنّ الحديث صحّ وهو يطعن في قول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نعوذ بالله من رأيه الفاسد.</w:t>
      </w: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36" w:name="_Toc518736464"/>
      <w:r w:rsidRPr="004D6D75">
        <w:rPr>
          <w:rtl/>
        </w:rPr>
        <w:lastRenderedPageBreak/>
        <w:t>وأقول :</w:t>
      </w:r>
      <w:bookmarkEnd w:id="36"/>
    </w:p>
    <w:p w:rsidR="00A67CEE" w:rsidRPr="004D6D75" w:rsidRDefault="00A67CEE" w:rsidP="00C34249">
      <w:pPr>
        <w:pStyle w:val="libNormal"/>
        <w:rPr>
          <w:rtl/>
        </w:rPr>
      </w:pPr>
      <w:r w:rsidRPr="004D6D75">
        <w:rPr>
          <w:rtl/>
        </w:rPr>
        <w:t xml:space="preserve">لا ريب بتواضع النبيّ </w:t>
      </w:r>
      <w:r w:rsidR="00291142" w:rsidRPr="00291142">
        <w:rPr>
          <w:rStyle w:val="libAlaemChar"/>
          <w:rtl/>
        </w:rPr>
        <w:t>صلى‌الله‌عليه‌وآله</w:t>
      </w:r>
      <w:r w:rsidRPr="004D6D75">
        <w:rPr>
          <w:rtl/>
        </w:rPr>
        <w:t xml:space="preserve"> مع المؤمنين فضلا عن النبيّين ، لكن لا وجه للتواضع المدّعى مع إبراهيم ويوسف ، إذ لا يصحّ تواضع الشخص بإثباته لنفسه أمرا قبيحا ، كقول الشخص : أنا فاسق ، أو نحوه.</w:t>
      </w:r>
    </w:p>
    <w:p w:rsidR="00A67CEE" w:rsidRPr="004D6D75" w:rsidRDefault="00A67CEE" w:rsidP="00C34249">
      <w:pPr>
        <w:pStyle w:val="libNormal"/>
        <w:rPr>
          <w:rtl/>
        </w:rPr>
      </w:pPr>
      <w:r w:rsidRPr="004D6D75">
        <w:rPr>
          <w:rtl/>
        </w:rPr>
        <w:t>وقول النبيّ : « نحن أحقّ بالشكّ من إبراهيم » فإنّ الشكّ في الصانع والحشر أعظم الأمور نقصا ومباينة لمن هو في محلّ الدعوة إلى الإقرار بالصانع والحشر.</w:t>
      </w:r>
    </w:p>
    <w:p w:rsidR="00A67CEE" w:rsidRPr="004D6D75" w:rsidRDefault="00A67CEE" w:rsidP="00C34249">
      <w:pPr>
        <w:pStyle w:val="libNormal"/>
        <w:rPr>
          <w:rtl/>
        </w:rPr>
      </w:pPr>
      <w:r w:rsidRPr="004D6D75">
        <w:rPr>
          <w:rtl/>
        </w:rPr>
        <w:t xml:space="preserve">وقريب منه قول النبيّ </w:t>
      </w:r>
      <w:r w:rsidR="00291142" w:rsidRPr="00291142">
        <w:rPr>
          <w:rStyle w:val="libAlaemChar"/>
          <w:rtl/>
        </w:rPr>
        <w:t>صلى‌الله‌عليه‌وآله</w:t>
      </w:r>
      <w:r w:rsidRPr="004D6D75">
        <w:rPr>
          <w:rtl/>
        </w:rPr>
        <w:t xml:space="preserve"> : « لو لبثت في السجن طول لبث يوسف لأجبت الداعي » ، فإنّه دالّ على قلّة صبر النبيّ </w:t>
      </w:r>
      <w:r w:rsidR="00291142" w:rsidRPr="00291142">
        <w:rPr>
          <w:rStyle w:val="libAlaemChar"/>
          <w:rtl/>
        </w:rPr>
        <w:t>صلى‌الله‌عليه‌وآله</w:t>
      </w:r>
      <w:r w:rsidRPr="004D6D75">
        <w:rPr>
          <w:rtl/>
        </w:rPr>
        <w:t xml:space="preserve"> وحكمته بالنسبة إلى يوسف ، وهو لا يلائم دعوته إلى مكارم الأخلاق والصبر الكامل والتسليم</w:t>
      </w:r>
      <w:r>
        <w:rPr>
          <w:rtl/>
        </w:rPr>
        <w:t xml:space="preserve"> ..</w:t>
      </w:r>
    </w:p>
    <w:p w:rsidR="00A67CEE" w:rsidRPr="004D6D75" w:rsidRDefault="00A67CEE" w:rsidP="00C34249">
      <w:pPr>
        <w:pStyle w:val="libNormal"/>
        <w:rPr>
          <w:rtl/>
        </w:rPr>
      </w:pPr>
      <w:r w:rsidRPr="004D6D75">
        <w:rPr>
          <w:rtl/>
        </w:rPr>
        <w:t xml:space="preserve">فإنّه </w:t>
      </w:r>
      <w:r w:rsidR="00291142" w:rsidRPr="00291142">
        <w:rPr>
          <w:rStyle w:val="libAlaemChar"/>
          <w:rtl/>
        </w:rPr>
        <w:t>صلى‌الله‌عليه‌وآله</w:t>
      </w:r>
      <w:r w:rsidRPr="004D6D75">
        <w:rPr>
          <w:rtl/>
        </w:rPr>
        <w:t xml:space="preserve"> إذا جعل نفسه أدنى صبرا من يوسف الذي توسّل غفلة إلى خلاصه من السجن بمخلوق ، فقال : </w:t>
      </w:r>
      <w:r w:rsidRPr="00AC28C6">
        <w:rPr>
          <w:rStyle w:val="libAlaemChar"/>
          <w:rtl/>
        </w:rPr>
        <w:t>(</w:t>
      </w:r>
      <w:r w:rsidRPr="00AC28C6">
        <w:rPr>
          <w:rStyle w:val="libAieChar"/>
          <w:rtl/>
        </w:rPr>
        <w:t xml:space="preserve"> اذْكُرْنِي عِنْدَ رَبِّكَ </w:t>
      </w:r>
      <w:r w:rsidRPr="00AC28C6">
        <w:rPr>
          <w:rStyle w:val="libAlaemChar"/>
          <w:rtl/>
        </w:rPr>
        <w:t>)</w:t>
      </w:r>
      <w:r w:rsidRPr="004D6D75">
        <w:rPr>
          <w:rtl/>
        </w:rPr>
        <w:t xml:space="preserve"> </w:t>
      </w:r>
      <w:r w:rsidRPr="00F3706F">
        <w:rPr>
          <w:rStyle w:val="libFootnotenumChar"/>
          <w:rtl/>
        </w:rPr>
        <w:t>(1)</w:t>
      </w:r>
      <w:r w:rsidRPr="004D6D75">
        <w:rPr>
          <w:rtl/>
        </w:rPr>
        <w:t xml:space="preserve"> ، لما ناسب طلبه من الناس الصبر الأعلى ، والتسليم لأمر الله في كلّ شيء ، والاستعانة بالله لا بغيره في كلّ أمر.</w:t>
      </w:r>
    </w:p>
    <w:p w:rsidR="00A67CEE" w:rsidRPr="004D6D75" w:rsidRDefault="00A67CEE" w:rsidP="00C34249">
      <w:pPr>
        <w:pStyle w:val="libNormal"/>
        <w:rPr>
          <w:rtl/>
        </w:rPr>
      </w:pPr>
      <w:r w:rsidRPr="004D6D75">
        <w:rPr>
          <w:rtl/>
        </w:rPr>
        <w:t xml:space="preserve">كما إنّ تواضع النبيّ </w:t>
      </w:r>
      <w:r w:rsidR="00291142" w:rsidRPr="00291142">
        <w:rPr>
          <w:rStyle w:val="libAlaemChar"/>
          <w:rtl/>
        </w:rPr>
        <w:t>صلى‌الله‌عليه‌وآله</w:t>
      </w:r>
      <w:r w:rsidRPr="004D6D75">
        <w:rPr>
          <w:rtl/>
        </w:rPr>
        <w:t xml:space="preserve"> الذي ذكره الخصم مع موسى ويونس كاذب ، وإلّا كان النبيّ </w:t>
      </w:r>
      <w:r w:rsidR="00291142" w:rsidRPr="00291142">
        <w:rPr>
          <w:rStyle w:val="libAlaemChar"/>
          <w:rtl/>
        </w:rPr>
        <w:t>صلى‌الله‌عليه‌وآله</w:t>
      </w:r>
      <w:r w:rsidRPr="004D6D75">
        <w:rPr>
          <w:rtl/>
        </w:rPr>
        <w:t xml:space="preserve"> متناقض القول ؛</w:t>
      </w:r>
      <w:r>
        <w:rPr>
          <w:rFonts w:hint="cs"/>
          <w:rtl/>
        </w:rPr>
        <w:t xml:space="preserve"> </w:t>
      </w:r>
      <w:r w:rsidRPr="004D6D75">
        <w:rPr>
          <w:rtl/>
        </w:rPr>
        <w:t>لأنّه يقول في مقامات أخر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يوسف 12 : 42.</w:t>
      </w:r>
    </w:p>
    <w:p w:rsidR="00A67CEE" w:rsidRDefault="00A67CEE" w:rsidP="00C34249">
      <w:pPr>
        <w:pStyle w:val="libNormal0"/>
        <w:rPr>
          <w:rtl/>
        </w:rPr>
      </w:pPr>
      <w:r>
        <w:rPr>
          <w:rtl/>
        </w:rPr>
        <w:br w:type="page"/>
      </w:r>
      <w:r w:rsidRPr="004D6D75">
        <w:rPr>
          <w:rtl/>
        </w:rPr>
        <w:lastRenderedPageBreak/>
        <w:t xml:space="preserve">« </w:t>
      </w:r>
      <w:r w:rsidRPr="00D03F30">
        <w:rPr>
          <w:rStyle w:val="libBold2Char"/>
          <w:rtl/>
        </w:rPr>
        <w:t>أنا سيّد ولد آدم</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ويقول : « </w:t>
      </w:r>
      <w:r w:rsidRPr="00D03F30">
        <w:rPr>
          <w:rStyle w:val="libBold2Char"/>
          <w:rtl/>
        </w:rPr>
        <w:t>إذا كان يوم القيامة كنت إمام النبيّين ، وخطيبهم ، وصاحب شفاعتهم غير فخر</w:t>
      </w:r>
      <w:r w:rsidRPr="004D6D75">
        <w:rPr>
          <w:rtl/>
        </w:rPr>
        <w:t xml:space="preserve">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ويقول : « </w:t>
      </w:r>
      <w:r w:rsidRPr="00D03F30">
        <w:rPr>
          <w:rStyle w:val="libBold2Char"/>
          <w:rtl/>
        </w:rPr>
        <w:t>أنا سيّد الناس يوم القيامة</w:t>
      </w:r>
      <w:r w:rsidRPr="004D6D75">
        <w:rPr>
          <w:rtl/>
        </w:rPr>
        <w:t xml:space="preserve">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وكذا في الحديث السابق الذي ذكر فيه اعتذار أعاظم الأنبياء عن الشفاعة.</w:t>
      </w:r>
    </w:p>
    <w:p w:rsidR="00A67CEE" w:rsidRPr="004D6D75" w:rsidRDefault="00A67CEE" w:rsidP="00C34249">
      <w:pPr>
        <w:pStyle w:val="libNormal"/>
        <w:rPr>
          <w:rtl/>
        </w:rPr>
      </w:pPr>
      <w:r w:rsidRPr="004D6D75">
        <w:rPr>
          <w:rtl/>
        </w:rPr>
        <w:t xml:space="preserve">وهذا الذي زعم الخصم تواضع النبيّ </w:t>
      </w:r>
      <w:r w:rsidR="00291142" w:rsidRPr="00291142">
        <w:rPr>
          <w:rStyle w:val="libAlaemChar"/>
          <w:rtl/>
        </w:rPr>
        <w:t>صلى‌الله‌عليه‌وآله</w:t>
      </w:r>
      <w:r w:rsidRPr="004D6D75">
        <w:rPr>
          <w:rtl/>
        </w:rPr>
        <w:t xml:space="preserve"> فيه مع موسى قد رواه القوم بقصّة ظاهرة الكذب ؛ لأنّهم زعموا فيها أنّ النبيّ </w:t>
      </w:r>
      <w:r w:rsidR="00291142" w:rsidRPr="00291142">
        <w:rPr>
          <w:rStyle w:val="libAlaemChar"/>
          <w:rtl/>
        </w:rPr>
        <w:t>صلى‌الله‌عليه‌وآله</w:t>
      </w:r>
      <w:r w:rsidRPr="004D6D75">
        <w:rPr>
          <w:rtl/>
        </w:rPr>
        <w:t xml:space="preserve"> أنكر على من فضّله على موسى ، وأنّه أظهر بمحضر اليهودي الشكّ في فضله على موسى ، مستندا إلى أنّه ينفخ في الصور وأنّه أوّل من يبعث ، فإذا موسى آخذ بالعرش فلا يدري النبيّ </w:t>
      </w:r>
      <w:r w:rsidR="00291142" w:rsidRPr="00291142">
        <w:rPr>
          <w:rStyle w:val="libAlaemChar"/>
          <w:rtl/>
        </w:rPr>
        <w:t>صلى‌الله‌عليه‌وآله</w:t>
      </w:r>
      <w:r w:rsidRPr="004D6D75">
        <w:rPr>
          <w:rtl/>
        </w:rPr>
        <w:t xml:space="preserve"> أحوسب موسى بصعقته في الطور ، أم بعث قبله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صحيح مسلم [ 7 / 59 ] كتاب الفضائل / باب تفضيل نبيّنا </w:t>
      </w:r>
      <w:r w:rsidR="00291142" w:rsidRPr="00291142">
        <w:rPr>
          <w:rStyle w:val="libAlaemChar"/>
          <w:rtl/>
        </w:rPr>
        <w:t>صلى‌الله‌عليه‌وآله</w:t>
      </w:r>
      <w:r w:rsidRPr="004D6D75">
        <w:rPr>
          <w:rtl/>
        </w:rPr>
        <w:t xml:space="preserve">. منه </w:t>
      </w:r>
      <w:r w:rsidR="00291142" w:rsidRPr="00291142">
        <w:rPr>
          <w:rStyle w:val="libAlaemChar"/>
          <w:rtl/>
        </w:rPr>
        <w:t>قدس‌سره</w:t>
      </w:r>
      <w:r w:rsidRPr="004D6D75">
        <w:rPr>
          <w:rtl/>
        </w:rPr>
        <w:t>.</w:t>
      </w:r>
    </w:p>
    <w:p w:rsidR="00A67CEE" w:rsidRPr="00B91BE7" w:rsidRDefault="00A67CEE" w:rsidP="00D03F30">
      <w:pPr>
        <w:pStyle w:val="libFootnote"/>
        <w:rPr>
          <w:rtl/>
        </w:rPr>
      </w:pPr>
      <w:r w:rsidRPr="00B91BE7">
        <w:rPr>
          <w:rtl/>
        </w:rPr>
        <w:t xml:space="preserve">وانظر : سنن أبي داود 4 / 217 ـ 218 ح 4673 ، سنن الترمذي 5 / 288 ح 3148 وص 548 ح 3615 ، مسند أحمد 1 / 281 </w:t>
      </w:r>
      <w:r>
        <w:rPr>
          <w:rtl/>
        </w:rPr>
        <w:t>و 2</w:t>
      </w:r>
      <w:r w:rsidRPr="00B91BE7">
        <w:rPr>
          <w:rtl/>
        </w:rPr>
        <w:t>95 وج 2 / 540 وج 3 / 2 ، التاريخ الكبير ـ للبخاري ـ 7 / 400 رقم 1748.</w:t>
      </w:r>
    </w:p>
    <w:p w:rsidR="00A67CEE" w:rsidRPr="004D6D75" w:rsidRDefault="00A67CEE" w:rsidP="00F3706F">
      <w:pPr>
        <w:pStyle w:val="libFootnote0"/>
        <w:rPr>
          <w:rtl/>
        </w:rPr>
      </w:pPr>
      <w:r w:rsidRPr="004D6D75">
        <w:rPr>
          <w:rtl/>
        </w:rPr>
        <w:t xml:space="preserve">(2) مسند أحمد 5 / 137 </w:t>
      </w:r>
      <w:r>
        <w:rPr>
          <w:rtl/>
        </w:rPr>
        <w:t>و 1</w:t>
      </w:r>
      <w:r w:rsidRPr="004D6D75">
        <w:rPr>
          <w:rtl/>
        </w:rPr>
        <w:t xml:space="preserve">38. منه </w:t>
      </w:r>
      <w:r w:rsidR="00291142" w:rsidRPr="00291142">
        <w:rPr>
          <w:rStyle w:val="libAlaemChar"/>
          <w:rtl/>
        </w:rPr>
        <w:t>قدس‌سره</w:t>
      </w:r>
      <w:r w:rsidRPr="004D6D75">
        <w:rPr>
          <w:rtl/>
        </w:rPr>
        <w:t>.</w:t>
      </w:r>
    </w:p>
    <w:p w:rsidR="00A67CEE" w:rsidRPr="00B91BE7" w:rsidRDefault="00A67CEE" w:rsidP="00D03F30">
      <w:pPr>
        <w:pStyle w:val="libFootnote"/>
        <w:rPr>
          <w:rtl/>
        </w:rPr>
      </w:pPr>
      <w:r w:rsidRPr="00B91BE7">
        <w:rPr>
          <w:rtl/>
        </w:rPr>
        <w:t xml:space="preserve">وانظر : سنن الترمذي 5 / 547 ذ ح 3613 ، سنن ابن ماجة 2 / 1443 ح 4314 ، الكامل في الضعفاء 4 / 129 ضمن الرقم 969 ، المستدرك على الصحيحين 1 / 143 ح 240 </w:t>
      </w:r>
      <w:r>
        <w:rPr>
          <w:rtl/>
        </w:rPr>
        <w:t>و 2</w:t>
      </w:r>
      <w:r w:rsidRPr="00B91BE7">
        <w:rPr>
          <w:rtl/>
        </w:rPr>
        <w:t>41 وج 4 / 88 ح 6969.</w:t>
      </w:r>
    </w:p>
    <w:p w:rsidR="00A67CEE" w:rsidRPr="004D6D75" w:rsidRDefault="00A67CEE" w:rsidP="00F3706F">
      <w:pPr>
        <w:pStyle w:val="libFootnote0"/>
        <w:rPr>
          <w:rtl/>
        </w:rPr>
      </w:pPr>
      <w:r w:rsidRPr="004D6D75">
        <w:rPr>
          <w:rtl/>
        </w:rPr>
        <w:t xml:space="preserve">(3) مسند أحمد 5 / 388. منه </w:t>
      </w:r>
      <w:r w:rsidR="00291142" w:rsidRPr="00291142">
        <w:rPr>
          <w:rStyle w:val="libAlaemChar"/>
          <w:rtl/>
        </w:rPr>
        <w:t>قدس‌سره</w:t>
      </w:r>
      <w:r w:rsidRPr="004D6D75">
        <w:rPr>
          <w:rtl/>
        </w:rPr>
        <w:t>.</w:t>
      </w:r>
    </w:p>
    <w:p w:rsidR="00A67CEE" w:rsidRPr="00B91BE7" w:rsidRDefault="00A67CEE" w:rsidP="00D03F30">
      <w:pPr>
        <w:pStyle w:val="libFootnote"/>
        <w:rPr>
          <w:rtl/>
        </w:rPr>
      </w:pPr>
      <w:r w:rsidRPr="00B91BE7">
        <w:rPr>
          <w:rtl/>
        </w:rPr>
        <w:t xml:space="preserve">وانظر كذلك : مسند أحمد 1 / 281 </w:t>
      </w:r>
      <w:r>
        <w:rPr>
          <w:rtl/>
        </w:rPr>
        <w:t>و 2</w:t>
      </w:r>
      <w:r w:rsidRPr="00B91BE7">
        <w:rPr>
          <w:rtl/>
        </w:rPr>
        <w:t xml:space="preserve">95 وج 2 / 435 وج 3 / 2 </w:t>
      </w:r>
      <w:r>
        <w:rPr>
          <w:rtl/>
        </w:rPr>
        <w:t>و 1</w:t>
      </w:r>
      <w:r w:rsidRPr="00B91BE7">
        <w:rPr>
          <w:rtl/>
        </w:rPr>
        <w:t xml:space="preserve">44 ، صحيح البخاري 6 / 157 ح 233 ، صحيح مسلم 1 / 127 </w:t>
      </w:r>
      <w:r>
        <w:rPr>
          <w:rtl/>
        </w:rPr>
        <w:t>و 1</w:t>
      </w:r>
      <w:r w:rsidRPr="00B91BE7">
        <w:rPr>
          <w:rtl/>
        </w:rPr>
        <w:t>29 ، سنن الترمذي 4 / 538 ح 2434 ، مسند أبي عوانة 1 / 147 ـ 149 ح 437 ـ 440 ، المستدرك على الصحيحين 1 / 83 ح 82 وج 4 / 617 ـ 618 ح 8712.</w:t>
      </w:r>
    </w:p>
    <w:p w:rsidR="00A67CEE" w:rsidRPr="004D6D75" w:rsidRDefault="00A67CEE" w:rsidP="00C34249">
      <w:pPr>
        <w:pStyle w:val="libNormal"/>
        <w:rPr>
          <w:rtl/>
        </w:rPr>
      </w:pPr>
      <w:r>
        <w:rPr>
          <w:rtl/>
        </w:rPr>
        <w:br w:type="page"/>
      </w:r>
      <w:r w:rsidRPr="004D6D75">
        <w:rPr>
          <w:rtl/>
        </w:rPr>
        <w:lastRenderedPageBreak/>
        <w:t>وهذا إغراء لليهودي بالجهل</w:t>
      </w:r>
      <w:r>
        <w:rPr>
          <w:rtl/>
        </w:rPr>
        <w:t>!</w:t>
      </w:r>
      <w:r w:rsidRPr="004D6D75">
        <w:rPr>
          <w:rtl/>
        </w:rPr>
        <w:t xml:space="preserve"> حيث ادّعى أنّ الله اصطفى موسى على البشر ، فلا يمكن أن يصدر من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 xml:space="preserve">روى ذلك مسلم في باب فضائل موسى ، والبخاري في أوّل أبواب الخصومات بعد كتاب المساقاة ، وفي تفسير سورة الأعراف ، وفي كتاب بدء الخلق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وقد ذكر في هذا الحديث فضائل الأنبياء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إنّا لا نعرف فضيلة ذكرت فيه لإبراهيم ولوط</w:t>
      </w:r>
      <w:r>
        <w:rPr>
          <w:rtl/>
        </w:rPr>
        <w:t xml:space="preserve"> ..</w:t>
      </w:r>
    </w:p>
    <w:p w:rsidR="00A67CEE" w:rsidRPr="004D6D75" w:rsidRDefault="00A67CEE" w:rsidP="00C34249">
      <w:pPr>
        <w:pStyle w:val="libNormal"/>
        <w:rPr>
          <w:rtl/>
        </w:rPr>
      </w:pPr>
      <w:r w:rsidRPr="004D6D75">
        <w:rPr>
          <w:rtl/>
        </w:rPr>
        <w:t xml:space="preserve">أمّا لإبراهيم ؛ فلأنّه لم يشتمل بالنسبة إليه إلّا على إثبات الشكّ له في الحشر ، ولا أقلّ من دلالته على أنّه ضعيف اليقين ، وذلك مباين للنبوّة ، ومناف لقوله تعالى : </w:t>
      </w:r>
      <w:r w:rsidRPr="00AC28C6">
        <w:rPr>
          <w:rStyle w:val="libAlaemChar"/>
          <w:rtl/>
        </w:rPr>
        <w:t>(</w:t>
      </w:r>
      <w:r w:rsidRPr="00AC28C6">
        <w:rPr>
          <w:rStyle w:val="libAieChar"/>
          <w:rtl/>
        </w:rPr>
        <w:t xml:space="preserve"> وَلَقَدْ آتَيْنا إِبْراهِيمَ رُشْدَهُ مِنْ قَبْلُ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xml:space="preserve"> وقوله تعالى : </w:t>
      </w:r>
      <w:r w:rsidRPr="00AC28C6">
        <w:rPr>
          <w:rStyle w:val="libAlaemChar"/>
          <w:rtl/>
        </w:rPr>
        <w:t>(</w:t>
      </w:r>
      <w:r w:rsidRPr="00AC28C6">
        <w:rPr>
          <w:rStyle w:val="libAieChar"/>
          <w:rtl/>
        </w:rPr>
        <w:t xml:space="preserve"> وَكَذلِكَ نُرِي إِبْراهِيمَ مَلَكُوتَ السَّماواتِ وَالْأَرْضِ وَلِيَكُونَ مِنَ الْمُوقِنِينَ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والحقّ أنّ إبراهيم </w:t>
      </w:r>
      <w:r w:rsidR="00291142" w:rsidRPr="00291142">
        <w:rPr>
          <w:rStyle w:val="libAlaemChar"/>
          <w:rtl/>
        </w:rPr>
        <w:t>عليه‌السلام</w:t>
      </w:r>
      <w:r w:rsidRPr="004D6D75">
        <w:rPr>
          <w:rtl/>
        </w:rPr>
        <w:t xml:space="preserve"> لم يطلب الاطمئنان بالحشر ، بل بغيره </w:t>
      </w:r>
      <w:r w:rsidRPr="00F3706F">
        <w:rPr>
          <w:rStyle w:val="libFootnotenumChar"/>
          <w:rtl/>
        </w:rPr>
        <w:t>(4)</w:t>
      </w:r>
      <w:r w:rsidRPr="004D6D75">
        <w:rPr>
          <w:rtl/>
        </w:rPr>
        <w:t xml:space="preserve"> ، أو</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صحيح مسلم 7 / 101 ، صحيح البخاري 3 / 243 ح 2 </w:t>
      </w:r>
      <w:r>
        <w:rPr>
          <w:rtl/>
        </w:rPr>
        <w:t>و 3</w:t>
      </w:r>
      <w:r w:rsidRPr="004D6D75">
        <w:rPr>
          <w:rtl/>
        </w:rPr>
        <w:t xml:space="preserve"> وج 4 / 307 ح 208 وج 6 / 114</w:t>
      </w:r>
      <w:r>
        <w:rPr>
          <w:rtl/>
        </w:rPr>
        <w:t xml:space="preserve"> ـ </w:t>
      </w:r>
      <w:r w:rsidRPr="004D6D75">
        <w:rPr>
          <w:rtl/>
        </w:rPr>
        <w:t>115 ح 160.</w:t>
      </w:r>
    </w:p>
    <w:p w:rsidR="00A67CEE" w:rsidRPr="004D6D75" w:rsidRDefault="00A67CEE" w:rsidP="00F3706F">
      <w:pPr>
        <w:pStyle w:val="libFootnote0"/>
        <w:rPr>
          <w:rtl/>
        </w:rPr>
      </w:pPr>
      <w:r w:rsidRPr="004D6D75">
        <w:rPr>
          <w:rtl/>
        </w:rPr>
        <w:t>(2) سورة الأنبياء 21 : 51.</w:t>
      </w:r>
    </w:p>
    <w:p w:rsidR="00A67CEE" w:rsidRPr="004D6D75" w:rsidRDefault="00A67CEE" w:rsidP="00F3706F">
      <w:pPr>
        <w:pStyle w:val="libFootnote0"/>
        <w:rPr>
          <w:rtl/>
        </w:rPr>
      </w:pPr>
      <w:r w:rsidRPr="004D6D75">
        <w:rPr>
          <w:rtl/>
        </w:rPr>
        <w:t>(3) سورة الأنعام 6 : 75.</w:t>
      </w:r>
    </w:p>
    <w:p w:rsidR="00A67CEE" w:rsidRPr="004D6D75" w:rsidRDefault="00A67CEE" w:rsidP="00F3706F">
      <w:pPr>
        <w:pStyle w:val="libFootnote0"/>
        <w:rPr>
          <w:rtl/>
        </w:rPr>
      </w:pPr>
      <w:r w:rsidRPr="004D6D75">
        <w:rPr>
          <w:rtl/>
        </w:rPr>
        <w:t xml:space="preserve">(4) ذكر في ذلك عدّة وجوه ، نذكر منها أنسبها بمقام خليل الرحمن إبراهيم </w:t>
      </w:r>
      <w:r w:rsidR="00291142" w:rsidRPr="00291142">
        <w:rPr>
          <w:rStyle w:val="libAlaemChar"/>
          <w:rtl/>
        </w:rPr>
        <w:t>عليه‌السلام</w:t>
      </w:r>
      <w:r w:rsidRPr="004D6D75">
        <w:rPr>
          <w:rtl/>
        </w:rPr>
        <w:t xml:space="preserve"> ونبوّته :</w:t>
      </w:r>
    </w:p>
    <w:p w:rsidR="00A67CEE" w:rsidRPr="00B91BE7" w:rsidRDefault="00A67CEE" w:rsidP="00D03F30">
      <w:pPr>
        <w:pStyle w:val="libFootnote"/>
        <w:rPr>
          <w:rtl/>
        </w:rPr>
      </w:pPr>
      <w:r w:rsidRPr="00B91BE7">
        <w:rPr>
          <w:rtl/>
        </w:rPr>
        <w:t>1 ـ سكون القلب إلى المشاهدة والمعاينة ، ليصير علم اليقين عين اليقين ، كما يحبّ المؤمن أن يرى الجنّة وهو مؤمن بها من قبل ، وذلك من دون تطرّق الشكّ أو الوساوس والخطرات أساسا كما ورد عن بعض المفسّرين ، فهذا ينافي العصمة</w:t>
      </w:r>
      <w:r>
        <w:rPr>
          <w:rtl/>
        </w:rPr>
        <w:t xml:space="preserve"> ..</w:t>
      </w:r>
    </w:p>
    <w:p w:rsidR="00A67CEE" w:rsidRPr="00B91BE7" w:rsidRDefault="00A67CEE" w:rsidP="00D03F30">
      <w:pPr>
        <w:pStyle w:val="libFootnote"/>
        <w:rPr>
          <w:rtl/>
        </w:rPr>
      </w:pPr>
      <w:r w:rsidRPr="00B91BE7">
        <w:rPr>
          <w:rtl/>
        </w:rPr>
        <w:t>2 ـ الاطمئنان من القتل وخوف انقطاع التبليغ بسبب ذلك بعد أن هدّده نمرود _</w:t>
      </w:r>
    </w:p>
    <w:p w:rsidR="00A67CEE" w:rsidRPr="004D6D75" w:rsidRDefault="00A67CEE" w:rsidP="00C34249">
      <w:pPr>
        <w:pStyle w:val="libNormal0"/>
        <w:rPr>
          <w:rtl/>
        </w:rPr>
      </w:pPr>
      <w:r>
        <w:rPr>
          <w:rtl/>
        </w:rPr>
        <w:br w:type="page"/>
      </w:r>
      <w:r w:rsidRPr="004D6D75">
        <w:rPr>
          <w:rtl/>
        </w:rPr>
        <w:lastRenderedPageBreak/>
        <w:t xml:space="preserve">طلب الاطمئنان بالحشر لقومه بأن يكون خطابه مع الله مجاراة لهم لطلبهم له كقول موسى : </w:t>
      </w:r>
      <w:r w:rsidRPr="00AC28C6">
        <w:rPr>
          <w:rStyle w:val="libAlaemChar"/>
          <w:rtl/>
        </w:rPr>
        <w:t>(</w:t>
      </w:r>
      <w:r w:rsidRPr="00AC28C6">
        <w:rPr>
          <w:rStyle w:val="libAieChar"/>
          <w:rtl/>
        </w:rPr>
        <w:t xml:space="preserve"> رَبِّ أَرِنِي أَنْظُرْ إِلَيْكَ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وأمّا عدم اشتماله على فضيلة للوط ؛ فلأنّ قول النبيّ : « ويرحم الله لوطا ، لقد كان يأوي إلى ركن شديد » </w:t>
      </w:r>
      <w:r w:rsidRPr="00F3706F">
        <w:rPr>
          <w:rStyle w:val="libFootnotenumChar"/>
          <w:rtl/>
        </w:rPr>
        <w:t>(3)</w:t>
      </w:r>
      <w:r w:rsidRPr="004D6D75">
        <w:rPr>
          <w:rtl/>
        </w:rPr>
        <w:t xml:space="preserve"> ، ظاهر في التعريض بلوط ، حيث قال : </w:t>
      </w:r>
      <w:r w:rsidRPr="00AC28C6">
        <w:rPr>
          <w:rStyle w:val="libAlaemChar"/>
          <w:rtl/>
        </w:rPr>
        <w:t>(</w:t>
      </w:r>
      <w:r w:rsidRPr="00AC28C6">
        <w:rPr>
          <w:rStyle w:val="libAieChar"/>
          <w:rtl/>
        </w:rPr>
        <w:t xml:space="preserve"> لَوْ أَنَّ لِي بِكُمْ قُوَّةً أَوْ آوِي إِلى رُكْنٍ شَدِيدٍ </w:t>
      </w:r>
      <w:r w:rsidRPr="00AC28C6">
        <w:rPr>
          <w:rStyle w:val="libAlaemChar"/>
          <w:rtl/>
        </w:rPr>
        <w:t>)</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فإنّ قول لوط يدلّ على أنّه لم يأو إلى ركن شديد لمكان « لو » ، فعرّض به النبيّ </w:t>
      </w:r>
      <w:r w:rsidR="00291142" w:rsidRPr="00291142">
        <w:rPr>
          <w:rStyle w:val="libAlaemChar"/>
          <w:rtl/>
        </w:rPr>
        <w:t>صلى‌الله‌عليه‌وآله</w:t>
      </w:r>
      <w:r w:rsidRPr="004D6D75">
        <w:rPr>
          <w:rtl/>
        </w:rPr>
        <w:t xml:space="preserve"> بأنّه كاذب ، لأنّه آوى ، أو بأنّه ضعيف القلب لا يرى الركن الشديد ركنا شديدا ، وكلاهما ذمّ لا فضيلة</w:t>
      </w:r>
      <w:r>
        <w:rPr>
          <w:rtl/>
        </w:rPr>
        <w:t>!</w:t>
      </w:r>
    </w:p>
    <w:p w:rsidR="00A67CEE" w:rsidRPr="004D6D75" w:rsidRDefault="00A67CEE" w:rsidP="00C34249">
      <w:pPr>
        <w:pStyle w:val="libNormal"/>
        <w:rPr>
          <w:rtl/>
        </w:rPr>
      </w:pPr>
      <w:r w:rsidRPr="004D6D75">
        <w:rPr>
          <w:rtl/>
        </w:rPr>
        <w:t xml:space="preserve">ومن المضحك أنّ الخصم استدلّ على إيوائه إلى ركن شديد بقوله في الآية : </w:t>
      </w:r>
      <w:r w:rsidRPr="00AC28C6">
        <w:rPr>
          <w:rStyle w:val="libAlaemChar"/>
          <w:rtl/>
        </w:rPr>
        <w:t>(</w:t>
      </w:r>
      <w:r w:rsidRPr="00AC28C6">
        <w:rPr>
          <w:rStyle w:val="libAieChar"/>
          <w:rtl/>
        </w:rPr>
        <w:t xml:space="preserve"> آوِي إِلى رُكْنٍ شَدِيدٍ </w:t>
      </w:r>
      <w:r w:rsidRPr="00AC28C6">
        <w:rPr>
          <w:rStyle w:val="libAlaemChar"/>
          <w:rtl/>
        </w:rPr>
        <w:t>)</w:t>
      </w:r>
      <w:r>
        <w:rPr>
          <w:rFonts w:hint="cs"/>
          <w:rtl/>
        </w:rPr>
        <w:t xml:space="preserve"> </w:t>
      </w:r>
      <w:r w:rsidRPr="004D6D75">
        <w:rPr>
          <w:rtl/>
        </w:rPr>
        <w:t>، مع أنّ معناها : « لو آوي »</w:t>
      </w:r>
      <w:r>
        <w:rPr>
          <w:rtl/>
        </w:rPr>
        <w:t>!</w:t>
      </w:r>
    </w:p>
    <w:p w:rsidR="00A67CEE" w:rsidRPr="004D6D75" w:rsidRDefault="00A67CEE" w:rsidP="00C34249">
      <w:pPr>
        <w:pStyle w:val="libNormal"/>
        <w:rPr>
          <w:rtl/>
        </w:rPr>
      </w:pPr>
      <w:r w:rsidRPr="004D6D75">
        <w:rPr>
          <w:rtl/>
        </w:rPr>
        <w:t>وأيّ عيب يريد الخصم أن يشتمل عليه الحديث أكثر من الضعف الذي زعمه ، وهو مناف للإمامة فضلا عن النبوّة</w:t>
      </w:r>
      <w:r>
        <w:rPr>
          <w:rtl/>
        </w:rPr>
        <w:t>؟!</w:t>
      </w:r>
      <w:r w:rsidRPr="004D6D75">
        <w:rPr>
          <w:rtl/>
        </w:rPr>
        <w:t xml:space="preserve"> حتّى إنّ الخصم بنفسه حكم في مبحث الإمامة بأنّه يشترط في الإمام أن يكون شجاعا قويّ القلب ، فكيف يجوز إثبات الضعف للنبيّ</w:t>
      </w:r>
      <w:r>
        <w:rPr>
          <w:rtl/>
        </w:rPr>
        <w:t>؟!</w:t>
      </w:r>
      <w:r w:rsidRPr="004D6D75">
        <w:rPr>
          <w:rtl/>
        </w:rPr>
        <w:t xml:space="preserve"> وكيف يصحّ الحديث الدالّ على ذلك</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بذلك في المحاججة التي جرت بينهما في الإحياء والإماتة.</w:t>
      </w:r>
    </w:p>
    <w:p w:rsidR="00A67CEE" w:rsidRPr="00CE525E" w:rsidRDefault="00A67CEE" w:rsidP="00D03F30">
      <w:pPr>
        <w:pStyle w:val="libFootnote"/>
        <w:rPr>
          <w:rtl/>
        </w:rPr>
      </w:pPr>
      <w:r w:rsidRPr="00CE525E">
        <w:rPr>
          <w:rtl/>
        </w:rPr>
        <w:t>انظر مثلا : تفسير الثعلبي 2 / 251 ـ 252 ، تنزيه الأنبياء ـ للمرتضى ـ : 51 ، مجمع البيان 2 / 177 ـ 178 الوجهين الأوّل والثالث ، تفسير الفخر الرازي 7 / 42 الوجهين الثاني والرابع ، عصمة الأنبياء ـ للفخر الرازي ـ : 54 الوجه السادس.</w:t>
      </w:r>
    </w:p>
    <w:p w:rsidR="00A67CEE" w:rsidRPr="004D6D75" w:rsidRDefault="00A67CEE" w:rsidP="00F3706F">
      <w:pPr>
        <w:pStyle w:val="libFootnote0"/>
        <w:rPr>
          <w:rtl/>
        </w:rPr>
      </w:pPr>
      <w:r w:rsidRPr="004D6D75">
        <w:rPr>
          <w:rtl/>
        </w:rPr>
        <w:t>(1) سورة الأعراف 7 : 143.</w:t>
      </w:r>
    </w:p>
    <w:p w:rsidR="00A67CEE" w:rsidRPr="004D6D75" w:rsidRDefault="00A67CEE" w:rsidP="00F3706F">
      <w:pPr>
        <w:pStyle w:val="libFootnote0"/>
        <w:rPr>
          <w:rtl/>
        </w:rPr>
      </w:pPr>
      <w:r w:rsidRPr="004D6D75">
        <w:rPr>
          <w:rtl/>
        </w:rPr>
        <w:t>(2) انظر مثلا : تنزيه الأنبياء</w:t>
      </w:r>
      <w:r>
        <w:rPr>
          <w:rtl/>
        </w:rPr>
        <w:t xml:space="preserve"> ـ </w:t>
      </w:r>
      <w:r w:rsidRPr="004D6D75">
        <w:rPr>
          <w:rtl/>
        </w:rPr>
        <w:t>للمرتضى</w:t>
      </w:r>
      <w:r>
        <w:rPr>
          <w:rtl/>
        </w:rPr>
        <w:t xml:space="preserve"> ـ </w:t>
      </w:r>
      <w:r w:rsidRPr="004D6D75">
        <w:rPr>
          <w:rtl/>
        </w:rPr>
        <w:t>: 51.</w:t>
      </w:r>
    </w:p>
    <w:p w:rsidR="00A67CEE" w:rsidRPr="004D6D75" w:rsidRDefault="00A67CEE" w:rsidP="00F3706F">
      <w:pPr>
        <w:pStyle w:val="libFootnote0"/>
        <w:rPr>
          <w:rtl/>
        </w:rPr>
      </w:pPr>
      <w:r w:rsidRPr="004D6D75">
        <w:rPr>
          <w:rtl/>
        </w:rPr>
        <w:t>(3) تقدّم تخريجه في الصفحة 103 ه‍ 3.</w:t>
      </w:r>
    </w:p>
    <w:p w:rsidR="00A67CEE" w:rsidRPr="004D6D75" w:rsidRDefault="00A67CEE" w:rsidP="00F3706F">
      <w:pPr>
        <w:pStyle w:val="libFootnote0"/>
        <w:rPr>
          <w:rtl/>
        </w:rPr>
      </w:pPr>
      <w:r w:rsidRPr="004D6D75">
        <w:rPr>
          <w:rtl/>
        </w:rPr>
        <w:t>(4) سورة هود 11 : 80.</w:t>
      </w:r>
    </w:p>
    <w:p w:rsidR="00A67CEE" w:rsidRPr="004D6D75" w:rsidRDefault="00A67CEE" w:rsidP="00C34249">
      <w:pPr>
        <w:pStyle w:val="libNormal"/>
        <w:rPr>
          <w:rtl/>
        </w:rPr>
      </w:pPr>
      <w:r>
        <w:rPr>
          <w:rtl/>
        </w:rPr>
        <w:br w:type="page"/>
      </w:r>
      <w:r w:rsidRPr="004D6D75">
        <w:rPr>
          <w:rtl/>
        </w:rPr>
        <w:lastRenderedPageBreak/>
        <w:t xml:space="preserve">والحقّ أنّ ذلك القول من لوط </w:t>
      </w:r>
      <w:r w:rsidR="00291142" w:rsidRPr="00291142">
        <w:rPr>
          <w:rStyle w:val="libAlaemChar"/>
          <w:rtl/>
        </w:rPr>
        <w:t>عليه‌السلام</w:t>
      </w:r>
      <w:r w:rsidRPr="004D6D75">
        <w:rPr>
          <w:rtl/>
        </w:rPr>
        <w:t xml:space="preserve"> لم يكن عن ضعف منه ، وإنّما قاله لأنّ نظر الناس إلى القوّة التي يشاهدونها لا إلى الله تعالى ، فخاطبهم على حسب عقولهم ، أو لأنّه قال ذلك استفزازا لعشيرته واستنصارا بهم على الحقّ.</w:t>
      </w:r>
    </w:p>
    <w:p w:rsidR="00A67CEE" w:rsidRPr="004D6D75" w:rsidRDefault="00A67CEE" w:rsidP="00D03F30">
      <w:pPr>
        <w:pStyle w:val="libCenter"/>
        <w:rPr>
          <w:rtl/>
        </w:rPr>
      </w:pPr>
      <w:r>
        <w:rPr>
          <w:rtl/>
        </w:rPr>
        <w:t>* * *</w:t>
      </w:r>
    </w:p>
    <w:p w:rsidR="00A67CEE" w:rsidRPr="00AE554B" w:rsidRDefault="00A67CEE" w:rsidP="00D03F30">
      <w:pPr>
        <w:pStyle w:val="libCenter"/>
        <w:rPr>
          <w:rtl/>
        </w:rPr>
      </w:pPr>
      <w:r>
        <w:rPr>
          <w:rtl/>
        </w:rPr>
        <w:br w:type="page"/>
      </w:r>
      <w:bookmarkStart w:id="37" w:name="_Toc518736465"/>
      <w:r w:rsidRPr="00AE554B">
        <w:rPr>
          <w:rStyle w:val="Heading2CenterChar"/>
          <w:rtl/>
        </w:rPr>
        <w:lastRenderedPageBreak/>
        <w:t>قال المصنّف</w:t>
      </w:r>
      <w:bookmarkEnd w:id="37"/>
      <w:r w:rsidRPr="00AE554B">
        <w:rPr>
          <w:rtl/>
        </w:rPr>
        <w:t xml:space="preserve"> ـ قدّس الله روحه ـ </w:t>
      </w:r>
      <w:r w:rsidRPr="00F3706F">
        <w:rPr>
          <w:rStyle w:val="libFootnotenumChar"/>
          <w:rtl/>
        </w:rPr>
        <w:t>(1)</w:t>
      </w:r>
      <w:r w:rsidRPr="00AE554B">
        <w:rPr>
          <w:rtl/>
        </w:rPr>
        <w:t xml:space="preserve"> :</w:t>
      </w:r>
    </w:p>
    <w:p w:rsidR="00A67CEE" w:rsidRPr="004D6D75" w:rsidRDefault="00A67CEE" w:rsidP="00C34249">
      <w:pPr>
        <w:pStyle w:val="libNormal"/>
        <w:rPr>
          <w:rtl/>
        </w:rPr>
      </w:pPr>
      <w:r w:rsidRPr="004D6D75">
        <w:rPr>
          <w:rtl/>
        </w:rPr>
        <w:t xml:space="preserve">وفي الصحيحين ، قال : « بينما الحبشة يلعبون عند النبيّ </w:t>
      </w:r>
      <w:r w:rsidR="00291142" w:rsidRPr="00291142">
        <w:rPr>
          <w:rStyle w:val="libAlaemChar"/>
          <w:rtl/>
        </w:rPr>
        <w:t>صلى‌الله‌عليه‌وآله</w:t>
      </w:r>
      <w:r w:rsidRPr="004D6D75">
        <w:rPr>
          <w:rtl/>
        </w:rPr>
        <w:t xml:space="preserve"> بحرابهم ، دخل عمر فأهوى إلى الحصباء ، فحصبهم بها ، فقال له رسول الله </w:t>
      </w:r>
      <w:r w:rsidR="00291142" w:rsidRPr="00291142">
        <w:rPr>
          <w:rStyle w:val="libAlaemChar"/>
          <w:rtl/>
        </w:rPr>
        <w:t>صلى‌الله‌عليه‌وآله</w:t>
      </w:r>
      <w:r w:rsidRPr="004D6D75">
        <w:rPr>
          <w:rtl/>
        </w:rPr>
        <w:t xml:space="preserve"> دعهم يا عمر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الغزّالي في « إحياء علوم الدين » : « إنّ النبيّ </w:t>
      </w:r>
      <w:r w:rsidR="00291142" w:rsidRPr="00291142">
        <w:rPr>
          <w:rStyle w:val="libAlaemChar"/>
          <w:rtl/>
        </w:rPr>
        <w:t>صلى‌الله‌عليه‌وآله</w:t>
      </w:r>
      <w:r w:rsidRPr="004D6D75">
        <w:rPr>
          <w:rtl/>
        </w:rPr>
        <w:t xml:space="preserve"> كان جالسا وعنده جوار يغنّين ويلعبن ، فجاء عمر فاستأذن ، فقال النبيّ </w:t>
      </w:r>
      <w:r w:rsidR="00291142" w:rsidRPr="00291142">
        <w:rPr>
          <w:rStyle w:val="libAlaemChar"/>
          <w:rtl/>
        </w:rPr>
        <w:t>صلى‌الله‌عليه‌وآله</w:t>
      </w:r>
      <w:r w:rsidRPr="004D6D75">
        <w:rPr>
          <w:rtl/>
        </w:rPr>
        <w:t xml:space="preserve"> للجوار [ ي ] : اسكتن</w:t>
      </w:r>
      <w:r>
        <w:rPr>
          <w:rtl/>
        </w:rPr>
        <w:t>!</w:t>
      </w:r>
      <w:r w:rsidRPr="004D6D75">
        <w:rPr>
          <w:rtl/>
        </w:rPr>
        <w:t xml:space="preserve"> فسكتن ، فدخل عمر وقضى حاجته ، ثمّ خرج</w:t>
      </w:r>
      <w:r>
        <w:rPr>
          <w:rtl/>
        </w:rPr>
        <w:t xml:space="preserve"> ..</w:t>
      </w:r>
    </w:p>
    <w:p w:rsidR="00A67CEE" w:rsidRPr="004D6D75" w:rsidRDefault="00A67CEE" w:rsidP="00C34249">
      <w:pPr>
        <w:pStyle w:val="libNormal"/>
        <w:rPr>
          <w:rtl/>
        </w:rPr>
      </w:pPr>
      <w:r w:rsidRPr="004D6D75">
        <w:rPr>
          <w:rtl/>
        </w:rPr>
        <w:t>فقال لهنّ : عدن ؛ فعدن إلى الغناء.</w:t>
      </w:r>
    </w:p>
    <w:p w:rsidR="00A67CEE" w:rsidRPr="004D6D75" w:rsidRDefault="00A67CEE" w:rsidP="00C34249">
      <w:pPr>
        <w:pStyle w:val="libNormal"/>
        <w:rPr>
          <w:rtl/>
        </w:rPr>
      </w:pPr>
      <w:r w:rsidRPr="004D6D75">
        <w:rPr>
          <w:rtl/>
        </w:rPr>
        <w:t>فقلن : يا رسول الله</w:t>
      </w:r>
      <w:r>
        <w:rPr>
          <w:rtl/>
        </w:rPr>
        <w:t>!</w:t>
      </w:r>
      <w:r w:rsidRPr="004D6D75">
        <w:rPr>
          <w:rtl/>
        </w:rPr>
        <w:t xml:space="preserve"> من هذا الذي كلّما دخل قلت : اسكتن ؛ وكلّما خرج قلت : عدن إلى الغناء</w:t>
      </w:r>
      <w:r>
        <w:rPr>
          <w:rtl/>
        </w:rPr>
        <w:t>؟!</w:t>
      </w:r>
    </w:p>
    <w:p w:rsidR="00A67CEE" w:rsidRPr="004D6D75" w:rsidRDefault="00A67CEE" w:rsidP="00C34249">
      <w:pPr>
        <w:pStyle w:val="libNormal"/>
        <w:rPr>
          <w:rtl/>
        </w:rPr>
      </w:pPr>
      <w:r w:rsidRPr="004D6D75">
        <w:rPr>
          <w:rtl/>
        </w:rPr>
        <w:t xml:space="preserve">قال : هذا رجل لا يؤثر سماع الباطل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كيف يحلّ لهؤلاء القوم رواية مثل ذلك عن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 xml:space="preserve">أيرى عمر أشرف من النبيّ </w:t>
      </w:r>
      <w:r w:rsidR="00291142" w:rsidRPr="00291142">
        <w:rPr>
          <w:rStyle w:val="libAlaemChar"/>
          <w:rtl/>
        </w:rPr>
        <w:t>صلى‌الله‌عليه‌وآله</w:t>
      </w:r>
      <w:r w:rsidRPr="004D6D75">
        <w:rPr>
          <w:rtl/>
        </w:rPr>
        <w:t xml:space="preserve"> حيث لا يؤثر سماع الباطل والنبيّ </w:t>
      </w:r>
      <w:r w:rsidR="00291142" w:rsidRPr="00291142">
        <w:rPr>
          <w:rStyle w:val="libAlaemChar"/>
          <w:rtl/>
        </w:rPr>
        <w:t>صلى‌الله‌عليه‌وآله</w:t>
      </w:r>
      <w:r w:rsidRPr="004D6D75">
        <w:rPr>
          <w:rtl/>
        </w:rPr>
        <w:t xml:space="preserve"> يؤثره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153.</w:t>
      </w:r>
    </w:p>
    <w:p w:rsidR="00A67CEE" w:rsidRPr="004D6D75" w:rsidRDefault="00A67CEE" w:rsidP="00F3706F">
      <w:pPr>
        <w:pStyle w:val="libFootnote0"/>
        <w:rPr>
          <w:rtl/>
        </w:rPr>
      </w:pPr>
      <w:r w:rsidRPr="004D6D75">
        <w:rPr>
          <w:rtl/>
        </w:rPr>
        <w:t>(2) صحيح البخاري 4 / 106 ح 113 ، صحيح مسلم 3 / 23 ، وانظر : الجمع بين الصحيحين 3 / 33 ح 2211 ، مسند أحمد 2 / 308 ، المصنّف</w:t>
      </w:r>
      <w:r>
        <w:rPr>
          <w:rtl/>
        </w:rPr>
        <w:t xml:space="preserve"> ـ </w:t>
      </w:r>
      <w:r w:rsidRPr="004D6D75">
        <w:rPr>
          <w:rtl/>
        </w:rPr>
        <w:t>لعبد الرزّاق</w:t>
      </w:r>
      <w:r>
        <w:rPr>
          <w:rtl/>
        </w:rPr>
        <w:t xml:space="preserve"> ـ </w:t>
      </w:r>
      <w:r w:rsidRPr="004D6D75">
        <w:rPr>
          <w:rtl/>
        </w:rPr>
        <w:t>10 / 466 ح 19724 ، مسند أبي عوانة 2 / 157</w:t>
      </w:r>
      <w:r>
        <w:rPr>
          <w:rtl/>
        </w:rPr>
        <w:t xml:space="preserve"> ـ </w:t>
      </w:r>
      <w:r w:rsidRPr="004D6D75">
        <w:rPr>
          <w:rtl/>
        </w:rPr>
        <w:t>158 ح 2655 ، الإحسان بترتيب صحيح ابن حبّان 7 / 544 ح 5837 ، شرح السنّة 3 / 179 ح 1112.</w:t>
      </w:r>
    </w:p>
    <w:p w:rsidR="00A67CEE" w:rsidRPr="004D6D75" w:rsidRDefault="00A67CEE" w:rsidP="00F3706F">
      <w:pPr>
        <w:pStyle w:val="libFootnote0"/>
        <w:rPr>
          <w:rtl/>
        </w:rPr>
      </w:pPr>
      <w:r w:rsidRPr="004D6D75">
        <w:rPr>
          <w:rtl/>
        </w:rPr>
        <w:t>(3) لم نجده في إحياء علوم الدين</w:t>
      </w:r>
      <w:r>
        <w:rPr>
          <w:rtl/>
        </w:rPr>
        <w:t xml:space="preserve"> ـ </w:t>
      </w:r>
      <w:r w:rsidRPr="004D6D75">
        <w:rPr>
          <w:rtl/>
        </w:rPr>
        <w:t>المطبوع الموجود بين أيدينا</w:t>
      </w:r>
      <w:r>
        <w:rPr>
          <w:rtl/>
        </w:rPr>
        <w:t xml:space="preserve"> ـ </w:t>
      </w:r>
      <w:r w:rsidRPr="004D6D75">
        <w:rPr>
          <w:rtl/>
        </w:rPr>
        <w:t>بهذا اللفظ ، ونقله عنه السيّد ابن طاووس في الطرائف : 364.</w:t>
      </w:r>
    </w:p>
    <w:p w:rsidR="00A67CEE" w:rsidRPr="004D6D75" w:rsidRDefault="00A67CEE" w:rsidP="00A67CEE">
      <w:pPr>
        <w:pStyle w:val="Heading2Center"/>
        <w:rPr>
          <w:rtl/>
        </w:rPr>
      </w:pPr>
      <w:r>
        <w:rPr>
          <w:rtl/>
        </w:rPr>
        <w:br w:type="page"/>
      </w:r>
      <w:bookmarkStart w:id="38" w:name="_Toc518736466"/>
      <w:r w:rsidRPr="00AB1AE8">
        <w:rPr>
          <w:rtl/>
        </w:rPr>
        <w:lastRenderedPageBreak/>
        <w:t xml:space="preserve">وقال الفضل </w:t>
      </w:r>
      <w:r w:rsidRPr="00F3706F">
        <w:rPr>
          <w:rStyle w:val="libFootnotenumChar"/>
          <w:rtl/>
        </w:rPr>
        <w:t>(1)</w:t>
      </w:r>
      <w:r w:rsidRPr="00AB1AE8">
        <w:rPr>
          <w:rtl/>
        </w:rPr>
        <w:t xml:space="preserve"> :</w:t>
      </w:r>
      <w:bookmarkEnd w:id="38"/>
    </w:p>
    <w:p w:rsidR="00A67CEE" w:rsidRPr="004D6D75" w:rsidRDefault="00A67CEE" w:rsidP="00C34249">
      <w:pPr>
        <w:pStyle w:val="libNormal"/>
        <w:rPr>
          <w:rtl/>
        </w:rPr>
      </w:pPr>
      <w:r w:rsidRPr="004D6D75">
        <w:rPr>
          <w:rtl/>
        </w:rPr>
        <w:t xml:space="preserve">أمّا لعب الحبشة بالحراب فإنّه كان يوم عيد ، وقد ذكرنا أنّه يجوز اللهو يوم العيد بالاتّفاق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ويمكن أن يكون تجويز ذلك اللعب بالحراب ؛ لأنّه ينفع في الحرب ، وفيه المهارة من طعن الحربة وكيفية تعليمه وإلقائه في الحرب ، وكلّ ما كان من أمر الحرب فلا بأس به.</w:t>
      </w:r>
    </w:p>
    <w:p w:rsidR="00A67CEE" w:rsidRPr="004D6D75" w:rsidRDefault="00A67CEE" w:rsidP="00C34249">
      <w:pPr>
        <w:pStyle w:val="libNormal"/>
        <w:rPr>
          <w:rtl/>
        </w:rPr>
      </w:pPr>
      <w:r w:rsidRPr="004D6D75">
        <w:rPr>
          <w:rtl/>
        </w:rPr>
        <w:t xml:space="preserve">ويمكن أن يكون عمر لم يعلم جوازه فعلّمه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وأمّا ما روي عن الغزّالي ، فإن صحّ يمكن حمله على جواز اللعب مطلقا ، أو في أيّام الأعياد ، وكان النبيّ </w:t>
      </w:r>
      <w:r w:rsidR="00291142" w:rsidRPr="00291142">
        <w:rPr>
          <w:rStyle w:val="libAlaemChar"/>
          <w:rtl/>
        </w:rPr>
        <w:t>صلى‌الله‌عليه‌وآله</w:t>
      </w:r>
      <w:r w:rsidRPr="004D6D75">
        <w:rPr>
          <w:rtl/>
        </w:rPr>
        <w:t xml:space="preserve"> يسمعه لضرورة التشريع حتّى يعلم أنّ اللهو ليس بحرام ، وربّما كان عمر يمتنع منه ومكّنه على عدم السماع ، ليعلم أنّ الأولى تركه ، وسمع هو</w:t>
      </w:r>
      <w:r>
        <w:rPr>
          <w:rtl/>
        </w:rPr>
        <w:t xml:space="preserve"> ـ </w:t>
      </w:r>
      <w:r w:rsidRPr="004D6D75">
        <w:rPr>
          <w:rtl/>
        </w:rPr>
        <w:t>كما ذكرنا</w:t>
      </w:r>
      <w:r>
        <w:rPr>
          <w:rtl/>
        </w:rPr>
        <w:t xml:space="preserve"> ـ </w:t>
      </w:r>
      <w:r w:rsidRPr="004D6D75">
        <w:rPr>
          <w:rtl/>
        </w:rPr>
        <w:t xml:space="preserve">لضرورة التشريع ، فهل يلزم من هذا أن يكون عمر أشرف من النبيّ </w:t>
      </w:r>
      <w:r w:rsidR="00291142" w:rsidRPr="00291142">
        <w:rPr>
          <w:rStyle w:val="libAlaemChar"/>
          <w:rtl/>
        </w:rPr>
        <w:t>صلى‌الله‌عليه‌وآله</w:t>
      </w:r>
      <w:r w:rsidRPr="004D6D75">
        <w:rPr>
          <w:rtl/>
        </w:rPr>
        <w:t xml:space="preserve"> وعمر من أمّته وممّن يتعلّم منه الشريعة</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257.</w:t>
      </w:r>
    </w:p>
    <w:p w:rsidR="00A67CEE" w:rsidRPr="004D6D75" w:rsidRDefault="00A67CEE" w:rsidP="00F3706F">
      <w:pPr>
        <w:pStyle w:val="libFootnote0"/>
        <w:rPr>
          <w:rtl/>
        </w:rPr>
      </w:pPr>
      <w:r w:rsidRPr="004D6D75">
        <w:rPr>
          <w:rtl/>
        </w:rPr>
        <w:t>(2) تقدّم في الصفحة 76 من هذا الجزء.</w:t>
      </w:r>
    </w:p>
    <w:p w:rsidR="00A67CEE" w:rsidRPr="004D6D75" w:rsidRDefault="00A67CEE" w:rsidP="00A67CEE">
      <w:pPr>
        <w:pStyle w:val="Heading2Center"/>
        <w:rPr>
          <w:rtl/>
        </w:rPr>
      </w:pPr>
      <w:r>
        <w:rPr>
          <w:rtl/>
        </w:rPr>
        <w:br w:type="page"/>
      </w:r>
      <w:bookmarkStart w:id="39" w:name="_Toc518736467"/>
      <w:r w:rsidRPr="004D6D75">
        <w:rPr>
          <w:rtl/>
        </w:rPr>
        <w:lastRenderedPageBreak/>
        <w:t>وأقول :</w:t>
      </w:r>
      <w:bookmarkEnd w:id="39"/>
    </w:p>
    <w:p w:rsidR="00A67CEE" w:rsidRPr="004D6D75" w:rsidRDefault="00A67CEE" w:rsidP="00C34249">
      <w:pPr>
        <w:pStyle w:val="libNormal"/>
        <w:rPr>
          <w:rtl/>
        </w:rPr>
      </w:pPr>
      <w:r w:rsidRPr="004D6D75">
        <w:rPr>
          <w:rtl/>
        </w:rPr>
        <w:t>دعواه أنّ ذلك اللعب كان يوم عيد ، رجم بالغيب ، ومجرّد ورود بعض أخبارهم في وقوع لعب يوم عيد لا يقتضي أن يكون هذا اللعب كذلك.</w:t>
      </w:r>
    </w:p>
    <w:p w:rsidR="00A67CEE" w:rsidRPr="004D6D75" w:rsidRDefault="00A67CEE" w:rsidP="00C34249">
      <w:pPr>
        <w:pStyle w:val="libNormal"/>
        <w:rPr>
          <w:rtl/>
        </w:rPr>
      </w:pPr>
      <w:r w:rsidRPr="004D6D75">
        <w:rPr>
          <w:rtl/>
        </w:rPr>
        <w:t xml:space="preserve">ومن نظر إلى أخبارهم الكثيرة في وقوع اللعب عند النبيّ </w:t>
      </w:r>
      <w:r w:rsidR="00291142" w:rsidRPr="00291142">
        <w:rPr>
          <w:rStyle w:val="libAlaemChar"/>
          <w:rtl/>
        </w:rPr>
        <w:t>صلى‌الله‌عليه‌وآله</w:t>
      </w:r>
      <w:r w:rsidRPr="004D6D75">
        <w:rPr>
          <w:rtl/>
        </w:rPr>
        <w:t xml:space="preserve"> مع عدم تعيين وقت </w:t>
      </w:r>
      <w:r w:rsidRPr="00F3706F">
        <w:rPr>
          <w:rStyle w:val="libFootnotenumChar"/>
          <w:rtl/>
        </w:rPr>
        <w:t>(1)</w:t>
      </w:r>
      <w:r w:rsidRPr="004D6D75">
        <w:rPr>
          <w:rtl/>
        </w:rPr>
        <w:t xml:space="preserve"> ، علم أنّه لم يختصّ بوقت ، على أنّك عرفت حال ما استدلّوا به لحلّيّة اللهو في العيد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تعليله لحلّيّة اللعب في الحراب بنفعه في الحرب ، وأنّ كلّ ما كان من أمر الحرب فلا بأس به ، فدعوى مجرّدة عن دليل.</w:t>
      </w:r>
    </w:p>
    <w:p w:rsidR="00A67CEE" w:rsidRPr="004D6D75" w:rsidRDefault="00A67CEE" w:rsidP="00C34249">
      <w:pPr>
        <w:pStyle w:val="libNormal"/>
        <w:rPr>
          <w:rtl/>
        </w:rPr>
      </w:pPr>
      <w:r w:rsidRPr="00D03F30">
        <w:rPr>
          <w:rStyle w:val="libBold2Char"/>
          <w:rtl/>
        </w:rPr>
        <w:t>وأمّا</w:t>
      </w:r>
      <w:r w:rsidRPr="004D6D75">
        <w:rPr>
          <w:rtl/>
        </w:rPr>
        <w:t xml:space="preserve"> عذره بأنّ عمر لا يعلم ، فمستلزم لأن يكون عمر</w:t>
      </w:r>
      <w:r>
        <w:rPr>
          <w:rtl/>
        </w:rPr>
        <w:t xml:space="preserve"> ـ </w:t>
      </w:r>
      <w:r w:rsidRPr="004D6D75">
        <w:rPr>
          <w:rtl/>
        </w:rPr>
        <w:t xml:space="preserve">بحصبه للحبشة بمحضر النبيّ </w:t>
      </w:r>
      <w:r w:rsidR="00291142" w:rsidRPr="00291142">
        <w:rPr>
          <w:rStyle w:val="libAlaemChar"/>
          <w:rtl/>
        </w:rPr>
        <w:t>صلى‌الله‌عليه‌وآله</w:t>
      </w:r>
      <w:r>
        <w:rPr>
          <w:rtl/>
        </w:rPr>
        <w:t xml:space="preserve"> ـ </w:t>
      </w:r>
      <w:r w:rsidRPr="004D6D75">
        <w:rPr>
          <w:rtl/>
        </w:rPr>
        <w:t xml:space="preserve">مقدّما بين يدي الله ورسوله ، وهو ممّا نهى الله عنه في كتابه العزيز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ومن أظرف الأمور أنّه كلّما وردت رواية تتضمّن مثل ذلك يكون محلّها عند الخصم جهل عمر وتعليم النبيّ </w:t>
      </w:r>
      <w:r w:rsidR="00291142" w:rsidRPr="00291142">
        <w:rPr>
          <w:rStyle w:val="libAlaemChar"/>
          <w:rtl/>
        </w:rPr>
        <w:t>صلى‌الله‌عليه‌وآله</w:t>
      </w:r>
      <w:r w:rsidRPr="004D6D75">
        <w:rPr>
          <w:rtl/>
        </w:rPr>
        <w:t xml:space="preserve"> إيّاه ، فهلّا علم جواز</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2 / 54 ح 2 ، صحيح مسلم 3 / 22 ، الجمع بين الصحيحين</w:t>
      </w:r>
      <w:r>
        <w:rPr>
          <w:rtl/>
        </w:rPr>
        <w:t xml:space="preserve"> ـ </w:t>
      </w:r>
      <w:r w:rsidRPr="004D6D75">
        <w:rPr>
          <w:rtl/>
        </w:rPr>
        <w:t>للحميدي</w:t>
      </w:r>
      <w:r>
        <w:rPr>
          <w:rtl/>
        </w:rPr>
        <w:t xml:space="preserve"> ـ </w:t>
      </w:r>
      <w:r w:rsidRPr="004D6D75">
        <w:rPr>
          <w:rtl/>
        </w:rPr>
        <w:t xml:space="preserve">4 / 53 ح 3168 ، سنن الترمذي 5 / 580 ح 3690 </w:t>
      </w:r>
      <w:r>
        <w:rPr>
          <w:rtl/>
        </w:rPr>
        <w:t>و 3</w:t>
      </w:r>
      <w:r w:rsidRPr="004D6D75">
        <w:rPr>
          <w:rtl/>
        </w:rPr>
        <w:t>691 ، السنن الكبرى</w:t>
      </w:r>
      <w:r>
        <w:rPr>
          <w:rtl/>
        </w:rPr>
        <w:t xml:space="preserve"> ـ </w:t>
      </w:r>
      <w:r w:rsidRPr="004D6D75">
        <w:rPr>
          <w:rtl/>
        </w:rPr>
        <w:t>للنسائي</w:t>
      </w:r>
      <w:r>
        <w:rPr>
          <w:rtl/>
        </w:rPr>
        <w:t xml:space="preserve"> ـ </w:t>
      </w:r>
      <w:r w:rsidRPr="004D6D75">
        <w:rPr>
          <w:rtl/>
        </w:rPr>
        <w:t xml:space="preserve">5 / 309 ح 8957 ، الكامل في الضعفاء 3 / 51 رقم 608 ، مصابيح السنّة 4 / 159 ح 4737 ، تاريخ دمشق 44 / 82 </w:t>
      </w:r>
      <w:r>
        <w:rPr>
          <w:rtl/>
        </w:rPr>
        <w:t>و 8</w:t>
      </w:r>
      <w:r w:rsidRPr="004D6D75">
        <w:rPr>
          <w:rtl/>
        </w:rPr>
        <w:t>4.</w:t>
      </w:r>
    </w:p>
    <w:p w:rsidR="00A67CEE" w:rsidRPr="004D6D75" w:rsidRDefault="00A67CEE" w:rsidP="00F3706F">
      <w:pPr>
        <w:pStyle w:val="libFootnote0"/>
        <w:rPr>
          <w:rtl/>
        </w:rPr>
      </w:pPr>
      <w:r w:rsidRPr="004D6D75">
        <w:rPr>
          <w:rtl/>
        </w:rPr>
        <w:t>(2) راجع ما مرّ في الصفحة 78 وما بعدها من هذا الجزء.</w:t>
      </w:r>
    </w:p>
    <w:p w:rsidR="00A67CEE" w:rsidRPr="004D6D75" w:rsidRDefault="00A67CEE" w:rsidP="00F3706F">
      <w:pPr>
        <w:pStyle w:val="libFootnote0"/>
        <w:rPr>
          <w:rtl/>
        </w:rPr>
      </w:pPr>
      <w:r w:rsidRPr="004D6D75">
        <w:rPr>
          <w:rtl/>
        </w:rPr>
        <w:t xml:space="preserve">(3) وذلك قوله تعالى : </w:t>
      </w:r>
      <w:r w:rsidRPr="00AC28C6">
        <w:rPr>
          <w:rStyle w:val="libAlaemChar"/>
          <w:rtl/>
        </w:rPr>
        <w:t>(</w:t>
      </w:r>
      <w:r w:rsidRPr="00AC078D">
        <w:rPr>
          <w:rStyle w:val="libFootnoteAieChar"/>
          <w:rtl/>
        </w:rPr>
        <w:t xml:space="preserve"> لا تُقَدِّمُوا بَيْنَ يَدَيِ اللهِ وَرَسُولِهِ </w:t>
      </w:r>
      <w:r w:rsidRPr="00AC28C6">
        <w:rPr>
          <w:rStyle w:val="libAlaemChar"/>
          <w:rtl/>
        </w:rPr>
        <w:t>)</w:t>
      </w:r>
      <w:r w:rsidRPr="00AC28C6">
        <w:rPr>
          <w:rStyle w:val="libAlaemChar"/>
          <w:rFonts w:hint="cs"/>
          <w:rtl/>
        </w:rPr>
        <w:t xml:space="preserve"> </w:t>
      </w:r>
      <w:r w:rsidRPr="003F597D">
        <w:rPr>
          <w:rtl/>
        </w:rPr>
        <w:t>سورة الحجرات 49 : 1.</w:t>
      </w:r>
    </w:p>
    <w:p w:rsidR="00A67CEE" w:rsidRPr="004D6D75" w:rsidRDefault="00A67CEE" w:rsidP="00C34249">
      <w:pPr>
        <w:pStyle w:val="libNormal"/>
        <w:rPr>
          <w:rtl/>
        </w:rPr>
      </w:pPr>
      <w:r w:rsidRPr="00D03F30">
        <w:rPr>
          <w:rStyle w:val="libFootnoteChar"/>
          <w:rtl/>
        </w:rPr>
        <w:t xml:space="preserve">منه </w:t>
      </w:r>
      <w:r w:rsidR="00291142" w:rsidRPr="00291142">
        <w:rPr>
          <w:rStyle w:val="libAlaemChar"/>
          <w:rtl/>
        </w:rPr>
        <w:t>قدس‌سره</w:t>
      </w:r>
      <w:r w:rsidRPr="00F3706F">
        <w:rPr>
          <w:rStyle w:val="libFootnote0Char"/>
          <w:rtl/>
        </w:rPr>
        <w:t>.</w:t>
      </w:r>
    </w:p>
    <w:p w:rsidR="00A67CEE" w:rsidRPr="004D6D75" w:rsidRDefault="00A67CEE" w:rsidP="00C34249">
      <w:pPr>
        <w:pStyle w:val="libNormal0"/>
        <w:rPr>
          <w:rtl/>
        </w:rPr>
      </w:pPr>
      <w:r>
        <w:rPr>
          <w:rtl/>
        </w:rPr>
        <w:br w:type="page"/>
      </w:r>
      <w:r w:rsidRPr="004D6D75">
        <w:rPr>
          <w:rtl/>
        </w:rPr>
        <w:lastRenderedPageBreak/>
        <w:t>اللهو في العيد من أوّل مرّة</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جوابه عن رواية الغزّالي بأنّه يمكن حملها على جواز اللعب مطلقا</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إنّه لا يصحّ معارضة السنّة للكتاب المجيد بنحو المباينة </w:t>
      </w:r>
      <w:r w:rsidRPr="00F3706F">
        <w:rPr>
          <w:rStyle w:val="libFootnotenumChar"/>
          <w:rtl/>
        </w:rPr>
        <w:t>(1)</w:t>
      </w:r>
      <w:r w:rsidRPr="004D6D75">
        <w:rPr>
          <w:rtl/>
        </w:rPr>
        <w:t xml:space="preserve"> ، فكيف يحلّل اللهو بها مطلقا وقد حرّمه الكتاب كذلك</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دعوى السماع لضرورة التشريع ، فقد عرفت ما فيها من منع الضرورة ؛ لعدم انحصار طريق التشريع بالسماع </w:t>
      </w:r>
      <w:r w:rsidRPr="00F3706F">
        <w:rPr>
          <w:rStyle w:val="libFootnotenumChar"/>
          <w:rtl/>
        </w:rPr>
        <w:t>(2)</w:t>
      </w:r>
      <w:r w:rsidRPr="004D6D75">
        <w:rPr>
          <w:rtl/>
        </w:rPr>
        <w:t xml:space="preserve"> ، وكيف يسمعه النبيّ </w:t>
      </w:r>
      <w:r w:rsidR="00291142" w:rsidRPr="00291142">
        <w:rPr>
          <w:rStyle w:val="libAlaemChar"/>
          <w:rtl/>
        </w:rPr>
        <w:t>صلى‌الله‌عليه‌وآله</w:t>
      </w:r>
      <w:r w:rsidRPr="004D6D75">
        <w:rPr>
          <w:rtl/>
        </w:rPr>
        <w:t xml:space="preserve"> والأولى ترك السماع بإقرار الخصم</w:t>
      </w:r>
      <w:r>
        <w:rPr>
          <w:rtl/>
        </w:rPr>
        <w:t>؟!</w:t>
      </w:r>
    </w:p>
    <w:p w:rsidR="00A67CEE" w:rsidRPr="004D6D75" w:rsidRDefault="00A67CEE" w:rsidP="00C34249">
      <w:pPr>
        <w:pStyle w:val="libNormal"/>
        <w:rPr>
          <w:rtl/>
        </w:rPr>
      </w:pPr>
      <w:r w:rsidRPr="004D6D75">
        <w:rPr>
          <w:rtl/>
        </w:rPr>
        <w:t xml:space="preserve">أيحتمل أن يمتنع عمر منه ويمكّنه النبيّ </w:t>
      </w:r>
      <w:r w:rsidR="00291142" w:rsidRPr="00291142">
        <w:rPr>
          <w:rStyle w:val="libAlaemChar"/>
          <w:rtl/>
        </w:rPr>
        <w:t>صلى‌الله‌عليه‌وآله</w:t>
      </w:r>
      <w:r w:rsidRPr="004D6D75">
        <w:rPr>
          <w:rtl/>
        </w:rPr>
        <w:t xml:space="preserve"> من الامتناع ، ولا يمتنع عنه بنفسه الطاهرة وله عنه مندوحة بالتشريع القولي</w:t>
      </w:r>
      <w:r>
        <w:rPr>
          <w:rtl/>
        </w:rPr>
        <w:t>؟!</w:t>
      </w:r>
    </w:p>
    <w:p w:rsidR="00A67CEE" w:rsidRPr="004D6D75" w:rsidRDefault="00A67CEE" w:rsidP="00C34249">
      <w:pPr>
        <w:pStyle w:val="libNormal"/>
        <w:rPr>
          <w:rtl/>
        </w:rPr>
      </w:pPr>
      <w:r w:rsidRPr="004D6D75">
        <w:rPr>
          <w:rtl/>
        </w:rPr>
        <w:t xml:space="preserve">ولو توقّف تشريع جواز المكروهات على فعل النبيّ </w:t>
      </w:r>
      <w:r w:rsidR="00291142" w:rsidRPr="00291142">
        <w:rPr>
          <w:rStyle w:val="libAlaemChar"/>
          <w:rtl/>
        </w:rPr>
        <w:t>صلى‌الله‌عليه‌وآله</w:t>
      </w:r>
      <w:r w:rsidRPr="004D6D75">
        <w:rPr>
          <w:rtl/>
        </w:rPr>
        <w:t xml:space="preserve"> لها ، للزم النبيّ </w:t>
      </w:r>
      <w:r w:rsidR="00291142" w:rsidRPr="00291142">
        <w:rPr>
          <w:rStyle w:val="libAlaemChar"/>
          <w:rtl/>
        </w:rPr>
        <w:t>صلى‌الله‌عليه‌وآله</w:t>
      </w:r>
      <w:r w:rsidRPr="004D6D75">
        <w:rPr>
          <w:rtl/>
        </w:rPr>
        <w:t xml:space="preserve"> أن يأتي بكلّ مكروه ، كما يلزم أن يأتي بكلّ محرّم أبيح للضرورة ، كشرب الخمر ، فيضطرّه الله سبحانه إليه فيشربه تشريعا له ؛ ولم يقل به مسلم</w:t>
      </w:r>
      <w:r>
        <w:rPr>
          <w:rtl/>
        </w:rPr>
        <w:t>!</w:t>
      </w:r>
    </w:p>
    <w:p w:rsidR="00A67CEE" w:rsidRPr="004D6D75" w:rsidRDefault="00A67CEE" w:rsidP="00C34249">
      <w:pPr>
        <w:pStyle w:val="libNormal"/>
        <w:rPr>
          <w:rtl/>
        </w:rPr>
      </w:pPr>
      <w:r w:rsidRPr="004D6D75">
        <w:rPr>
          <w:rtl/>
        </w:rPr>
        <w:t xml:space="preserve">ولو سلّم حاجة النبيّ </w:t>
      </w:r>
      <w:r w:rsidR="00291142" w:rsidRPr="00291142">
        <w:rPr>
          <w:rStyle w:val="libAlaemChar"/>
          <w:rtl/>
        </w:rPr>
        <w:t>صلى‌الله‌عليه‌وآله</w:t>
      </w:r>
      <w:r w:rsidRPr="004D6D75">
        <w:rPr>
          <w:rtl/>
        </w:rPr>
        <w:t xml:space="preserve"> إلى السماع للتشريع كفى سماعه أوّل مرّة ، فما باله يقول : « عدن » إذا خرج عمر</w:t>
      </w:r>
      <w:r>
        <w:rPr>
          <w:rtl/>
        </w:rPr>
        <w:t>؟!</w:t>
      </w:r>
      <w:r w:rsidRPr="004D6D75">
        <w:rPr>
          <w:rtl/>
        </w:rPr>
        <w:t xml:space="preserve"> وما باله تكرّرت منه الوقائع الكثيرة كما تفيده أخبارهم</w:t>
      </w:r>
      <w:r>
        <w:rPr>
          <w:rtl/>
        </w:rPr>
        <w:t>؟!</w:t>
      </w:r>
    </w:p>
    <w:p w:rsidR="00A67CEE" w:rsidRPr="004D6D75" w:rsidRDefault="00A67CEE" w:rsidP="00C34249">
      <w:pPr>
        <w:pStyle w:val="libNormal"/>
        <w:rPr>
          <w:rtl/>
        </w:rPr>
      </w:pPr>
      <w:r w:rsidRPr="004D6D75">
        <w:rPr>
          <w:rtl/>
        </w:rPr>
        <w:t xml:space="preserve">ثمّ إنّ تعبير النبيّ </w:t>
      </w:r>
      <w:r w:rsidR="00291142" w:rsidRPr="00291142">
        <w:rPr>
          <w:rStyle w:val="libAlaemChar"/>
          <w:rtl/>
        </w:rPr>
        <w:t>صلى‌الله‌عليه‌وآله</w:t>
      </w:r>
      <w:r w:rsidRPr="004D6D75">
        <w:rPr>
          <w:rtl/>
        </w:rPr>
        <w:t xml:space="preserve"> عن اللهو ب‍ </w:t>
      </w:r>
      <w:r>
        <w:rPr>
          <w:rFonts w:hint="cs"/>
          <w:rtl/>
        </w:rPr>
        <w:t>«</w:t>
      </w:r>
      <w:r w:rsidRPr="004D6D75">
        <w:rPr>
          <w:rtl/>
        </w:rPr>
        <w:t xml:space="preserve"> الباطل » دليل على أنّه حرام لا مكروه ، فإنّ المكروه لا يسمّى باطلا ، فيلزم أن يكون النبيّ </w:t>
      </w:r>
      <w:r w:rsidR="00291142" w:rsidRPr="00291142">
        <w:rPr>
          <w:rStyle w:val="libAlaemChar"/>
          <w:rtl/>
        </w:rPr>
        <w:t>صلى‌الله‌عليه‌وآله</w:t>
      </w:r>
      <w:r w:rsidRPr="004D6D75">
        <w:rPr>
          <w:rtl/>
        </w:rPr>
        <w:t xml:space="preserve"> عند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وذلك لصدق المخالفة للكتاب إذا كان التعارض مستقرّا ولم يكن هناك ما يصلح لأن يكون قرينة على التخصيص أو التقييد ، فيجب طرحه.</w:t>
      </w:r>
    </w:p>
    <w:p w:rsidR="00A67CEE" w:rsidRPr="004D6D75" w:rsidRDefault="00A67CEE" w:rsidP="00F3706F">
      <w:pPr>
        <w:pStyle w:val="libFootnote0"/>
        <w:rPr>
          <w:rtl/>
        </w:rPr>
      </w:pPr>
      <w:r w:rsidRPr="004D6D75">
        <w:rPr>
          <w:rtl/>
        </w:rPr>
        <w:t>(2) راجع الصفحة 87 من هذا الجزء.</w:t>
      </w:r>
    </w:p>
    <w:p w:rsidR="00A67CEE" w:rsidRPr="004D6D75" w:rsidRDefault="00A67CEE" w:rsidP="00C34249">
      <w:pPr>
        <w:pStyle w:val="libNormal0"/>
        <w:rPr>
          <w:rtl/>
        </w:rPr>
      </w:pPr>
      <w:r>
        <w:rPr>
          <w:rtl/>
        </w:rPr>
        <w:br w:type="page"/>
      </w:r>
      <w:r w:rsidRPr="004D6D75">
        <w:rPr>
          <w:rtl/>
        </w:rPr>
        <w:lastRenderedPageBreak/>
        <w:t xml:space="preserve">القوم مرتكبا للحرام والباطل دون عمر ، وكذا عند عمر نفسه ، فيكون أفضل من النبيّ </w:t>
      </w:r>
      <w:r w:rsidR="00291142" w:rsidRPr="00291142">
        <w:rPr>
          <w:rStyle w:val="libAlaemChar"/>
          <w:rtl/>
        </w:rPr>
        <w:t>صلى‌الله‌عليه‌وآله</w:t>
      </w:r>
      <w:r w:rsidRPr="004D6D75">
        <w:rPr>
          <w:rtl/>
        </w:rPr>
        <w:t xml:space="preserve"> وعلى الإسلام السلام</w:t>
      </w:r>
      <w:r>
        <w:rPr>
          <w:rtl/>
        </w:rPr>
        <w:t>!!</w:t>
      </w:r>
    </w:p>
    <w:p w:rsidR="00A67CEE" w:rsidRPr="004D6D75" w:rsidRDefault="00A67CEE" w:rsidP="00C34249">
      <w:pPr>
        <w:pStyle w:val="libNormal"/>
        <w:rPr>
          <w:rtl/>
        </w:rPr>
      </w:pPr>
      <w:r w:rsidRPr="004D6D75">
        <w:rPr>
          <w:rtl/>
        </w:rPr>
        <w:t xml:space="preserve">وقريب من رواية الغزّالي ما رواه أحمد ، عن الأسود بن سريع </w:t>
      </w:r>
      <w:r w:rsidRPr="00F3706F">
        <w:rPr>
          <w:rStyle w:val="libFootnotenumChar"/>
          <w:rtl/>
        </w:rPr>
        <w:t>(1)</w:t>
      </w:r>
      <w:r w:rsidRPr="004D6D75">
        <w:rPr>
          <w:rtl/>
        </w:rPr>
        <w:t xml:space="preserve"> ، قال : « أتيت النبيّ </w:t>
      </w:r>
      <w:r w:rsidR="00291142" w:rsidRPr="00291142">
        <w:rPr>
          <w:rStyle w:val="libAlaemChar"/>
          <w:rtl/>
        </w:rPr>
        <w:t>صلى‌الله‌عليه‌وآله</w:t>
      </w:r>
      <w:r w:rsidRPr="004D6D75">
        <w:rPr>
          <w:rtl/>
        </w:rPr>
        <w:t xml:space="preserve"> فقلت : يا رسول الله</w:t>
      </w:r>
      <w:r>
        <w:rPr>
          <w:rtl/>
        </w:rPr>
        <w:t>!</w:t>
      </w:r>
      <w:r w:rsidRPr="004D6D75">
        <w:rPr>
          <w:rtl/>
        </w:rPr>
        <w:t xml:space="preserve"> إنّي قد حمدت ربّي بمحامد ومدح وإيّاك.</w:t>
      </w:r>
    </w:p>
    <w:p w:rsidR="00A67CEE" w:rsidRPr="004D6D75" w:rsidRDefault="00A67CEE" w:rsidP="00C34249">
      <w:pPr>
        <w:pStyle w:val="libNormal"/>
        <w:rPr>
          <w:rtl/>
        </w:rPr>
      </w:pPr>
      <w:r w:rsidRPr="004D6D75">
        <w:rPr>
          <w:rtl/>
        </w:rPr>
        <w:t>قال : هات ما حمدت به ربّك.</w:t>
      </w:r>
    </w:p>
    <w:p w:rsidR="00A67CEE" w:rsidRPr="004D6D75" w:rsidRDefault="00A67CEE" w:rsidP="00C34249">
      <w:pPr>
        <w:pStyle w:val="libNormal"/>
        <w:rPr>
          <w:rtl/>
        </w:rPr>
      </w:pPr>
      <w:r w:rsidRPr="004D6D75">
        <w:rPr>
          <w:rtl/>
        </w:rPr>
        <w:t xml:space="preserve">قال : فجعلت أنشده ، فجاء رجل أدلم </w:t>
      </w:r>
      <w:r w:rsidRPr="00F3706F">
        <w:rPr>
          <w:rStyle w:val="libFootnotenumChar"/>
          <w:rtl/>
        </w:rPr>
        <w:t>(2)</w:t>
      </w:r>
      <w:r w:rsidRPr="004D6D75">
        <w:rPr>
          <w:rtl/>
        </w:rPr>
        <w:t xml:space="preserve"> فاستأذن ، فقال النبيّ </w:t>
      </w:r>
      <w:r w:rsidR="00291142" w:rsidRPr="00291142">
        <w:rPr>
          <w:rStyle w:val="libAlaemChar"/>
          <w:rtl/>
        </w:rPr>
        <w:t>صلى‌الله‌عليه‌وآله</w:t>
      </w:r>
      <w:r w:rsidRPr="004D6D75">
        <w:rPr>
          <w:rtl/>
        </w:rPr>
        <w:t xml:space="preserve"> : بين بين.</w:t>
      </w:r>
    </w:p>
    <w:p w:rsidR="00A67CEE" w:rsidRPr="004D6D75" w:rsidRDefault="00A67CEE" w:rsidP="00C34249">
      <w:pPr>
        <w:pStyle w:val="libNormal"/>
        <w:rPr>
          <w:rtl/>
        </w:rPr>
      </w:pPr>
      <w:r w:rsidRPr="004D6D75">
        <w:rPr>
          <w:rtl/>
        </w:rPr>
        <w:t xml:space="preserve">قال : فتكلّم ساعة ثمّ خرج ، فجعلت أنشده ، ثمّ جاء فاستأذن ، فقال النبيّ </w:t>
      </w:r>
      <w:r w:rsidR="00291142" w:rsidRPr="00291142">
        <w:rPr>
          <w:rStyle w:val="libAlaemChar"/>
          <w:rtl/>
        </w:rPr>
        <w:t>صلى‌الله‌عليه‌وآله</w:t>
      </w:r>
      <w:r w:rsidRPr="004D6D75">
        <w:rPr>
          <w:rtl/>
        </w:rPr>
        <w:t xml:space="preserve"> : بين بين ؛ ففعل ذلك مرّتين أو ثلاثا.</w:t>
      </w:r>
    </w:p>
    <w:p w:rsidR="00A67CEE" w:rsidRPr="004D6D75" w:rsidRDefault="00A67CEE" w:rsidP="00C34249">
      <w:pPr>
        <w:pStyle w:val="libNormal"/>
        <w:rPr>
          <w:rtl/>
        </w:rPr>
      </w:pPr>
      <w:r w:rsidRPr="004D6D75">
        <w:rPr>
          <w:rtl/>
        </w:rPr>
        <w:t>فقلت : يا رسول الله</w:t>
      </w:r>
      <w:r>
        <w:rPr>
          <w:rtl/>
        </w:rPr>
        <w:t>!</w:t>
      </w:r>
      <w:r w:rsidRPr="004D6D75">
        <w:rPr>
          <w:rtl/>
        </w:rPr>
        <w:t xml:space="preserve"> من هذا الذي استنصتّني له</w:t>
      </w:r>
      <w:r>
        <w:rPr>
          <w:rtl/>
        </w:rPr>
        <w:t>؟!</w:t>
      </w:r>
    </w:p>
    <w:p w:rsidR="00A67CEE" w:rsidRPr="004D6D75" w:rsidRDefault="00A67CEE" w:rsidP="00C34249">
      <w:pPr>
        <w:pStyle w:val="libNormal"/>
        <w:rPr>
          <w:rtl/>
        </w:rPr>
      </w:pPr>
      <w:r w:rsidRPr="004D6D75">
        <w:rPr>
          <w:rtl/>
        </w:rPr>
        <w:t>قال : عمر بن الخطّاب ، هذا رجل لا يحبّ الباطل »</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3 / 435.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فضائل الصحابة ـ لأحمد بن حنبل ـ 1 / 318 ـ 320 ح 334 ـ 336 ، المعجم الكبير 1 / 287 ـ 288 ح 844 ، المستدرك على الصحيحين 3 / 712 ـ 713 ح 6576 ، حلية الأولياء 1 / 46.</w:t>
      </w:r>
    </w:p>
    <w:p w:rsidR="00A67CEE" w:rsidRPr="005161D6" w:rsidRDefault="00A67CEE" w:rsidP="00D03F30">
      <w:pPr>
        <w:pStyle w:val="libFootnote"/>
        <w:rPr>
          <w:rtl/>
        </w:rPr>
      </w:pPr>
      <w:r w:rsidRPr="005161D6">
        <w:rPr>
          <w:rtl/>
        </w:rPr>
        <w:t>والأسود بن سريع بن حمير بن عبادة التميمي السعدي ، كان شاعرا قاصّا ، وكان أوّل من قصّ في مسجد البصرة ، مات سنة 42 ه‍ في زمان معاوية ، وقيل : فقد أيّام الجمل ، وقيل : لمّا قتل عثمان ركب الأسود سفينة وحمل معه أهله وعياله ، فانطلق فما رئي بعد.</w:t>
      </w:r>
    </w:p>
    <w:p w:rsidR="00A67CEE" w:rsidRPr="005161D6" w:rsidRDefault="00A67CEE" w:rsidP="00D03F30">
      <w:pPr>
        <w:pStyle w:val="libFootnote"/>
        <w:rPr>
          <w:rtl/>
        </w:rPr>
      </w:pPr>
      <w:r w:rsidRPr="005161D6">
        <w:rPr>
          <w:rtl/>
        </w:rPr>
        <w:t>انظر : الاستيعاب 1 / 89 رقم 44 ، أسد الغابة 1 / 103 ـ 104 رقم 144 ، الإصابة 1 / 74 ـ 75 رقم 161.</w:t>
      </w:r>
    </w:p>
    <w:p w:rsidR="00A67CEE" w:rsidRPr="004D6D75" w:rsidRDefault="00A67CEE" w:rsidP="00F3706F">
      <w:pPr>
        <w:pStyle w:val="libFootnote0"/>
        <w:rPr>
          <w:rtl/>
        </w:rPr>
      </w:pPr>
      <w:r w:rsidRPr="004D6D75">
        <w:rPr>
          <w:rtl/>
        </w:rPr>
        <w:t>(2) الأدلم : الطويل الشديد السواد من الرجال ؛ انظر : لسان العرب 4 / 395 مادّة « دلم »</w:t>
      </w:r>
      <w:r>
        <w:rPr>
          <w:rtl/>
        </w:rPr>
        <w:t>.</w:t>
      </w:r>
    </w:p>
    <w:p w:rsidR="00A67CEE" w:rsidRPr="000A2668" w:rsidRDefault="00A67CEE" w:rsidP="00D03F30">
      <w:pPr>
        <w:pStyle w:val="libCenter"/>
        <w:rPr>
          <w:rtl/>
        </w:rPr>
      </w:pPr>
      <w:r>
        <w:rPr>
          <w:rtl/>
        </w:rPr>
        <w:br w:type="page"/>
      </w:r>
      <w:bookmarkStart w:id="40" w:name="_Toc518736468"/>
      <w:r w:rsidRPr="000A2668">
        <w:rPr>
          <w:rStyle w:val="Heading2CenterChar"/>
          <w:rtl/>
        </w:rPr>
        <w:lastRenderedPageBreak/>
        <w:t>قال المصنّف</w:t>
      </w:r>
      <w:bookmarkEnd w:id="40"/>
      <w:r w:rsidRPr="000A2668">
        <w:rPr>
          <w:rtl/>
        </w:rPr>
        <w:t xml:space="preserve"> ـ رفع الله درجته ـ </w:t>
      </w:r>
      <w:r w:rsidRPr="00F3706F">
        <w:rPr>
          <w:rStyle w:val="libFootnotenumChar"/>
          <w:rtl/>
        </w:rPr>
        <w:t>(1)</w:t>
      </w:r>
      <w:r w:rsidRPr="000A2668">
        <w:rPr>
          <w:rtl/>
        </w:rPr>
        <w:t xml:space="preserve"> :</w:t>
      </w:r>
    </w:p>
    <w:p w:rsidR="00A67CEE" w:rsidRPr="004D6D75" w:rsidRDefault="00A67CEE" w:rsidP="00C34249">
      <w:pPr>
        <w:pStyle w:val="libNormal"/>
        <w:rPr>
          <w:rtl/>
        </w:rPr>
      </w:pPr>
      <w:r w:rsidRPr="004D6D75">
        <w:rPr>
          <w:rtl/>
        </w:rPr>
        <w:t xml:space="preserve">وفي « الجمع بين الصحيحين » عن أبي هريرة ، قال : « أقيمت الصلاة وعدّلت الصفوف قياما قبل أن يخرج إلينا رسول الله </w:t>
      </w:r>
      <w:r w:rsidR="00291142" w:rsidRPr="00291142">
        <w:rPr>
          <w:rStyle w:val="libAlaemChar"/>
          <w:rtl/>
        </w:rPr>
        <w:t>صلى‌الله‌عليه‌وآله</w:t>
      </w:r>
      <w:r w:rsidRPr="004D6D75">
        <w:rPr>
          <w:rtl/>
        </w:rPr>
        <w:t xml:space="preserve"> ، فخرج إلينا رسول الله </w:t>
      </w:r>
      <w:r w:rsidR="00291142" w:rsidRPr="00291142">
        <w:rPr>
          <w:rStyle w:val="libAlaemChar"/>
          <w:rtl/>
        </w:rPr>
        <w:t>صلى‌الله‌عليه‌وآله</w:t>
      </w:r>
      <w:r w:rsidRPr="004D6D75">
        <w:rPr>
          <w:rtl/>
        </w:rPr>
        <w:t xml:space="preserve"> ، فلمّا قام في مصلّاه ذكر أنّه جنب ، فقال لنا : مكانكم</w:t>
      </w:r>
      <w:r>
        <w:rPr>
          <w:rtl/>
        </w:rPr>
        <w:t>!</w:t>
      </w:r>
      <w:r w:rsidRPr="004D6D75">
        <w:rPr>
          <w:rtl/>
        </w:rPr>
        <w:t xml:space="preserve"> فلبثنا على هيئتنا قياما ، فاغتسل ثمّ خرج إلينا ورأسه يقطر ، فكبّر وصلّينا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فلينظر العاقل هل يحسن منه وصف أدنى الناس بأنّه يحضر الصلاة ويقوم في الصفّ وهو جنب</w:t>
      </w:r>
      <w:r>
        <w:rPr>
          <w:rtl/>
        </w:rPr>
        <w:t>؟!</w:t>
      </w:r>
    </w:p>
    <w:p w:rsidR="00A67CEE" w:rsidRPr="004D6D75" w:rsidRDefault="00A67CEE" w:rsidP="00C34249">
      <w:pPr>
        <w:pStyle w:val="libNormal"/>
        <w:rPr>
          <w:rtl/>
        </w:rPr>
      </w:pPr>
      <w:r w:rsidRPr="004D6D75">
        <w:rPr>
          <w:rtl/>
        </w:rPr>
        <w:t>وهل هذا إلّا من التقصير في عبادة ربّه وعدم المسارعة إليها</w:t>
      </w:r>
      <w:r>
        <w:rPr>
          <w:rtl/>
        </w:rPr>
        <w:t>؟!</w:t>
      </w:r>
      <w:r w:rsidRPr="004D6D75">
        <w:rPr>
          <w:rtl/>
        </w:rPr>
        <w:t xml:space="preserve"> وقد قال تعالى : </w:t>
      </w:r>
      <w:r w:rsidRPr="00AC28C6">
        <w:rPr>
          <w:rStyle w:val="libAlaemChar"/>
          <w:rtl/>
        </w:rPr>
        <w:t>(</w:t>
      </w:r>
      <w:r w:rsidRPr="00AC28C6">
        <w:rPr>
          <w:rStyle w:val="libAieChar"/>
          <w:rtl/>
        </w:rPr>
        <w:t xml:space="preserve"> وَسارِعُوا إِلى مَغْفِرَةٍ مِنْ رَبِّكُمْ </w:t>
      </w:r>
      <w:r w:rsidRPr="00AC28C6">
        <w:rPr>
          <w:rStyle w:val="libAlaemChar"/>
          <w:rtl/>
        </w:rPr>
        <w:t>)</w:t>
      </w:r>
      <w:r w:rsidRPr="004D6D75">
        <w:rPr>
          <w:rtl/>
        </w:rPr>
        <w:t xml:space="preserve"> </w:t>
      </w:r>
      <w:r w:rsidRPr="00F3706F">
        <w:rPr>
          <w:rStyle w:val="libFootnotenumChar"/>
          <w:rtl/>
        </w:rPr>
        <w:t>(3)</w:t>
      </w:r>
      <w:r>
        <w:rPr>
          <w:rtl/>
        </w:rPr>
        <w:t xml:space="preserve"> ..</w:t>
      </w:r>
      <w:r>
        <w:rPr>
          <w:rFonts w:hint="cs"/>
          <w:rtl/>
        </w:rPr>
        <w:t xml:space="preserve"> </w:t>
      </w:r>
      <w:r w:rsidRPr="00AC28C6">
        <w:rPr>
          <w:rStyle w:val="libAlaemChar"/>
          <w:rtl/>
        </w:rPr>
        <w:t>(</w:t>
      </w:r>
      <w:r>
        <w:rPr>
          <w:rFonts w:hint="cs"/>
          <w:rtl/>
        </w:rPr>
        <w:t xml:space="preserve"> </w:t>
      </w:r>
      <w:r w:rsidRPr="00AC28C6">
        <w:rPr>
          <w:rStyle w:val="libAieChar"/>
          <w:rFonts w:hint="cs"/>
          <w:rtl/>
        </w:rPr>
        <w:t>ف</w:t>
      </w:r>
      <w:r w:rsidRPr="00AC28C6">
        <w:rPr>
          <w:rStyle w:val="libAieChar"/>
          <w:rtl/>
        </w:rPr>
        <w:t>اسْتَبِقُوا الْخَيْراتِ</w:t>
      </w:r>
      <w:r w:rsidRPr="004D6D75">
        <w:rPr>
          <w:rtl/>
        </w:rPr>
        <w:t xml:space="preserve"> </w:t>
      </w:r>
      <w:r w:rsidRPr="00AC28C6">
        <w:rPr>
          <w:rStyle w:val="libAlaemChar"/>
          <w:rtl/>
        </w:rPr>
        <w:t>)</w:t>
      </w:r>
      <w:r w:rsidRPr="00F3706F">
        <w:rPr>
          <w:rStyle w:val="libFootnotenumChar"/>
          <w:rtl/>
        </w:rPr>
        <w:t xml:space="preserve"> (4)</w:t>
      </w:r>
      <w:r>
        <w:rPr>
          <w:rtl/>
        </w:rPr>
        <w:t xml:space="preserve"> ..</w:t>
      </w:r>
    </w:p>
    <w:p w:rsidR="00A67CEE" w:rsidRPr="004D6D75" w:rsidRDefault="00A67CEE" w:rsidP="00C34249">
      <w:pPr>
        <w:pStyle w:val="libNormal"/>
        <w:rPr>
          <w:rtl/>
        </w:rPr>
      </w:pPr>
      <w:r w:rsidRPr="004D6D75">
        <w:rPr>
          <w:rtl/>
        </w:rPr>
        <w:t xml:space="preserve">فأيّ مكلّف أجدر بقبول هذا الأمر من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 xml:space="preserve">وفي « الجمع بين الصحيحين » عن أبي هريرة ، قال : « صلّى بنا رسول الله </w:t>
      </w:r>
      <w:r w:rsidR="00291142" w:rsidRPr="00291142">
        <w:rPr>
          <w:rStyle w:val="libAlaemChar"/>
          <w:rtl/>
        </w:rPr>
        <w:t>صلى‌الله‌عليه‌وآله</w:t>
      </w:r>
      <w:r w:rsidRPr="004D6D75">
        <w:rPr>
          <w:rtl/>
        </w:rPr>
        <w:t xml:space="preserve"> إحدى صلاتي العشيّ</w:t>
      </w:r>
      <w:r>
        <w:rPr>
          <w:rtl/>
        </w:rPr>
        <w:t xml:space="preserve"> ـ </w:t>
      </w:r>
      <w:r w:rsidRPr="004D6D75">
        <w:rPr>
          <w:rtl/>
        </w:rPr>
        <w:t>وأكثر ظنّي أنّها العصر</w:t>
      </w:r>
      <w:r>
        <w:rPr>
          <w:rtl/>
        </w:rPr>
        <w:t xml:space="preserve"> ـ </w:t>
      </w:r>
      <w:r w:rsidRPr="004D6D75">
        <w:rPr>
          <w:rtl/>
        </w:rPr>
        <w:t>ركعتين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154.</w:t>
      </w:r>
    </w:p>
    <w:p w:rsidR="00A67CEE" w:rsidRPr="004D6D75" w:rsidRDefault="00A67CEE" w:rsidP="00F3706F">
      <w:pPr>
        <w:pStyle w:val="libFootnote0"/>
        <w:rPr>
          <w:rtl/>
        </w:rPr>
      </w:pPr>
      <w:r w:rsidRPr="004D6D75">
        <w:rPr>
          <w:rtl/>
        </w:rPr>
        <w:t>(2) الجمع بين الصحيحين 3 / 56 ح 2237 ، وانظر : صحيح البخاري 1 / 128 ح 27 وص 260</w:t>
      </w:r>
      <w:r>
        <w:rPr>
          <w:rtl/>
        </w:rPr>
        <w:t xml:space="preserve"> ـ </w:t>
      </w:r>
      <w:r w:rsidRPr="004D6D75">
        <w:rPr>
          <w:rtl/>
        </w:rPr>
        <w:t xml:space="preserve">261 ح 35 </w:t>
      </w:r>
      <w:r>
        <w:rPr>
          <w:rtl/>
        </w:rPr>
        <w:t>و 3</w:t>
      </w:r>
      <w:r w:rsidRPr="004D6D75">
        <w:rPr>
          <w:rtl/>
        </w:rPr>
        <w:t>6 ، صحيح مسلم 2 / 101 ، سنن أبي داود 1 / 59 ح 235 ، سنن النسائي 2 / 81</w:t>
      </w:r>
      <w:r>
        <w:rPr>
          <w:rtl/>
        </w:rPr>
        <w:t xml:space="preserve"> ـ </w:t>
      </w:r>
      <w:r w:rsidRPr="004D6D75">
        <w:rPr>
          <w:rtl/>
        </w:rPr>
        <w:t xml:space="preserve">82 </w:t>
      </w:r>
      <w:r>
        <w:rPr>
          <w:rtl/>
        </w:rPr>
        <w:t>و 8</w:t>
      </w:r>
      <w:r w:rsidRPr="004D6D75">
        <w:rPr>
          <w:rtl/>
        </w:rPr>
        <w:t>9 ، سنن ابن ماجة 1 / 385 ح 1220 ، مسند أحمد 2 / 518.</w:t>
      </w:r>
    </w:p>
    <w:p w:rsidR="00A67CEE" w:rsidRPr="004D6D75" w:rsidRDefault="00A67CEE" w:rsidP="00F3706F">
      <w:pPr>
        <w:pStyle w:val="libFootnote0"/>
        <w:rPr>
          <w:rtl/>
        </w:rPr>
      </w:pPr>
      <w:r w:rsidRPr="004D6D75">
        <w:rPr>
          <w:rtl/>
        </w:rPr>
        <w:t>(3) سورة آل عمران 3 : 133.</w:t>
      </w:r>
    </w:p>
    <w:p w:rsidR="00A67CEE" w:rsidRPr="004D6D75" w:rsidRDefault="00A67CEE" w:rsidP="00F3706F">
      <w:pPr>
        <w:pStyle w:val="libFootnote0"/>
        <w:rPr>
          <w:rtl/>
        </w:rPr>
      </w:pPr>
      <w:r w:rsidRPr="004D6D75">
        <w:rPr>
          <w:rtl/>
        </w:rPr>
        <w:t>(4) سورة البقرة 2 : 148 ، سورة المائدة 5 : 48.</w:t>
      </w:r>
    </w:p>
    <w:p w:rsidR="00A67CEE" w:rsidRPr="004D6D75" w:rsidRDefault="00A67CEE" w:rsidP="00C34249">
      <w:pPr>
        <w:pStyle w:val="libNormal0"/>
        <w:rPr>
          <w:rtl/>
        </w:rPr>
      </w:pPr>
      <w:r>
        <w:rPr>
          <w:rtl/>
        </w:rPr>
        <w:br w:type="page"/>
      </w:r>
      <w:r w:rsidRPr="004D6D75">
        <w:rPr>
          <w:rtl/>
        </w:rPr>
        <w:lastRenderedPageBreak/>
        <w:t>ثمّ سلّم ، ثمّ قام إلى خشبة في مقدّمة المسجد فوضع يده عليها ، وفيهم أبو بكر وعمر ، فهاباه أن يكلّماه.</w:t>
      </w:r>
    </w:p>
    <w:p w:rsidR="00A67CEE" w:rsidRPr="004D6D75" w:rsidRDefault="00A67CEE" w:rsidP="00C34249">
      <w:pPr>
        <w:pStyle w:val="libNormal"/>
        <w:rPr>
          <w:rtl/>
        </w:rPr>
      </w:pPr>
      <w:r w:rsidRPr="004D6D75">
        <w:rPr>
          <w:rtl/>
        </w:rPr>
        <w:t>وخرج سرعان الناس فضجّ الناس وقالوا : أقصرت الصلاة</w:t>
      </w:r>
      <w:r>
        <w:rPr>
          <w:rtl/>
        </w:rPr>
        <w:t>؟!</w:t>
      </w:r>
      <w:r w:rsidRPr="004D6D75">
        <w:rPr>
          <w:rtl/>
        </w:rPr>
        <w:t xml:space="preserve"> ورجل يدعى ذو اليدين قال : يا نبيّ الله</w:t>
      </w:r>
      <w:r>
        <w:rPr>
          <w:rtl/>
        </w:rPr>
        <w:t>!</w:t>
      </w:r>
      <w:r w:rsidRPr="004D6D75">
        <w:rPr>
          <w:rtl/>
        </w:rPr>
        <w:t xml:space="preserve"> أنسيت أم قصرت الصلاة</w:t>
      </w:r>
      <w:r>
        <w:rPr>
          <w:rtl/>
        </w:rPr>
        <w:t>؟!</w:t>
      </w:r>
    </w:p>
    <w:p w:rsidR="00A67CEE" w:rsidRPr="004D6D75" w:rsidRDefault="00A67CEE" w:rsidP="00C34249">
      <w:pPr>
        <w:pStyle w:val="libNormal"/>
        <w:rPr>
          <w:rtl/>
        </w:rPr>
      </w:pPr>
      <w:r w:rsidRPr="004D6D75">
        <w:rPr>
          <w:rtl/>
        </w:rPr>
        <w:t>فقال : لم أنس ولم تقصر.</w:t>
      </w:r>
    </w:p>
    <w:p w:rsidR="00A67CEE" w:rsidRPr="004D6D75" w:rsidRDefault="00A67CEE" w:rsidP="00C34249">
      <w:pPr>
        <w:pStyle w:val="libNormal"/>
        <w:rPr>
          <w:rtl/>
        </w:rPr>
      </w:pPr>
      <w:r w:rsidRPr="004D6D75">
        <w:rPr>
          <w:rtl/>
        </w:rPr>
        <w:t>قال : بلى نسيت.</w:t>
      </w:r>
    </w:p>
    <w:p w:rsidR="00A67CEE" w:rsidRPr="004D6D75" w:rsidRDefault="00A67CEE" w:rsidP="00C34249">
      <w:pPr>
        <w:pStyle w:val="libNormal"/>
        <w:rPr>
          <w:rtl/>
        </w:rPr>
      </w:pPr>
      <w:r w:rsidRPr="004D6D75">
        <w:rPr>
          <w:rtl/>
        </w:rPr>
        <w:t>قال : صدق ذو اليدين.</w:t>
      </w:r>
    </w:p>
    <w:p w:rsidR="00A67CEE" w:rsidRPr="004D6D75" w:rsidRDefault="00A67CEE" w:rsidP="00C34249">
      <w:pPr>
        <w:pStyle w:val="libNormal"/>
        <w:rPr>
          <w:rtl/>
        </w:rPr>
      </w:pPr>
      <w:r w:rsidRPr="004D6D75">
        <w:rPr>
          <w:rtl/>
        </w:rPr>
        <w:t xml:space="preserve">فقام فصلّى ركعتين ، ثمّ سلّم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فلينظر العاقل هل يجوز نسبة هذا الفعل إلى رسول الله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وكيف يجوز منه أن يقول : « ما نسيت »</w:t>
      </w:r>
      <w:r>
        <w:rPr>
          <w:rtl/>
        </w:rPr>
        <w:t>؟!</w:t>
      </w:r>
      <w:r w:rsidRPr="004D6D75">
        <w:rPr>
          <w:rtl/>
        </w:rPr>
        <w:t xml:space="preserve"> فإنّ هذا سهو في سهو</w:t>
      </w:r>
      <w:r>
        <w:rPr>
          <w:rtl/>
        </w:rPr>
        <w:t>!</w:t>
      </w:r>
    </w:p>
    <w:p w:rsidR="00A67CEE" w:rsidRPr="004D6D75" w:rsidRDefault="00A67CEE" w:rsidP="00C34249">
      <w:pPr>
        <w:pStyle w:val="libNormal"/>
        <w:rPr>
          <w:rtl/>
        </w:rPr>
      </w:pPr>
      <w:r w:rsidRPr="004D6D75">
        <w:rPr>
          <w:rtl/>
        </w:rPr>
        <w:t xml:space="preserve">ومن يعلم أنّ أبا بكر وعمر حفظا ما نسي رسول الله </w:t>
      </w:r>
      <w:r w:rsidR="00291142" w:rsidRPr="00291142">
        <w:rPr>
          <w:rStyle w:val="libAlaemChar"/>
          <w:rtl/>
        </w:rPr>
        <w:t>صلى‌الله‌عليه‌وآله</w:t>
      </w:r>
      <w:r w:rsidRPr="004D6D75">
        <w:rPr>
          <w:rtl/>
        </w:rPr>
        <w:t xml:space="preserve"> مع أنّهما لم يذكرا ذلك للنبيّ </w:t>
      </w:r>
      <w:r w:rsidR="00291142" w:rsidRPr="00291142">
        <w:rPr>
          <w:rStyle w:val="libAlaemChar"/>
          <w:rtl/>
        </w:rPr>
        <w:t>صلى‌الله‌عليه‌وآله</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الجمع بين الصحيحين 3 / 182 ح 2412 ، وانظر : صحيح البخاري 1 / 206 ح 139 وج 2 / 151</w:t>
      </w:r>
      <w:r>
        <w:rPr>
          <w:rtl/>
        </w:rPr>
        <w:t xml:space="preserve"> ـ </w:t>
      </w:r>
      <w:r w:rsidRPr="004D6D75">
        <w:rPr>
          <w:rtl/>
        </w:rPr>
        <w:t>152 ح 253 وج 8 / 29 ح 79 ، صحيح مسلم 2 / 86 ، سنن أبي داود 1 / 263 ح 1008 ، سنن النسائي 3 / 20</w:t>
      </w:r>
      <w:r>
        <w:rPr>
          <w:rtl/>
        </w:rPr>
        <w:t xml:space="preserve"> ـ </w:t>
      </w:r>
      <w:r w:rsidRPr="004D6D75">
        <w:rPr>
          <w:rtl/>
        </w:rPr>
        <w:t>21 ، سنن ابن ماجة 1 / 383 ح 1214 ، سنن الدارمي 1 / 251 ب‍ 175 ح 1499 ، مسند أحمد 2 / 234</w:t>
      </w:r>
      <w:r>
        <w:rPr>
          <w:rtl/>
        </w:rPr>
        <w:t xml:space="preserve"> ـ </w:t>
      </w:r>
      <w:r w:rsidRPr="004D6D75">
        <w:rPr>
          <w:rtl/>
        </w:rPr>
        <w:t xml:space="preserve">235 </w:t>
      </w:r>
      <w:r>
        <w:rPr>
          <w:rtl/>
        </w:rPr>
        <w:t>و 2</w:t>
      </w:r>
      <w:r w:rsidRPr="004D6D75">
        <w:rPr>
          <w:rtl/>
        </w:rPr>
        <w:t xml:space="preserve">48 </w:t>
      </w:r>
      <w:r>
        <w:rPr>
          <w:rtl/>
        </w:rPr>
        <w:t>و 2</w:t>
      </w:r>
      <w:r w:rsidRPr="004D6D75">
        <w:rPr>
          <w:rtl/>
        </w:rPr>
        <w:t>84.</w:t>
      </w:r>
    </w:p>
    <w:p w:rsidR="00A67CEE" w:rsidRPr="004D6D75" w:rsidRDefault="00A67CEE" w:rsidP="00A67CEE">
      <w:pPr>
        <w:pStyle w:val="Heading2Center"/>
        <w:rPr>
          <w:rtl/>
        </w:rPr>
      </w:pPr>
      <w:r>
        <w:rPr>
          <w:rtl/>
        </w:rPr>
        <w:br w:type="page"/>
      </w:r>
      <w:bookmarkStart w:id="41" w:name="_Toc518736469"/>
      <w:r w:rsidRPr="00AB1AE8">
        <w:rPr>
          <w:rtl/>
        </w:rPr>
        <w:lastRenderedPageBreak/>
        <w:t xml:space="preserve">وقال الفضل </w:t>
      </w:r>
      <w:r w:rsidRPr="00F3706F">
        <w:rPr>
          <w:rStyle w:val="libFootnotenumChar"/>
          <w:rtl/>
        </w:rPr>
        <w:t>(1)</w:t>
      </w:r>
      <w:r w:rsidRPr="00AB1AE8">
        <w:rPr>
          <w:rtl/>
        </w:rPr>
        <w:t xml:space="preserve"> :</w:t>
      </w:r>
      <w:bookmarkEnd w:id="41"/>
    </w:p>
    <w:p w:rsidR="00A67CEE" w:rsidRPr="004D6D75" w:rsidRDefault="00A67CEE" w:rsidP="00C34249">
      <w:pPr>
        <w:pStyle w:val="libNormal"/>
        <w:rPr>
          <w:rtl/>
        </w:rPr>
      </w:pPr>
      <w:r w:rsidRPr="004D6D75">
        <w:rPr>
          <w:rtl/>
        </w:rPr>
        <w:t xml:space="preserve">قد مرّ في ما سبق جواز السهو والنسيان على الأنبياء ؛ لأنّهم بشر ، سيّما إذا كان السهو موجبا للتشريع </w:t>
      </w:r>
      <w:r w:rsidRPr="00F3706F">
        <w:rPr>
          <w:rStyle w:val="libFootnotenumChar"/>
          <w:rtl/>
        </w:rPr>
        <w:t>(2)</w:t>
      </w:r>
      <w:r w:rsidRPr="004D6D75">
        <w:rPr>
          <w:rtl/>
        </w:rPr>
        <w:t xml:space="preserve"> ، فإنّ التشريع في الأعمالالفعلية آكد وأثبت من الأقوال ، فما ذكر من حديث تذكّر الجنابة فمن باب النسيان ، وفيه تشريع العمل بعد النسيان إذا تذكّر.</w:t>
      </w:r>
    </w:p>
    <w:p w:rsidR="00A67CEE" w:rsidRPr="004D6D75" w:rsidRDefault="00A67CEE" w:rsidP="00C34249">
      <w:pPr>
        <w:pStyle w:val="libNormal"/>
        <w:rPr>
          <w:rtl/>
        </w:rPr>
      </w:pPr>
      <w:r w:rsidRPr="004D6D75">
        <w:rPr>
          <w:rtl/>
        </w:rPr>
        <w:t xml:space="preserve">ولهذا ترجم البخاري الباب الذي ذكر فيه هذا الحديث بقوله : « باب من تذكّر أنّه جنب رجع فاغتسل » </w:t>
      </w:r>
      <w:r w:rsidRPr="00F3706F">
        <w:rPr>
          <w:rStyle w:val="libFootnotenumChar"/>
          <w:rtl/>
        </w:rPr>
        <w:t>(3)</w:t>
      </w:r>
      <w:r w:rsidRPr="004D6D75">
        <w:rPr>
          <w:rtl/>
        </w:rPr>
        <w:t xml:space="preserve"> ، ولا يلزم من هذا نقص.</w:t>
      </w:r>
    </w:p>
    <w:p w:rsidR="00A67CEE" w:rsidRPr="004D6D75" w:rsidRDefault="00A67CEE" w:rsidP="00C34249">
      <w:pPr>
        <w:pStyle w:val="libNormal"/>
        <w:rPr>
          <w:rtl/>
        </w:rPr>
      </w:pPr>
      <w:r w:rsidRPr="004D6D75">
        <w:rPr>
          <w:rtl/>
        </w:rPr>
        <w:t xml:space="preserve">وما ذكر من سهو رسول الله </w:t>
      </w:r>
      <w:r w:rsidR="00291142" w:rsidRPr="00291142">
        <w:rPr>
          <w:rStyle w:val="libAlaemChar"/>
          <w:rtl/>
        </w:rPr>
        <w:t>صلى‌الله‌عليه‌وآله</w:t>
      </w:r>
      <w:r w:rsidRPr="004D6D75">
        <w:rPr>
          <w:rtl/>
        </w:rPr>
        <w:t xml:space="preserve"> في الصلاة ، فهو سهو يتضمّن التشريع ؛ لأنّه شرّع بذلك النسيان جواز وقوع الفعل المتعلّق بالصلاة في أثناء الصلاة ، وكذا الكلام القليل.</w:t>
      </w:r>
    </w:p>
    <w:p w:rsidR="00A67CEE" w:rsidRPr="004D6D75" w:rsidRDefault="00A67CEE" w:rsidP="00C34249">
      <w:pPr>
        <w:pStyle w:val="libNormal"/>
        <w:rPr>
          <w:rtl/>
        </w:rPr>
      </w:pPr>
      <w:r w:rsidRPr="004D6D75">
        <w:rPr>
          <w:rtl/>
        </w:rPr>
        <w:t xml:space="preserve">والعجب أنّه قال : « كيف يجوز أن يحفظ أبو بكر وعمر ما نسي رسول الله </w:t>
      </w:r>
      <w:r w:rsidR="00291142" w:rsidRPr="00291142">
        <w:rPr>
          <w:rStyle w:val="libAlaemChar"/>
          <w:rtl/>
        </w:rPr>
        <w:t>صلى‌الله‌عليه‌وآله</w:t>
      </w:r>
      <w:r>
        <w:rPr>
          <w:rtl/>
        </w:rPr>
        <w:t>؟!</w:t>
      </w:r>
      <w:r w:rsidRPr="004D6D75">
        <w:rPr>
          <w:rtl/>
        </w:rPr>
        <w:t xml:space="preserve"> »</w:t>
      </w:r>
      <w:r>
        <w:rPr>
          <w:rtl/>
        </w:rPr>
        <w:t xml:space="preserve"> ..</w:t>
      </w:r>
    </w:p>
    <w:p w:rsidR="00A67CEE" w:rsidRPr="004D6D75" w:rsidRDefault="00A67CEE" w:rsidP="00C34249">
      <w:pPr>
        <w:pStyle w:val="libNormal"/>
        <w:rPr>
          <w:rtl/>
        </w:rPr>
      </w:pPr>
      <w:r w:rsidRPr="004D6D75">
        <w:rPr>
          <w:rtl/>
        </w:rPr>
        <w:t>وأيّ عجب في هذا</w:t>
      </w:r>
      <w:r>
        <w:rPr>
          <w:rtl/>
        </w:rPr>
        <w:t>؟!</w:t>
      </w:r>
      <w:r w:rsidRPr="004D6D75">
        <w:rPr>
          <w:rtl/>
        </w:rPr>
        <w:t xml:space="preserve"> فإنّ الإمام كثيرا ما يسهو ، والمأمومون لا يسهون ، فلا يلزم من هذا تفضيل المأموم على الإمام ، وهل هذه الكلمات إلّا ترّهات ومزخرفات</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259.</w:t>
      </w:r>
    </w:p>
    <w:p w:rsidR="00A67CEE" w:rsidRPr="004D6D75" w:rsidRDefault="00A67CEE" w:rsidP="00F3706F">
      <w:pPr>
        <w:pStyle w:val="libFootnote0"/>
        <w:rPr>
          <w:rtl/>
        </w:rPr>
      </w:pPr>
      <w:r w:rsidRPr="004D6D75">
        <w:rPr>
          <w:rtl/>
        </w:rPr>
        <w:t xml:space="preserve">(2) تقدّم في الصفحتين 21 </w:t>
      </w:r>
      <w:r>
        <w:rPr>
          <w:rtl/>
        </w:rPr>
        <w:t>و 5</w:t>
      </w:r>
      <w:r w:rsidRPr="004D6D75">
        <w:rPr>
          <w:rtl/>
        </w:rPr>
        <w:t>1 من هذا الجزء.</w:t>
      </w:r>
    </w:p>
    <w:p w:rsidR="00A67CEE" w:rsidRPr="004D6D75" w:rsidRDefault="00A67CEE" w:rsidP="00F3706F">
      <w:pPr>
        <w:pStyle w:val="libFootnote0"/>
        <w:rPr>
          <w:rtl/>
        </w:rPr>
      </w:pPr>
      <w:r w:rsidRPr="004D6D75">
        <w:rPr>
          <w:rtl/>
        </w:rPr>
        <w:t>(3) صحيح البخاري 1 / 128 ح 27.</w:t>
      </w:r>
    </w:p>
    <w:p w:rsidR="00A67CEE" w:rsidRPr="004D6D75" w:rsidRDefault="00A67CEE" w:rsidP="00A67CEE">
      <w:pPr>
        <w:pStyle w:val="Heading2Center"/>
        <w:rPr>
          <w:rtl/>
        </w:rPr>
      </w:pPr>
      <w:r>
        <w:rPr>
          <w:rtl/>
        </w:rPr>
        <w:br w:type="page"/>
      </w:r>
      <w:bookmarkStart w:id="42" w:name="_Toc518736470"/>
      <w:r w:rsidRPr="004D6D75">
        <w:rPr>
          <w:rtl/>
        </w:rPr>
        <w:lastRenderedPageBreak/>
        <w:t>وأقول :</w:t>
      </w:r>
      <w:bookmarkEnd w:id="42"/>
    </w:p>
    <w:p w:rsidR="00A67CEE" w:rsidRPr="004D6D75" w:rsidRDefault="00A67CEE" w:rsidP="00C34249">
      <w:pPr>
        <w:pStyle w:val="libNormal"/>
        <w:rPr>
          <w:rtl/>
        </w:rPr>
      </w:pPr>
      <w:r w:rsidRPr="004D6D75">
        <w:rPr>
          <w:rtl/>
        </w:rPr>
        <w:t xml:space="preserve">بيّنّا في ما سبق امتناع وقوع السهو من النبيّ في العبادة ، وبطلان التشريع بالأفعال الموجبة لنقصه كما في المقام </w:t>
      </w:r>
      <w:r w:rsidRPr="00F3706F">
        <w:rPr>
          <w:rStyle w:val="libFootnotenumChar"/>
          <w:rtl/>
        </w:rPr>
        <w:t>(1)</w:t>
      </w:r>
      <w:r w:rsidRPr="004D6D75">
        <w:rPr>
          <w:rtl/>
        </w:rPr>
        <w:t xml:space="preserve"> ، فإنّ سهوه عن الغسل حتّى يشارف على الدخول في الصلاة أو يدخل فيها نقص ظاهر ، إذ هو خلاف المحافظة على العبادة والسبق إلى الخير ، ومناف لما حثّ به على كثرة تلاوة القرآن التي تكره من الجنب ، بل تحرّم إذا كان من العزائم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على أنّه معرّض لنزول الملائكة عليه ، والملائكة لا تدخل بيتا فيه جنب كما استفاض في أخبارهم </w:t>
      </w:r>
      <w:r w:rsidRPr="00F3706F">
        <w:rPr>
          <w:rStyle w:val="libFootnotenumChar"/>
          <w:rtl/>
        </w:rPr>
        <w:t>(3)</w:t>
      </w:r>
      <w:r w:rsidRPr="004D6D75">
        <w:rPr>
          <w:rtl/>
        </w:rPr>
        <w:t xml:space="preserve"> ، فكيف يؤخّر غسله هذا التأخير حتّى ينسى</w:t>
      </w:r>
      <w:r>
        <w:rPr>
          <w:rtl/>
        </w:rPr>
        <w:t>؟!</w:t>
      </w:r>
    </w:p>
    <w:p w:rsidR="00A67CEE" w:rsidRPr="004D6D75" w:rsidRDefault="00A67CEE" w:rsidP="00C34249">
      <w:pPr>
        <w:pStyle w:val="libNormal"/>
        <w:rPr>
          <w:rtl/>
        </w:rPr>
      </w:pPr>
      <w:r w:rsidRPr="00D03F30">
        <w:rPr>
          <w:rStyle w:val="libBold2Char"/>
          <w:rtl/>
        </w:rPr>
        <w:t>وأيضا</w:t>
      </w:r>
      <w:r w:rsidRPr="004D6D75">
        <w:rPr>
          <w:rtl/>
        </w:rPr>
        <w:t xml:space="preserve"> : قد تضافرت الأخبار</w:t>
      </w:r>
      <w:r>
        <w:rPr>
          <w:rtl/>
        </w:rPr>
        <w:t xml:space="preserve"> ـ </w:t>
      </w:r>
      <w:r w:rsidRPr="004D6D75">
        <w:rPr>
          <w:rtl/>
        </w:rPr>
        <w:t>كما سبق</w:t>
      </w:r>
      <w:r>
        <w:rPr>
          <w:rtl/>
        </w:rPr>
        <w:t xml:space="preserve"> ـ </w:t>
      </w:r>
      <w:r w:rsidRPr="004D6D75">
        <w:rPr>
          <w:rtl/>
        </w:rPr>
        <w:t xml:space="preserve">بأنّه تنام عيناه ولا ينام قلبه </w:t>
      </w:r>
      <w:r w:rsidRPr="00F3706F">
        <w:rPr>
          <w:rStyle w:val="libFootnotenumChar"/>
          <w:rtl/>
        </w:rPr>
        <w:t>(4)</w:t>
      </w:r>
      <w:r w:rsidRPr="004D6D75">
        <w:rPr>
          <w:rtl/>
        </w:rPr>
        <w:t xml:space="preserve"> ، فكيف ينام عن عبادة ربّه وهو يقظان</w:t>
      </w:r>
      <w:r>
        <w:rPr>
          <w:rtl/>
        </w:rPr>
        <w:t>؟!</w:t>
      </w:r>
    </w:p>
    <w:p w:rsidR="00A67CEE" w:rsidRPr="004D6D75" w:rsidRDefault="00A67CEE" w:rsidP="00C34249">
      <w:pPr>
        <w:pStyle w:val="libNormal"/>
        <w:rPr>
          <w:rtl/>
        </w:rPr>
      </w:pPr>
      <w:r w:rsidRPr="004D6D75">
        <w:rPr>
          <w:rtl/>
        </w:rPr>
        <w:t>ولا يمكن أن يسهيه الله طلبا للتشريع ؛ فإنّ نبيّه أشرف عنده من أن يجعله عرضة للنقص ومحلّا للانتقاد بأمر عنه مندوحة ، وهي التشريع بالقول.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تقدّم في الصفحة 53 وما بعدها من هذا الجزء.</w:t>
      </w:r>
    </w:p>
    <w:p w:rsidR="00A67CEE" w:rsidRPr="004D6D75" w:rsidRDefault="00A67CEE" w:rsidP="00F3706F">
      <w:pPr>
        <w:pStyle w:val="libFootnote0"/>
        <w:rPr>
          <w:rtl/>
        </w:rPr>
      </w:pPr>
      <w:r w:rsidRPr="004D6D75">
        <w:rPr>
          <w:rtl/>
        </w:rPr>
        <w:t>(2) انظر : مسند البزّار 2 / 284 ح 706 ، مجمع الزوائد 1 / 276 وج 2 / 85 ، كنز العمّال 1 / 621 ح 2873.</w:t>
      </w:r>
    </w:p>
    <w:p w:rsidR="00A67CEE" w:rsidRPr="004D6D75" w:rsidRDefault="00A67CEE" w:rsidP="00F3706F">
      <w:pPr>
        <w:pStyle w:val="libFootnote0"/>
        <w:rPr>
          <w:rtl/>
        </w:rPr>
      </w:pPr>
      <w:r w:rsidRPr="004D6D75">
        <w:rPr>
          <w:rtl/>
        </w:rPr>
        <w:t xml:space="preserve">(3) سنن أبي داود 1 / 57 ح 227 ، سنن النسائي 1 / 141 ، سنن الدارمي 2 / 196 ح 2659 ، مسند أحمد 1 / 83 </w:t>
      </w:r>
      <w:r>
        <w:rPr>
          <w:rtl/>
        </w:rPr>
        <w:t>و 1</w:t>
      </w:r>
      <w:r w:rsidRPr="004D6D75">
        <w:rPr>
          <w:rtl/>
        </w:rPr>
        <w:t xml:space="preserve">07 </w:t>
      </w:r>
      <w:r>
        <w:rPr>
          <w:rtl/>
        </w:rPr>
        <w:t>و 1</w:t>
      </w:r>
      <w:r w:rsidRPr="004D6D75">
        <w:rPr>
          <w:rtl/>
        </w:rPr>
        <w:t xml:space="preserve">39 </w:t>
      </w:r>
      <w:r>
        <w:rPr>
          <w:rtl/>
        </w:rPr>
        <w:t>و 1</w:t>
      </w:r>
      <w:r w:rsidRPr="004D6D75">
        <w:rPr>
          <w:rtl/>
        </w:rPr>
        <w:t>50 ، المستدرك على الصحيحين 1 / 278 ح 611 ، السنن الكبرى</w:t>
      </w:r>
      <w:r>
        <w:rPr>
          <w:rtl/>
        </w:rPr>
        <w:t xml:space="preserve"> ـ </w:t>
      </w:r>
      <w:r w:rsidRPr="004D6D75">
        <w:rPr>
          <w:rtl/>
        </w:rPr>
        <w:t>للبيهقي</w:t>
      </w:r>
      <w:r>
        <w:rPr>
          <w:rtl/>
        </w:rPr>
        <w:t xml:space="preserve"> ـ </w:t>
      </w:r>
      <w:r w:rsidRPr="004D6D75">
        <w:rPr>
          <w:rtl/>
        </w:rPr>
        <w:t>1 / 201.</w:t>
      </w:r>
    </w:p>
    <w:p w:rsidR="00A67CEE" w:rsidRPr="004D6D75" w:rsidRDefault="00A67CEE" w:rsidP="00F3706F">
      <w:pPr>
        <w:pStyle w:val="libFootnote0"/>
        <w:rPr>
          <w:rtl/>
        </w:rPr>
      </w:pPr>
      <w:r w:rsidRPr="004D6D75">
        <w:rPr>
          <w:rtl/>
        </w:rPr>
        <w:t>(4) راجع الصفحة 54 ه‍ 4 من هذا الجزء.</w:t>
      </w:r>
    </w:p>
    <w:p w:rsidR="00A67CEE" w:rsidRPr="004D6D75" w:rsidRDefault="00A67CEE" w:rsidP="00C34249">
      <w:pPr>
        <w:pStyle w:val="libNormal"/>
        <w:rPr>
          <w:rtl/>
        </w:rPr>
      </w:pPr>
      <w:r>
        <w:rPr>
          <w:rtl/>
        </w:rPr>
        <w:br w:type="page"/>
      </w:r>
      <w:r w:rsidRPr="004D6D75">
        <w:rPr>
          <w:rtl/>
        </w:rPr>
        <w:lastRenderedPageBreak/>
        <w:t>ودعوى أنّ التشريع بالأعمال الفعلية آكد لا نعرف وجهها ، بل الأمر بالعكس ؛ لأنّ الفعل يحتمل خصوصية النبيّ بخلاف القول العامّ.</w:t>
      </w:r>
    </w:p>
    <w:p w:rsidR="00A67CEE" w:rsidRPr="004D6D75" w:rsidRDefault="00A67CEE" w:rsidP="00C34249">
      <w:pPr>
        <w:pStyle w:val="libNormal"/>
        <w:rPr>
          <w:rtl/>
        </w:rPr>
      </w:pPr>
      <w:r w:rsidRPr="004D6D75">
        <w:rPr>
          <w:rtl/>
        </w:rPr>
        <w:t>ولو تنزّلنا عن هذا كلّه ، فلا نتصوّر حاجة للتشريع في أمر الغسل ؛ لأنّ الواجب المؤقّت الذي لم يفت وقته ، أو غير المؤقّت ، لا يحتاج إلى التشريع بعد النسيان ، لكفاية الأمر الأوّل في لزوم الإتيان به.</w:t>
      </w:r>
    </w:p>
    <w:p w:rsidR="00A67CEE" w:rsidRPr="004D6D75" w:rsidRDefault="00A67CEE" w:rsidP="00C34249">
      <w:pPr>
        <w:pStyle w:val="libNormal"/>
        <w:rPr>
          <w:rtl/>
        </w:rPr>
      </w:pPr>
      <w:r w:rsidRPr="004D6D75">
        <w:rPr>
          <w:rtl/>
        </w:rPr>
        <w:t xml:space="preserve">هذا ، ولا يخفى أنّ حديث الجنابة الذي ذكره المصنّف </w:t>
      </w:r>
      <w:r w:rsidR="00291142" w:rsidRPr="00291142">
        <w:rPr>
          <w:rStyle w:val="libAlaemChar"/>
          <w:rFonts w:hint="cs"/>
          <w:rtl/>
        </w:rPr>
        <w:t>رحمه‌الله</w:t>
      </w:r>
      <w:r w:rsidRPr="004D6D75">
        <w:rPr>
          <w:rtl/>
        </w:rPr>
        <w:t xml:space="preserve"> لم يصرّح بأنّ النبيّ </w:t>
      </w:r>
      <w:r w:rsidR="00291142" w:rsidRPr="00291142">
        <w:rPr>
          <w:rStyle w:val="libAlaemChar"/>
          <w:rtl/>
        </w:rPr>
        <w:t>صلى‌الله‌عليه‌وآله</w:t>
      </w:r>
      <w:r w:rsidRPr="004D6D75">
        <w:rPr>
          <w:rtl/>
        </w:rPr>
        <w:t xml:space="preserve"> ذكر الجنابة بعد الدخول في الصلاة ، ولكنّ حديث أحمد </w:t>
      </w:r>
      <w:r w:rsidRPr="00F3706F">
        <w:rPr>
          <w:rStyle w:val="libFootnotenumChar"/>
          <w:rtl/>
        </w:rPr>
        <w:t>(1)</w:t>
      </w:r>
      <w:r w:rsidRPr="004D6D75">
        <w:rPr>
          <w:rtl/>
        </w:rPr>
        <w:t xml:space="preserve"> عن أبي هريرة صرّح به ، قال : « إنّ النبيّ </w:t>
      </w:r>
      <w:r w:rsidR="00291142" w:rsidRPr="00291142">
        <w:rPr>
          <w:rStyle w:val="libAlaemChar"/>
          <w:rtl/>
        </w:rPr>
        <w:t>صلى‌الله‌عليه‌وآله</w:t>
      </w:r>
      <w:r w:rsidRPr="004D6D75">
        <w:rPr>
          <w:rtl/>
        </w:rPr>
        <w:t xml:space="preserve"> خرج إلى الصلاة ، فلمّا كبّر انصرف ، وأومأ إليهم</w:t>
      </w:r>
      <w:r>
        <w:rPr>
          <w:rtl/>
        </w:rPr>
        <w:t xml:space="preserve"> ـ </w:t>
      </w:r>
      <w:r w:rsidRPr="004D6D75">
        <w:rPr>
          <w:rtl/>
        </w:rPr>
        <w:t>أي : كما أنتم</w:t>
      </w:r>
      <w:r>
        <w:rPr>
          <w:rtl/>
        </w:rPr>
        <w:t xml:space="preserve"> ـ </w:t>
      </w:r>
      <w:r w:rsidRPr="004D6D75">
        <w:rPr>
          <w:rtl/>
        </w:rPr>
        <w:t>، ثمّ خرج فاغتسل ، ثمّ جاء ورأسه يقطر فصلّى بهم ، فلمّا صلّى قال : إنّي كنت جنبا فنسيت أن أغتسل »</w:t>
      </w:r>
      <w:r>
        <w:rPr>
          <w:rtl/>
        </w:rPr>
        <w:t>.</w:t>
      </w:r>
    </w:p>
    <w:p w:rsidR="00A67CEE" w:rsidRPr="004D6D75" w:rsidRDefault="00A67CEE" w:rsidP="00C34249">
      <w:pPr>
        <w:pStyle w:val="libNormal"/>
        <w:rPr>
          <w:rtl/>
        </w:rPr>
      </w:pPr>
      <w:r w:rsidRPr="004D6D75">
        <w:rPr>
          <w:rtl/>
        </w:rPr>
        <w:t xml:space="preserve">وكذا حديث أحمد عن عليّ </w:t>
      </w:r>
      <w:r w:rsidR="00291142" w:rsidRPr="00291142">
        <w:rPr>
          <w:rStyle w:val="libAlaemChar"/>
          <w:rtl/>
        </w:rPr>
        <w:t>عليه‌السلام</w:t>
      </w:r>
      <w:r w:rsidRPr="004D6D75">
        <w:rPr>
          <w:rtl/>
        </w:rPr>
        <w:t xml:space="preserve"> </w:t>
      </w:r>
      <w:r w:rsidRPr="00F3706F">
        <w:rPr>
          <w:rStyle w:val="libFootnotenumChar"/>
          <w:rtl/>
        </w:rPr>
        <w:t>(2)</w:t>
      </w:r>
      <w:r w:rsidRPr="004D6D75">
        <w:rPr>
          <w:rtl/>
        </w:rPr>
        <w:t xml:space="preserve"> ، قال : « صلّى بنا رسول الله </w:t>
      </w:r>
      <w:r w:rsidR="00291142" w:rsidRPr="00291142">
        <w:rPr>
          <w:rStyle w:val="libAlaemChar"/>
          <w:rtl/>
        </w:rPr>
        <w:t>صلى‌الله‌عليه‌وآله</w:t>
      </w:r>
      <w:r w:rsidRPr="004D6D75">
        <w:rPr>
          <w:rtl/>
        </w:rPr>
        <w:t xml:space="preserve"> يوما ، فانصرف ثمّ جاء ورأسه يقطر ماء ، فصلّى بنا ، ثمّ قال : إنّي صلّيت بكم آنفا وأنا جنب ، فمن أصابه مثل الذي أصابني ، أو وجد رزّا </w:t>
      </w:r>
      <w:r w:rsidRPr="00F3706F">
        <w:rPr>
          <w:rStyle w:val="libFootnotenumChar"/>
          <w:rtl/>
        </w:rPr>
        <w:t>(3)</w:t>
      </w:r>
      <w:r w:rsidRPr="004D6D75">
        <w:rPr>
          <w:rtl/>
        </w:rPr>
        <w:t xml:space="preserve"> في بطنه ، فليصنع مثل ما صنعت »</w:t>
      </w:r>
      <w:r>
        <w:rPr>
          <w:rtl/>
        </w:rPr>
        <w:t>.</w:t>
      </w:r>
    </w:p>
    <w:p w:rsidR="00A67CEE" w:rsidRPr="004D6D75" w:rsidRDefault="00A67CEE" w:rsidP="00C34249">
      <w:pPr>
        <w:pStyle w:val="libNormal"/>
        <w:rPr>
          <w:rtl/>
        </w:rPr>
      </w:pPr>
      <w:r w:rsidRPr="004D6D75">
        <w:rPr>
          <w:rtl/>
        </w:rPr>
        <w:t xml:space="preserve">ومثله في كنز العمّال ، عن الطبراني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2 / 448.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(2) مسند أحمد 1 / 99.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الرّزّ : غمز الحدث وحركته في البطن للخروج حتّى يحتاج صاحبه إلى دخول الخلاء ، كان بقرقرة أو بغير قرقرة ، وأصل الرّزّ الوجع يجده المرء في بطنه.</w:t>
      </w:r>
    </w:p>
    <w:p w:rsidR="00A67CEE" w:rsidRPr="005161D6" w:rsidRDefault="00A67CEE" w:rsidP="00D03F30">
      <w:pPr>
        <w:pStyle w:val="libFootnote"/>
        <w:rPr>
          <w:rtl/>
        </w:rPr>
      </w:pPr>
      <w:r w:rsidRPr="005161D6">
        <w:rPr>
          <w:rtl/>
        </w:rPr>
        <w:t>انظر : لسان العرب 5 / 202 مادّة « رزز ».</w:t>
      </w:r>
    </w:p>
    <w:p w:rsidR="00A67CEE" w:rsidRPr="004D6D75" w:rsidRDefault="00A67CEE" w:rsidP="00F3706F">
      <w:pPr>
        <w:pStyle w:val="libFootnote0"/>
        <w:rPr>
          <w:rtl/>
        </w:rPr>
      </w:pPr>
      <w:r w:rsidRPr="004D6D75">
        <w:rPr>
          <w:rtl/>
        </w:rPr>
        <w:t>(4) كنز العمّال 4 / 223 [ 8 / 171 ح 22426 ]</w:t>
      </w:r>
      <w:r>
        <w:rPr>
          <w:rtl/>
        </w:rPr>
        <w:t>.</w:t>
      </w:r>
      <w:r w:rsidRPr="004D6D75">
        <w:rPr>
          <w:rtl/>
        </w:rPr>
        <w:t xml:space="preserve">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المعجم الأوسط 6 / 349 ح 6390.</w:t>
      </w:r>
    </w:p>
    <w:p w:rsidR="00A67CEE" w:rsidRPr="004D6D75" w:rsidRDefault="00A67CEE" w:rsidP="00C34249">
      <w:pPr>
        <w:pStyle w:val="libNormal"/>
        <w:rPr>
          <w:rtl/>
        </w:rPr>
      </w:pPr>
      <w:r>
        <w:rPr>
          <w:rtl/>
        </w:rPr>
        <w:br w:type="page"/>
      </w:r>
      <w:r w:rsidRPr="004D6D75">
        <w:rPr>
          <w:rtl/>
        </w:rPr>
        <w:lastRenderedPageBreak/>
        <w:t xml:space="preserve">ونقل في ( الكنز ) أيضا في صفحة قبل الصفحة المذكورة ، عن ابن عساكر ، عن أبي بكرة : « أنّ النبيّ </w:t>
      </w:r>
      <w:r w:rsidR="00291142" w:rsidRPr="00291142">
        <w:rPr>
          <w:rStyle w:val="libAlaemChar"/>
          <w:rtl/>
        </w:rPr>
        <w:t>صلى‌الله‌عليه‌وآله</w:t>
      </w:r>
      <w:r w:rsidRPr="004D6D75">
        <w:rPr>
          <w:rtl/>
        </w:rPr>
        <w:t xml:space="preserve"> كبّر في صلاة الفجر ، ثمّ أومأ إليهم ، ثمّ انطلق فاغتسل ، فجاء ورأسه يقطر فصلّى بهم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ونحوه في موطّأ مالك ، تحت عنوان : إعادة الجنب الصلاة وغسله إذا صلّى ولم يذكر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 إلى غير ذلك من أخبارهم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وهي بظاهرها باطلة ؛ لإفادتها أنّهم لم ينقضوا صلاتهم ، وأتمّوها مع النبيّ </w:t>
      </w:r>
      <w:r w:rsidR="00291142" w:rsidRPr="00291142">
        <w:rPr>
          <w:rStyle w:val="libAlaemChar"/>
          <w:rtl/>
        </w:rPr>
        <w:t>صلى‌الله‌عليه‌وآله</w:t>
      </w:r>
      <w:r w:rsidRPr="004D6D75">
        <w:rPr>
          <w:rtl/>
        </w:rPr>
        <w:t xml:space="preserve"> بعد ما اغتسل وصلّى ، وهذا ضروريّ البطلان ؛ للفصل الطويل الواقع في أثناء صلاتهم ؛ ولأنّ الجماعة لا تنعقد مع سبق المأمومين بتكبيرة الافتتاح ، فتزيد أحاديث نسيان النبيّ </w:t>
      </w:r>
      <w:r w:rsidR="00291142" w:rsidRPr="00291142">
        <w:rPr>
          <w:rStyle w:val="libAlaemChar"/>
          <w:rtl/>
        </w:rPr>
        <w:t>صلى‌الله‌عليه‌وآله</w:t>
      </w:r>
      <w:r w:rsidRPr="004D6D75">
        <w:rPr>
          <w:rtl/>
        </w:rPr>
        <w:t xml:space="preserve"> للجنابة إشكالا فوق إشكال ، فاتّضح أنّها كاذبة على سيّد المرسلين</w:t>
      </w:r>
      <w:r>
        <w:rPr>
          <w:rtl/>
        </w:rPr>
        <w:t>!</w:t>
      </w:r>
    </w:p>
    <w:p w:rsidR="00A67CEE" w:rsidRPr="004D6D75" w:rsidRDefault="00A67CEE" w:rsidP="00C34249">
      <w:pPr>
        <w:pStyle w:val="libNormal"/>
        <w:rPr>
          <w:rtl/>
        </w:rPr>
      </w:pPr>
      <w:r w:rsidRPr="004D6D75">
        <w:rPr>
          <w:rtl/>
        </w:rPr>
        <w:t>كما كذبت بمثله على سيّد الوصيّين</w:t>
      </w:r>
      <w:r>
        <w:rPr>
          <w:rtl/>
        </w:rPr>
        <w:t xml:space="preserve"> ..</w:t>
      </w:r>
    </w:p>
    <w:p w:rsidR="00A67CEE" w:rsidRPr="004D6D75" w:rsidRDefault="00A67CEE" w:rsidP="00C34249">
      <w:pPr>
        <w:pStyle w:val="libNormal"/>
        <w:rPr>
          <w:rtl/>
        </w:rPr>
      </w:pPr>
      <w:r w:rsidRPr="004D6D75">
        <w:rPr>
          <w:rtl/>
        </w:rPr>
        <w:t xml:space="preserve">روي في ( الكنز ) </w:t>
      </w:r>
      <w:r w:rsidRPr="00F3706F">
        <w:rPr>
          <w:rStyle w:val="libFootnotenumChar"/>
          <w:rtl/>
        </w:rPr>
        <w:t>(4)</w:t>
      </w:r>
      <w:r w:rsidRPr="004D6D75">
        <w:rPr>
          <w:rtl/>
        </w:rPr>
        <w:t xml:space="preserve"> : « أنّ أمير المؤمنين </w:t>
      </w:r>
      <w:r w:rsidR="00291142" w:rsidRPr="00291142">
        <w:rPr>
          <w:rStyle w:val="libAlaemChar"/>
          <w:rtl/>
        </w:rPr>
        <w:t>عليه‌السلام</w:t>
      </w:r>
      <w:r w:rsidRPr="004D6D75">
        <w:rPr>
          <w:rtl/>
        </w:rPr>
        <w:t xml:space="preserve"> صلّى بالناس جنبا فأمرهم بالإعادة »</w:t>
      </w:r>
      <w:r>
        <w:rPr>
          <w:rtl/>
        </w:rPr>
        <w:t>.</w:t>
      </w:r>
    </w:p>
    <w:p w:rsidR="00A67CEE" w:rsidRPr="004D6D75" w:rsidRDefault="00A67CEE" w:rsidP="00C34249">
      <w:pPr>
        <w:pStyle w:val="libNormal"/>
        <w:rPr>
          <w:rtl/>
        </w:rPr>
      </w:pPr>
      <w:r w:rsidRPr="004D6D75">
        <w:rPr>
          <w:rtl/>
        </w:rPr>
        <w:t xml:space="preserve">وكيف لا يكذّب هذا الخبر ومن المعلوم من مذهب أهل البيت </w:t>
      </w:r>
      <w:r w:rsidR="00291142" w:rsidRPr="00291142">
        <w:rPr>
          <w:rStyle w:val="libAlaemChar"/>
          <w:rtl/>
        </w:rPr>
        <w:t>عليهم‌السلام</w:t>
      </w:r>
      <w:r w:rsidRPr="004D6D75">
        <w:rPr>
          <w:rtl/>
        </w:rPr>
        <w:t xml:space="preserve"> عدم إعادة المأمومين إذا كان الإمام جنبا</w:t>
      </w:r>
      <w:r>
        <w:rPr>
          <w:rtl/>
        </w:rPr>
        <w:t>؟!</w:t>
      </w:r>
      <w:r w:rsidRPr="004D6D75">
        <w:rPr>
          <w:rtl/>
        </w:rPr>
        <w:t xml:space="preserve">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كنز العمّال 8 / 169 ح 22414 ، وانظر : تاريخ دمشق 37 / 391 ضمن الرقم 4413 ، مسند أحمد 5 / 41 نحوه ، السنن الكبرى</w:t>
      </w:r>
      <w:r>
        <w:rPr>
          <w:rtl/>
        </w:rPr>
        <w:t xml:space="preserve"> ـ </w:t>
      </w:r>
      <w:r w:rsidRPr="004D6D75">
        <w:rPr>
          <w:rtl/>
        </w:rPr>
        <w:t>للبيهقي</w:t>
      </w:r>
      <w:r>
        <w:rPr>
          <w:rtl/>
        </w:rPr>
        <w:t xml:space="preserve"> ـ </w:t>
      </w:r>
      <w:r w:rsidRPr="004D6D75">
        <w:rPr>
          <w:rtl/>
        </w:rPr>
        <w:t>2 / 397.</w:t>
      </w:r>
    </w:p>
    <w:p w:rsidR="00A67CEE" w:rsidRPr="004D6D75" w:rsidRDefault="00A67CEE" w:rsidP="00F3706F">
      <w:pPr>
        <w:pStyle w:val="libFootnote0"/>
        <w:rPr>
          <w:rtl/>
        </w:rPr>
      </w:pPr>
      <w:r w:rsidRPr="004D6D75">
        <w:rPr>
          <w:rtl/>
        </w:rPr>
        <w:t>(2) الموطّأ : 46 ح 82.</w:t>
      </w:r>
    </w:p>
    <w:p w:rsidR="00A67CEE" w:rsidRPr="004D6D75" w:rsidRDefault="00A67CEE" w:rsidP="00F3706F">
      <w:pPr>
        <w:pStyle w:val="libFootnote0"/>
        <w:rPr>
          <w:rtl/>
        </w:rPr>
      </w:pPr>
      <w:r w:rsidRPr="004D6D75">
        <w:rPr>
          <w:rtl/>
        </w:rPr>
        <w:t>(3) انظر ذلك في ما مرّ في الهامش 2 من الصفحة 116 من هذا الجزء.</w:t>
      </w:r>
    </w:p>
    <w:p w:rsidR="00A67CEE" w:rsidRPr="004D6D75" w:rsidRDefault="00A67CEE" w:rsidP="00F3706F">
      <w:pPr>
        <w:pStyle w:val="libFootnote0"/>
        <w:rPr>
          <w:rtl/>
        </w:rPr>
      </w:pPr>
      <w:r w:rsidRPr="004D6D75">
        <w:rPr>
          <w:rtl/>
        </w:rPr>
        <w:t>(4) كنز العمّال 4 / 243 [ 8 / 172 ح 22428 ]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(5) الكافي 3 / 378 ح 1 ، كتاب من لا يحضره الفقيه 1 / 262 ح 1197 وص 264 ح </w:t>
      </w:r>
      <w:r>
        <w:rPr>
          <w:rtl/>
        </w:rPr>
        <w:t>_</w:t>
      </w:r>
    </w:p>
    <w:p w:rsidR="00A67CEE" w:rsidRPr="004D6D75" w:rsidRDefault="00A67CEE" w:rsidP="00C34249">
      <w:pPr>
        <w:pStyle w:val="libNormal"/>
        <w:rPr>
          <w:rtl/>
        </w:rPr>
      </w:pPr>
      <w:r>
        <w:rPr>
          <w:rtl/>
        </w:rPr>
        <w:br w:type="page"/>
      </w:r>
      <w:r w:rsidRPr="004D6D75">
        <w:rPr>
          <w:rtl/>
        </w:rPr>
        <w:lastRenderedPageBreak/>
        <w:t xml:space="preserve">ولعلّ الداعي إلى كذب القوم على النبيّ </w:t>
      </w:r>
      <w:r w:rsidR="00291142" w:rsidRPr="00291142">
        <w:rPr>
          <w:rStyle w:val="libAlaemChar"/>
          <w:rtl/>
        </w:rPr>
        <w:t>صلى‌الله‌عليه‌وآله</w:t>
      </w:r>
      <w:r w:rsidRPr="004D6D75">
        <w:rPr>
          <w:rtl/>
        </w:rPr>
        <w:t xml:space="preserve"> ووصيّه </w:t>
      </w:r>
      <w:r w:rsidR="00291142" w:rsidRPr="00291142">
        <w:rPr>
          <w:rStyle w:val="libAlaemChar"/>
          <w:rtl/>
        </w:rPr>
        <w:t>عليه‌السلام</w:t>
      </w:r>
      <w:r w:rsidRPr="004D6D75">
        <w:rPr>
          <w:rtl/>
        </w:rPr>
        <w:t xml:space="preserve"> هو المحافظة على شؤون أشياخهم.</w:t>
      </w:r>
    </w:p>
    <w:p w:rsidR="00A67CEE" w:rsidRPr="004D6D75" w:rsidRDefault="00A67CEE" w:rsidP="00C34249">
      <w:pPr>
        <w:pStyle w:val="libNormal"/>
        <w:rPr>
          <w:rtl/>
        </w:rPr>
      </w:pPr>
      <w:r w:rsidRPr="004D6D75">
        <w:rPr>
          <w:rtl/>
        </w:rPr>
        <w:t xml:space="preserve">فقد روي في ( الكنز ) قبل الحديث الأخير بقليل : « إنّ عمر صلّى بالناس الصبح جنبا ، وأنّه صلّى بهم ركعتين بغير طهارة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وروى أيضا : « إنّ عثمان صلّى بالناس جنبا » </w:t>
      </w:r>
      <w:r w:rsidRPr="00F3706F">
        <w:rPr>
          <w:rStyle w:val="libFootnotenumChar"/>
          <w:rtl/>
        </w:rPr>
        <w:t>(2)</w:t>
      </w:r>
      <w:r w:rsidRPr="004D6D75">
        <w:rPr>
          <w:rtl/>
        </w:rPr>
        <w:t xml:space="preserve"> ، لكن زعم عثمان أنّه لم يعلم بالجنابة</w:t>
      </w:r>
      <w:r>
        <w:rPr>
          <w:rtl/>
        </w:rPr>
        <w:t>!</w:t>
      </w:r>
    </w:p>
    <w:p w:rsidR="00A67CEE" w:rsidRPr="004D6D75" w:rsidRDefault="00A67CEE" w:rsidP="00C34249">
      <w:pPr>
        <w:pStyle w:val="libNormal"/>
        <w:rPr>
          <w:rtl/>
        </w:rPr>
      </w:pPr>
      <w:r w:rsidRPr="004D6D75">
        <w:rPr>
          <w:rtl/>
        </w:rPr>
        <w:t>ثمّ إنّه بما ذكرنا هنا</w:t>
      </w:r>
      <w:r>
        <w:rPr>
          <w:rtl/>
        </w:rPr>
        <w:t xml:space="preserve"> وف</w:t>
      </w:r>
      <w:r w:rsidRPr="004D6D75">
        <w:rPr>
          <w:rtl/>
        </w:rPr>
        <w:t xml:space="preserve">ي ما سبق تعلم النظر في ما أجاب به الخصم عن حديث سهو النبيّ </w:t>
      </w:r>
      <w:r w:rsidR="00291142" w:rsidRPr="00291142">
        <w:rPr>
          <w:rStyle w:val="libAlaemChar"/>
          <w:rtl/>
        </w:rPr>
        <w:t>صلى‌الله‌عليه‌وآله</w:t>
      </w:r>
      <w:r w:rsidRPr="004D6D75">
        <w:rPr>
          <w:rtl/>
        </w:rPr>
        <w:t xml:space="preserve"> في الصلاة ، وعن السهو في السهو ، وليس الداعي لهم</w:t>
      </w:r>
      <w:r>
        <w:rPr>
          <w:rtl/>
        </w:rPr>
        <w:t xml:space="preserve"> ـ </w:t>
      </w:r>
      <w:r w:rsidRPr="004D6D75">
        <w:rPr>
          <w:rtl/>
        </w:rPr>
        <w:t>أيضا</w:t>
      </w:r>
      <w:r>
        <w:rPr>
          <w:rtl/>
        </w:rPr>
        <w:t xml:space="preserve"> ـ </w:t>
      </w:r>
      <w:r w:rsidRPr="004D6D75">
        <w:rPr>
          <w:rtl/>
        </w:rPr>
        <w:t xml:space="preserve">إلى هذا الكذب على النبيّ </w:t>
      </w:r>
      <w:r w:rsidR="00291142" w:rsidRPr="00291142">
        <w:rPr>
          <w:rStyle w:val="libAlaemChar"/>
          <w:rtl/>
        </w:rPr>
        <w:t>صلى‌الله‌عليه‌وآله</w:t>
      </w:r>
      <w:r w:rsidRPr="004D6D75">
        <w:rPr>
          <w:rtl/>
        </w:rPr>
        <w:t xml:space="preserve"> إلّا دفع النقص عن أوليائهم حيث تكرّر منهم ذلك</w:t>
      </w:r>
      <w:r>
        <w:rPr>
          <w:rtl/>
        </w:rPr>
        <w:t>! ..</w:t>
      </w:r>
    </w:p>
    <w:p w:rsidR="00A67CEE" w:rsidRPr="004D6D75" w:rsidRDefault="00A67CEE" w:rsidP="00C34249">
      <w:pPr>
        <w:pStyle w:val="libNormal"/>
        <w:rPr>
          <w:rtl/>
        </w:rPr>
      </w:pPr>
      <w:r w:rsidRPr="004D6D75">
        <w:rPr>
          <w:rtl/>
        </w:rPr>
        <w:t xml:space="preserve">حتّى روي في ( الكنز ) </w:t>
      </w:r>
      <w:r w:rsidRPr="00F3706F">
        <w:rPr>
          <w:rStyle w:val="libFootnotenumChar"/>
          <w:rtl/>
        </w:rPr>
        <w:t>(3)</w:t>
      </w:r>
      <w:r w:rsidRPr="004D6D75">
        <w:rPr>
          <w:rtl/>
        </w:rPr>
        <w:t xml:space="preserve"> : « إنّ عمر صلّى بالناس المغرب ولم يقرأ شيئا حتّى سلّم ، فلمّا فرغ قيل له : [ إنّك لم تقرأ شيئا</w:t>
      </w:r>
      <w:r>
        <w:rPr>
          <w:rtl/>
        </w:rPr>
        <w:t>؟!</w:t>
      </w:r>
      <w:r w:rsidRPr="004D6D75">
        <w:rPr>
          <w:rtl/>
        </w:rPr>
        <w:t xml:space="preserve"> ] فاعتذر بأنّي جهّزت عيرا إلى الشام ، وجعلت أنقلها منقلة منقلة حتّى قدمت الشام فبعتها وأقتابها وأحلاسها وأحمالها ؛ [ فأعاد عمر وأعادوا ] »</w:t>
      </w:r>
      <w:r>
        <w:rPr>
          <w:rtl/>
        </w:rPr>
        <w:t>.</w:t>
      </w:r>
    </w:p>
    <w:p w:rsidR="00A67CEE" w:rsidRPr="004D6D75" w:rsidRDefault="00A67CEE" w:rsidP="00C34249">
      <w:pPr>
        <w:pStyle w:val="libNormal"/>
        <w:rPr>
          <w:rtl/>
        </w:rPr>
      </w:pPr>
      <w:r w:rsidRPr="004D6D75">
        <w:rPr>
          <w:rtl/>
        </w:rPr>
        <w:t>فليت شعري أيّ عبادة هذه</w:t>
      </w:r>
      <w:r>
        <w:rPr>
          <w:rtl/>
        </w:rPr>
        <w:t>؟!</w:t>
      </w:r>
      <w:r w:rsidRPr="004D6D75">
        <w:rPr>
          <w:rtl/>
        </w:rPr>
        <w:t xml:space="preserve"> وأيّ إقبال على الله تعالى مع هذه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1207 ، تهذيب الأحكام 3 / 39 ح 137 وص 269 ح 772 ، الاستبصار 1 / 440 ح 1695 ، وانظر : تفصيل وسائل الشيعة 8 / 371</w:t>
      </w:r>
      <w:r>
        <w:rPr>
          <w:rtl/>
        </w:rPr>
        <w:t xml:space="preserve"> ـ </w:t>
      </w:r>
      <w:r w:rsidRPr="004D6D75">
        <w:rPr>
          <w:rtl/>
        </w:rPr>
        <w:t>373 ب‍ 36 ح 10932</w:t>
      </w:r>
      <w:r>
        <w:rPr>
          <w:rtl/>
        </w:rPr>
        <w:t xml:space="preserve"> ـ </w:t>
      </w:r>
      <w:r w:rsidRPr="004D6D75">
        <w:rPr>
          <w:rtl/>
        </w:rPr>
        <w:t>10939.</w:t>
      </w:r>
    </w:p>
    <w:p w:rsidR="00A67CEE" w:rsidRPr="004D6D75" w:rsidRDefault="00A67CEE" w:rsidP="00F3706F">
      <w:pPr>
        <w:pStyle w:val="libFootnote0"/>
        <w:rPr>
          <w:rtl/>
        </w:rPr>
      </w:pPr>
      <w:r w:rsidRPr="004D6D75">
        <w:rPr>
          <w:rtl/>
        </w:rPr>
        <w:t>(1) كنز العمّال 8 / 166 ح 22401</w:t>
      </w:r>
      <w:r>
        <w:rPr>
          <w:rtl/>
        </w:rPr>
        <w:t xml:space="preserve"> ـ </w:t>
      </w:r>
      <w:r w:rsidRPr="004D6D75">
        <w:rPr>
          <w:rtl/>
        </w:rPr>
        <w:t>22403 ، وانظر : السنن الكبرى</w:t>
      </w:r>
      <w:r>
        <w:rPr>
          <w:rtl/>
        </w:rPr>
        <w:t xml:space="preserve"> ـ </w:t>
      </w:r>
      <w:r w:rsidRPr="004D6D75">
        <w:rPr>
          <w:rtl/>
        </w:rPr>
        <w:t>للبيهقي</w:t>
      </w:r>
      <w:r>
        <w:rPr>
          <w:rtl/>
        </w:rPr>
        <w:t xml:space="preserve"> ـ </w:t>
      </w:r>
      <w:r w:rsidRPr="004D6D75">
        <w:rPr>
          <w:rtl/>
        </w:rPr>
        <w:t>2 / 399.</w:t>
      </w:r>
    </w:p>
    <w:p w:rsidR="00A67CEE" w:rsidRPr="004D6D75" w:rsidRDefault="00A67CEE" w:rsidP="00F3706F">
      <w:pPr>
        <w:pStyle w:val="libFootnote0"/>
        <w:rPr>
          <w:rtl/>
        </w:rPr>
      </w:pPr>
      <w:r w:rsidRPr="004D6D75">
        <w:rPr>
          <w:rtl/>
        </w:rPr>
        <w:t>(2) كنز العمّال 8 / 167 ح 22406.</w:t>
      </w:r>
    </w:p>
    <w:p w:rsidR="00A67CEE" w:rsidRPr="005161D6" w:rsidRDefault="00A67CEE" w:rsidP="00D03F30">
      <w:pPr>
        <w:pStyle w:val="libFootnote"/>
        <w:rPr>
          <w:rtl/>
        </w:rPr>
      </w:pPr>
      <w:r w:rsidRPr="005161D6">
        <w:rPr>
          <w:rtl/>
        </w:rPr>
        <w:t>وانظر : سنن الدارقطني 1 / 286 ح 1357 ، السنن الكبرى ـ للبيهقي ـ 2 / 400.</w:t>
      </w:r>
    </w:p>
    <w:p w:rsidR="00A67CEE" w:rsidRPr="004D6D75" w:rsidRDefault="00A67CEE" w:rsidP="00F3706F">
      <w:pPr>
        <w:pStyle w:val="libFootnote0"/>
        <w:rPr>
          <w:rtl/>
        </w:rPr>
      </w:pPr>
      <w:r w:rsidRPr="004D6D75">
        <w:rPr>
          <w:rtl/>
        </w:rPr>
        <w:t>(3) كنز العمّال 4 / 213 [ 8 / 133 ح 22257 ]</w:t>
      </w:r>
      <w:r>
        <w:rPr>
          <w:rtl/>
        </w:rPr>
        <w:t>.</w:t>
      </w:r>
      <w:r w:rsidRPr="004D6D75">
        <w:rPr>
          <w:rtl/>
        </w:rPr>
        <w:t xml:space="preserve">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السنن الكبرى ـ للبيهقي ـ 2 / 382.</w:t>
      </w:r>
    </w:p>
    <w:p w:rsidR="00A67CEE" w:rsidRPr="004D6D75" w:rsidRDefault="00A67CEE" w:rsidP="00C34249">
      <w:pPr>
        <w:pStyle w:val="libNormal0"/>
        <w:rPr>
          <w:rtl/>
        </w:rPr>
      </w:pPr>
      <w:r>
        <w:rPr>
          <w:rtl/>
        </w:rPr>
        <w:br w:type="page"/>
      </w:r>
      <w:r w:rsidRPr="004D6D75">
        <w:rPr>
          <w:rtl/>
        </w:rPr>
        <w:lastRenderedPageBreak/>
        <w:t>التمنّيات والوساوس الشيطانية</w:t>
      </w:r>
      <w:r>
        <w:rPr>
          <w:rtl/>
        </w:rPr>
        <w:t>؟!</w:t>
      </w:r>
    </w:p>
    <w:p w:rsidR="00A67CEE" w:rsidRPr="004D6D75" w:rsidRDefault="00A67CEE" w:rsidP="00C34249">
      <w:pPr>
        <w:pStyle w:val="libNormal"/>
        <w:rPr>
          <w:rtl/>
        </w:rPr>
      </w:pPr>
      <w:r w:rsidRPr="004D6D75">
        <w:rPr>
          <w:rtl/>
        </w:rPr>
        <w:t>وروي في ( الكنز ) أيضا بعد الحديث المذكور : « إنّ عمر صلّى بالناس العشاء الآخرة ، فلم يقرأ بها</w:t>
      </w:r>
      <w:r>
        <w:rPr>
          <w:rtl/>
        </w:rPr>
        <w:t xml:space="preserve"> ..</w:t>
      </w:r>
      <w:r w:rsidRPr="004D6D75">
        <w:rPr>
          <w:rtl/>
        </w:rPr>
        <w:t xml:space="preserve">. فاعتذر بأنّي سهوت ، جهّزت عيرا من الشام حتّى قدمت المدينة ، فأمر المؤذّن فأقام الصلاة ، ثمّ عاد وصلّى بالناس العشاء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وهذا من الجهل ؛ لأنّ نسيان القراءة لا يوجب الإعادة</w:t>
      </w:r>
      <w:r>
        <w:rPr>
          <w:rtl/>
        </w:rPr>
        <w:t>! ..</w:t>
      </w:r>
    </w:p>
    <w:p w:rsidR="00A67CEE" w:rsidRPr="004D6D75" w:rsidRDefault="00A67CEE" w:rsidP="00C34249">
      <w:pPr>
        <w:pStyle w:val="libNormal"/>
        <w:rPr>
          <w:rtl/>
        </w:rPr>
      </w:pPr>
      <w:r w:rsidRPr="004D6D75">
        <w:rPr>
          <w:rtl/>
        </w:rPr>
        <w:t xml:space="preserve">.. إلى غير ذلك ممّا رووه عن أشياخهم ، من السهو والإعراض عن الصلاة ، حتّى روى البخاري في : « باب يفكر الرجل الشيء في الصلاة » ، عن عمر أنّه قال : « إنّي لأجهّز جيشي وأنا في الصلاة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شرّع بذلك النسيان جواز وقوع الفعل المتعلّق بالصلاة في أثناء الصلاة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المشي إلى الخشبة ليس ممّا يتعلّق بها ، وكذا الدخول إلى الحجرة والخروج منها كما في حديث مسلم </w:t>
      </w:r>
      <w:r w:rsidRPr="00F3706F">
        <w:rPr>
          <w:rStyle w:val="libFootnotenumChar"/>
          <w:rtl/>
        </w:rPr>
        <w:t>(3)</w:t>
      </w:r>
      <w:r w:rsidRPr="004D6D75">
        <w:rPr>
          <w:rtl/>
        </w:rPr>
        <w:t xml:space="preserve"> ، بل الدخول والخروج مستلزمان للانحراف عن القبلة ، ولو إلى المغرب والمشرق ؛ لأنّ بيت النبيّ </w:t>
      </w:r>
      <w:r w:rsidR="00291142" w:rsidRPr="00291142">
        <w:rPr>
          <w:rStyle w:val="libAlaemChar"/>
          <w:rtl/>
        </w:rPr>
        <w:t>صلى‌الله‌عليه‌وآله</w:t>
      </w:r>
      <w:r w:rsidRPr="004D6D75">
        <w:rPr>
          <w:rtl/>
        </w:rPr>
        <w:t xml:space="preserve"> في يسار المسجد ، ومثل هذا الانحراف مبطل للصلاة وإن وقع سهوا</w:t>
      </w:r>
      <w:r>
        <w:rPr>
          <w:rtl/>
        </w:rPr>
        <w:t xml:space="preserve"> ..</w:t>
      </w:r>
    </w:p>
    <w:p w:rsidR="00A67CEE" w:rsidRPr="004D6D75" w:rsidRDefault="00A67CEE" w:rsidP="00C34249">
      <w:pPr>
        <w:pStyle w:val="libNormal"/>
        <w:rPr>
          <w:rtl/>
        </w:rPr>
      </w:pPr>
      <w:r w:rsidRPr="004D6D75">
        <w:rPr>
          <w:rtl/>
        </w:rPr>
        <w:t>على أنّ تلك الأفعال كثيرة عرفا ، والكثير مبطل للصلاة عند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كنز العمّال 8 / 133</w:t>
      </w:r>
      <w:r>
        <w:rPr>
          <w:rtl/>
        </w:rPr>
        <w:t xml:space="preserve"> ـ </w:t>
      </w:r>
      <w:r w:rsidRPr="004D6D75">
        <w:rPr>
          <w:rtl/>
        </w:rPr>
        <w:t>134 ح 22258 ، وانظر : مصنّف عبد الرزّاق 2 / 123</w:t>
      </w:r>
      <w:r>
        <w:rPr>
          <w:rtl/>
        </w:rPr>
        <w:t xml:space="preserve"> ـ </w:t>
      </w:r>
      <w:r w:rsidRPr="004D6D75">
        <w:rPr>
          <w:rtl/>
        </w:rPr>
        <w:t>124 ح 2752.</w:t>
      </w:r>
    </w:p>
    <w:p w:rsidR="00A67CEE" w:rsidRPr="004D6D75" w:rsidRDefault="00A67CEE" w:rsidP="00F3706F">
      <w:pPr>
        <w:pStyle w:val="libFootnote0"/>
        <w:rPr>
          <w:rtl/>
        </w:rPr>
      </w:pPr>
      <w:r w:rsidRPr="004D6D75">
        <w:rPr>
          <w:rtl/>
        </w:rPr>
        <w:t>(2) صحيح البخاري 2 / 148 ، مصنّف ابن أبي شيبة 2 / 314 ب‍ 261 ح 2 ، كنز العمّال 8 / 216 ح 22629.</w:t>
      </w:r>
    </w:p>
    <w:p w:rsidR="00A67CEE" w:rsidRPr="004D6D75" w:rsidRDefault="00A67CEE" w:rsidP="00F3706F">
      <w:pPr>
        <w:pStyle w:val="libFootnote0"/>
        <w:rPr>
          <w:rtl/>
        </w:rPr>
      </w:pPr>
      <w:r w:rsidRPr="004D6D75">
        <w:rPr>
          <w:rtl/>
        </w:rPr>
        <w:t>(3) صحيح مسلم 2 / 88.</w:t>
      </w:r>
    </w:p>
    <w:p w:rsidR="00A67CEE" w:rsidRPr="004D6D75" w:rsidRDefault="00A67CEE" w:rsidP="00C34249">
      <w:pPr>
        <w:pStyle w:val="libNormal0"/>
        <w:rPr>
          <w:rtl/>
        </w:rPr>
      </w:pPr>
      <w:r>
        <w:rPr>
          <w:rtl/>
        </w:rPr>
        <w:br w:type="page"/>
      </w:r>
      <w:r w:rsidRPr="004D6D75">
        <w:rPr>
          <w:rtl/>
        </w:rPr>
        <w:lastRenderedPageBreak/>
        <w:t xml:space="preserve">جمهورهم كما نقله السيّد السعيد </w:t>
      </w:r>
      <w:r w:rsidR="00291142" w:rsidRPr="00291142">
        <w:rPr>
          <w:rStyle w:val="libAlaemChar"/>
          <w:rFonts w:hint="cs"/>
          <w:rtl/>
        </w:rPr>
        <w:t>رحمه‌الله</w:t>
      </w:r>
      <w:r w:rsidRPr="004D6D75">
        <w:rPr>
          <w:rtl/>
        </w:rPr>
        <w:t xml:space="preserve"> عن كتاب « الينابيع » </w:t>
      </w:r>
      <w:r w:rsidRPr="00F3706F">
        <w:rPr>
          <w:rStyle w:val="libFootnotenumChar"/>
          <w:rtl/>
        </w:rPr>
        <w:t>(1)</w:t>
      </w:r>
      <w:r w:rsidRPr="004D6D75">
        <w:rPr>
          <w:rtl/>
        </w:rPr>
        <w:t xml:space="preserve"> وشرحها ، ونقل عنهما : إنّ الخطوات الثلاث المتوالية من الكثير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هذا ، مضافا إلى أنّ عادة النبيّ </w:t>
      </w:r>
      <w:r w:rsidR="00291142" w:rsidRPr="00291142">
        <w:rPr>
          <w:rStyle w:val="libAlaemChar"/>
          <w:rtl/>
        </w:rPr>
        <w:t>صلى‌الله‌عليه‌وآله</w:t>
      </w:r>
      <w:r w:rsidRPr="004D6D75">
        <w:rPr>
          <w:rtl/>
        </w:rPr>
        <w:t xml:space="preserve"> المكث بعد الصلاة إلى أن تنصرف النساء ويدخلن بيوتهنّ ، كما رواه البخاري في أواخر كتاب الأذان ، في باب مكث الإمام في مصلّاه بعد الصلاة </w:t>
      </w:r>
      <w:r w:rsidRPr="00F3706F">
        <w:rPr>
          <w:rStyle w:val="libFootnotenumChar"/>
          <w:rtl/>
        </w:rPr>
        <w:t>(3)</w:t>
      </w:r>
      <w:r w:rsidRPr="004D6D75">
        <w:rPr>
          <w:rtl/>
        </w:rPr>
        <w:t xml:space="preserve"> ، وهذا موجب للفصل الطويل بين أجزاء الصلاة مضافا إلى الفصل الحاصل من الكلام والدخول والخروج وغيرها ، فتتغيّر هيئة الصلاة ، فتبطل.</w:t>
      </w:r>
    </w:p>
    <w:p w:rsidR="00A67CEE" w:rsidRPr="004D6D75" w:rsidRDefault="00A67CEE" w:rsidP="00C34249">
      <w:pPr>
        <w:pStyle w:val="libNormal"/>
        <w:rPr>
          <w:rtl/>
        </w:rPr>
      </w:pPr>
      <w:r w:rsidRPr="00D03F30">
        <w:rPr>
          <w:rStyle w:val="libBold2Char"/>
          <w:rtl/>
        </w:rPr>
        <w:t>وأمّا</w:t>
      </w:r>
      <w:r w:rsidRPr="004D6D75">
        <w:rPr>
          <w:rtl/>
        </w:rPr>
        <w:t xml:space="preserve"> ما زعمه من تشريع النبيّ </w:t>
      </w:r>
      <w:r w:rsidR="00291142" w:rsidRPr="00291142">
        <w:rPr>
          <w:rStyle w:val="libAlaemChar"/>
          <w:rtl/>
        </w:rPr>
        <w:t>صلى‌الله‌عليه‌وآله</w:t>
      </w:r>
      <w:r w:rsidRPr="004D6D75">
        <w:rPr>
          <w:rtl/>
        </w:rPr>
        <w:t xml:space="preserve"> للكلام القليل في أثناء الصلاة</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السلام الواقع على الركعتين مع الكلام المتكرّر من النبيّ </w:t>
      </w:r>
      <w:r w:rsidR="00291142" w:rsidRPr="00291142">
        <w:rPr>
          <w:rStyle w:val="libAlaemChar"/>
          <w:rtl/>
        </w:rPr>
        <w:t>صلى‌الله‌عليه‌وآله</w:t>
      </w:r>
      <w:r w:rsidRPr="004D6D75">
        <w:rPr>
          <w:rtl/>
        </w:rPr>
        <w:t xml:space="preserve"> من الكثير عرفا ، فيبطل الصلاة وإن وقع سهوا عنها.</w:t>
      </w:r>
    </w:p>
    <w:p w:rsidR="00A67CEE" w:rsidRPr="004D6D75" w:rsidRDefault="00A67CEE" w:rsidP="00C34249">
      <w:pPr>
        <w:pStyle w:val="libNormal"/>
        <w:rPr>
          <w:rtl/>
        </w:rPr>
      </w:pPr>
      <w:r w:rsidRPr="004D6D75">
        <w:rPr>
          <w:rtl/>
        </w:rPr>
        <w:t xml:space="preserve">على أنّ بعض ما رووه من كلامه </w:t>
      </w:r>
      <w:r w:rsidR="00291142" w:rsidRPr="00291142">
        <w:rPr>
          <w:rStyle w:val="libAlaemChar"/>
          <w:rtl/>
        </w:rPr>
        <w:t>صلى‌الله‌عليه‌وآله</w:t>
      </w:r>
      <w:r w:rsidRPr="004D6D75">
        <w:rPr>
          <w:rtl/>
        </w:rPr>
        <w:t xml:space="preserve"> كان من الكلام العمدي ، فيبطل الصلاة وإن قلّ</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كتاب « ينابيع الأحكام في معرفة الحلال والحرام » فقه على المذاهب الأربعة ، لا يزال مخطوطا ، وهو لصدر الدين أبي عبد الله محمّد بن محمّد بن زنكي الشعيبي الساوي الأسفراييني الشافعي ( 677</w:t>
      </w:r>
      <w:r>
        <w:rPr>
          <w:rtl/>
        </w:rPr>
        <w:t xml:space="preserve"> ـ </w:t>
      </w:r>
      <w:r w:rsidRPr="004D6D75">
        <w:rPr>
          <w:rtl/>
        </w:rPr>
        <w:t xml:space="preserve">747 ه‍ </w:t>
      </w:r>
      <w:r>
        <w:rPr>
          <w:rFonts w:hint="cs"/>
          <w:rtl/>
        </w:rPr>
        <w:t>).</w:t>
      </w:r>
    </w:p>
    <w:p w:rsidR="00A67CEE" w:rsidRPr="005161D6" w:rsidRDefault="00A67CEE" w:rsidP="00D03F30">
      <w:pPr>
        <w:pStyle w:val="libFootnote"/>
        <w:rPr>
          <w:rtl/>
        </w:rPr>
      </w:pPr>
      <w:r w:rsidRPr="005161D6">
        <w:rPr>
          <w:rtl/>
        </w:rPr>
        <w:t>انظر : كشف الظنون 2 / 2050 ، هديّة العارفين 2 / 153 ، معجم المؤلّفين 3 / 679 رقم 15790.</w:t>
      </w:r>
    </w:p>
    <w:p w:rsidR="00A67CEE" w:rsidRPr="005161D6" w:rsidRDefault="00A67CEE" w:rsidP="00D03F30">
      <w:pPr>
        <w:pStyle w:val="libFootnote"/>
        <w:rPr>
          <w:rtl/>
        </w:rPr>
      </w:pPr>
      <w:r w:rsidRPr="005161D6">
        <w:rPr>
          <w:rtl/>
        </w:rPr>
        <w:t>هذا ، ولم نهتد إلى اسم الشرح المشار إليه في المتن</w:t>
      </w:r>
      <w:r>
        <w:rPr>
          <w:rtl/>
        </w:rPr>
        <w:t>!</w:t>
      </w:r>
    </w:p>
    <w:p w:rsidR="00A67CEE" w:rsidRPr="004D6D75" w:rsidRDefault="00A67CEE" w:rsidP="00F3706F">
      <w:pPr>
        <w:pStyle w:val="libFootnote0"/>
        <w:rPr>
          <w:rtl/>
        </w:rPr>
      </w:pPr>
      <w:r w:rsidRPr="004D6D75">
        <w:rPr>
          <w:rtl/>
        </w:rPr>
        <w:t>(2) إحقاق الحقّ 2 / 262.</w:t>
      </w:r>
    </w:p>
    <w:p w:rsidR="00A67CEE" w:rsidRPr="005161D6" w:rsidRDefault="00A67CEE" w:rsidP="00D03F30">
      <w:pPr>
        <w:pStyle w:val="libFootnote"/>
        <w:rPr>
          <w:rtl/>
        </w:rPr>
      </w:pPr>
      <w:r w:rsidRPr="005161D6">
        <w:rPr>
          <w:rtl/>
        </w:rPr>
        <w:t>وانظر : المهذّب 1 / 88 ، المجموع شرح المهذّب 4 / 92 ـ 94 ، فتح العزيز ـ حاشية المجموع ـ 4 / 118 ، فتح العلّام 2 / 447 ـ 448 ، حاشية ردّ المحتار 1 / 677.</w:t>
      </w:r>
    </w:p>
    <w:p w:rsidR="00A67CEE" w:rsidRPr="004D6D75" w:rsidRDefault="00A67CEE" w:rsidP="00F3706F">
      <w:pPr>
        <w:pStyle w:val="libFootnote0"/>
        <w:rPr>
          <w:rtl/>
        </w:rPr>
      </w:pPr>
      <w:r w:rsidRPr="004D6D75">
        <w:rPr>
          <w:rtl/>
        </w:rPr>
        <w:t>(3) صحيح البخاري 2 / 19 ح 231.</w:t>
      </w:r>
    </w:p>
    <w:p w:rsidR="00A67CEE" w:rsidRPr="004D6D75" w:rsidRDefault="00A67CEE" w:rsidP="00C34249">
      <w:pPr>
        <w:pStyle w:val="libNormal"/>
        <w:rPr>
          <w:rtl/>
        </w:rPr>
      </w:pPr>
      <w:r>
        <w:rPr>
          <w:rtl/>
        </w:rPr>
        <w:br w:type="page"/>
      </w:r>
      <w:r w:rsidRPr="004D6D75">
        <w:rPr>
          <w:rtl/>
        </w:rPr>
        <w:lastRenderedPageBreak/>
        <w:t xml:space="preserve">روى الحاكم </w:t>
      </w:r>
      <w:r w:rsidRPr="00F3706F">
        <w:rPr>
          <w:rStyle w:val="libFootnotenumChar"/>
          <w:rtl/>
        </w:rPr>
        <w:t>(1)</w:t>
      </w:r>
      <w:r w:rsidRPr="004D6D75">
        <w:rPr>
          <w:rtl/>
        </w:rPr>
        <w:t xml:space="preserve"> : « إنّ النبيّ </w:t>
      </w:r>
      <w:r w:rsidR="00291142" w:rsidRPr="00291142">
        <w:rPr>
          <w:rStyle w:val="libAlaemChar"/>
          <w:rtl/>
        </w:rPr>
        <w:t>صلى‌الله‌عليه‌وآله</w:t>
      </w:r>
      <w:r w:rsidRPr="004D6D75">
        <w:rPr>
          <w:rtl/>
        </w:rPr>
        <w:t xml:space="preserve"> سها في المغرب فسلّم في ركعتين ، فأمر بلالا فأقام الصلاة ، ثمّ أتمّ تلك الركعة »</w:t>
      </w:r>
      <w:r>
        <w:rPr>
          <w:rtl/>
        </w:rPr>
        <w:t>.</w:t>
      </w:r>
    </w:p>
    <w:p w:rsidR="00A67CEE" w:rsidRPr="004D6D75" w:rsidRDefault="00A67CEE" w:rsidP="00C34249">
      <w:pPr>
        <w:pStyle w:val="libNormal"/>
        <w:rPr>
          <w:rtl/>
        </w:rPr>
      </w:pPr>
      <w:r w:rsidRPr="004D6D75">
        <w:rPr>
          <w:rtl/>
        </w:rPr>
        <w:t xml:space="preserve">ونحوه في كنز العمّال </w:t>
      </w:r>
      <w:r w:rsidRPr="00F3706F">
        <w:rPr>
          <w:rStyle w:val="libFootnotenumChar"/>
          <w:rtl/>
        </w:rPr>
        <w:t>(2)</w:t>
      </w:r>
      <w:r w:rsidRPr="004D6D75">
        <w:rPr>
          <w:rtl/>
        </w:rPr>
        <w:t xml:space="preserve"> ، عن ابن أبي شيبة.</w:t>
      </w:r>
    </w:p>
    <w:p w:rsidR="00A67CEE" w:rsidRPr="004D6D75" w:rsidRDefault="00A67CEE" w:rsidP="00C34249">
      <w:pPr>
        <w:pStyle w:val="libNormal"/>
        <w:rPr>
          <w:rtl/>
        </w:rPr>
      </w:pPr>
      <w:r w:rsidRPr="004D6D75">
        <w:rPr>
          <w:rtl/>
        </w:rPr>
        <w:t xml:space="preserve">فإنّ أمر النبيّ </w:t>
      </w:r>
      <w:r w:rsidR="00291142" w:rsidRPr="00291142">
        <w:rPr>
          <w:rStyle w:val="libAlaemChar"/>
          <w:rtl/>
        </w:rPr>
        <w:t>صلى‌الله‌عليه‌وآله</w:t>
      </w:r>
      <w:r w:rsidRPr="004D6D75">
        <w:rPr>
          <w:rtl/>
        </w:rPr>
        <w:t xml:space="preserve"> لبلال بالإقامة بعد ما تبيّن له السهو ، كلام عمدي.</w:t>
      </w:r>
    </w:p>
    <w:p w:rsidR="00A67CEE" w:rsidRPr="004D6D75" w:rsidRDefault="00A67CEE" w:rsidP="00C34249">
      <w:pPr>
        <w:pStyle w:val="libNormal"/>
        <w:rPr>
          <w:rtl/>
        </w:rPr>
      </w:pPr>
      <w:r w:rsidRPr="004D6D75">
        <w:rPr>
          <w:rtl/>
        </w:rPr>
        <w:t xml:space="preserve">وروي في ( الكنز ) قبل الحديث المذكور بقليل ، عن الدارقطني وعبد الرزّاق : « إنّ النبيّ </w:t>
      </w:r>
      <w:r w:rsidR="00291142" w:rsidRPr="00291142">
        <w:rPr>
          <w:rStyle w:val="libAlaemChar"/>
          <w:rtl/>
        </w:rPr>
        <w:t>صلى‌الله‌عليه‌وآله</w:t>
      </w:r>
      <w:r w:rsidRPr="004D6D75">
        <w:rPr>
          <w:rtl/>
        </w:rPr>
        <w:t xml:space="preserve"> بعد ما قال : أصدق ذو اليدين</w:t>
      </w:r>
      <w:r>
        <w:rPr>
          <w:rtl/>
        </w:rPr>
        <w:t>؟!</w:t>
      </w:r>
      <w:r w:rsidRPr="004D6D75">
        <w:rPr>
          <w:rtl/>
        </w:rPr>
        <w:t xml:space="preserve"> وقال الناس : نعم ؛ قال : حيّ على الفلاح ، حيّ على الفلاح ، قد قامت الصلاة ، ثمّ صلّى بهم</w:t>
      </w:r>
      <w:r>
        <w:rPr>
          <w:rtl/>
        </w:rPr>
        <w:t xml:space="preserve"> ..</w:t>
      </w:r>
      <w:r w:rsidRPr="004D6D75">
        <w:rPr>
          <w:rtl/>
        </w:rPr>
        <w:t xml:space="preserve">.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فإنّ إقامة النبيّ </w:t>
      </w:r>
      <w:r w:rsidR="00291142" w:rsidRPr="00291142">
        <w:rPr>
          <w:rStyle w:val="libAlaemChar"/>
          <w:rtl/>
        </w:rPr>
        <w:t>صلى‌الله‌عليه‌وآله</w:t>
      </w:r>
      <w:r w:rsidRPr="004D6D75">
        <w:rPr>
          <w:rtl/>
        </w:rPr>
        <w:t xml:space="preserve"> بعد انكشاف السهو له ، كلام عمدي ، وهو مبطل للصلاة بالسنّة والإجماع.</w:t>
      </w:r>
    </w:p>
    <w:p w:rsidR="00A67CEE" w:rsidRPr="004D6D75" w:rsidRDefault="00A67CEE" w:rsidP="00C34249">
      <w:pPr>
        <w:pStyle w:val="libNormal"/>
        <w:rPr>
          <w:rtl/>
        </w:rPr>
      </w:pPr>
      <w:r w:rsidRPr="004D6D75">
        <w:rPr>
          <w:rtl/>
        </w:rPr>
        <w:t>كما إنّه بمقتضى أخبارهم أنّ الناس أيضا سلّموا على ركعتين ، وصدرت منهم الأفعال والأقوال الكثيرة عمدا ، فكان اللازم عليهم إعادة الصلاة لمجرّد السلام فضلا عن غيره</w:t>
      </w:r>
      <w:r>
        <w:rPr>
          <w:rtl/>
        </w:rPr>
        <w:t>!</w:t>
      </w:r>
    </w:p>
    <w:p w:rsidR="00A67CEE" w:rsidRPr="004D6D75" w:rsidRDefault="00A67CEE" w:rsidP="00C34249">
      <w:pPr>
        <w:pStyle w:val="libNormal"/>
        <w:rPr>
          <w:rtl/>
        </w:rPr>
      </w:pPr>
      <w:r w:rsidRPr="004D6D75">
        <w:rPr>
          <w:rtl/>
        </w:rPr>
        <w:t xml:space="preserve">وكان اللازم أيضا على النبيّ </w:t>
      </w:r>
      <w:r w:rsidR="00291142" w:rsidRPr="00291142">
        <w:rPr>
          <w:rStyle w:val="libAlaemChar"/>
          <w:rtl/>
        </w:rPr>
        <w:t>صلى‌الله‌عليه‌وآله</w:t>
      </w:r>
      <w:r w:rsidRPr="004D6D75">
        <w:rPr>
          <w:rtl/>
        </w:rPr>
        <w:t xml:space="preserve"> البيان ، ولم ينقل شيء من ذلك ، بل نقلوا في بعض أخبارهم أنّه </w:t>
      </w:r>
      <w:r w:rsidR="00291142" w:rsidRPr="00291142">
        <w:rPr>
          <w:rStyle w:val="libAlaemChar"/>
          <w:rtl/>
        </w:rPr>
        <w:t>صلى‌الله‌عليه‌وآله</w:t>
      </w:r>
      <w:r w:rsidRPr="004D6D75">
        <w:rPr>
          <w:rtl/>
        </w:rPr>
        <w:t xml:space="preserve"> أتمّ بهم الناقص فقط ، حتّى إنّهم لم ينقلوا أنّه أمرهم بسجود السهو مثله ، أو أنّ أحدا منهم سجد ، وهذا من شواهد الكذب</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1 / 261 [ 1 / 469 ح 1206 ]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كنز العمّال 4 / 215 [ 8 / 139</w:t>
      </w:r>
      <w:r>
        <w:rPr>
          <w:rtl/>
        </w:rPr>
        <w:t xml:space="preserve"> ـ </w:t>
      </w:r>
      <w:r w:rsidRPr="004D6D75">
        <w:rPr>
          <w:rtl/>
        </w:rPr>
        <w:t>140 ح 22286 ]</w:t>
      </w:r>
      <w:r>
        <w:rPr>
          <w:rtl/>
        </w:rPr>
        <w:t>.</w:t>
      </w:r>
      <w:r w:rsidRPr="004D6D75">
        <w:rPr>
          <w:rtl/>
        </w:rPr>
        <w:t xml:space="preserve">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المصنّف ـ لابن أبي شيبة ـ 1 / 488 ب‍ 252 ح 1.</w:t>
      </w:r>
    </w:p>
    <w:p w:rsidR="00A67CEE" w:rsidRPr="004D6D75" w:rsidRDefault="00A67CEE" w:rsidP="00F3706F">
      <w:pPr>
        <w:pStyle w:val="libFootnote0"/>
        <w:rPr>
          <w:rtl/>
        </w:rPr>
      </w:pPr>
      <w:r w:rsidRPr="004D6D75">
        <w:rPr>
          <w:rtl/>
        </w:rPr>
        <w:t>(3) كنز العمّال 8 / 138 ح 22280 ، وانظر : سنن الدارقطني 1 / 287</w:t>
      </w:r>
      <w:r>
        <w:rPr>
          <w:rtl/>
        </w:rPr>
        <w:t xml:space="preserve"> ـ </w:t>
      </w:r>
      <w:r w:rsidRPr="004D6D75">
        <w:rPr>
          <w:rtl/>
        </w:rPr>
        <w:t xml:space="preserve">288 ح 1363 </w:t>
      </w:r>
      <w:r>
        <w:rPr>
          <w:rtl/>
        </w:rPr>
        <w:t>و 1</w:t>
      </w:r>
      <w:r w:rsidRPr="004D6D75">
        <w:rPr>
          <w:rtl/>
        </w:rPr>
        <w:t>364 ، المصنّف</w:t>
      </w:r>
      <w:r>
        <w:rPr>
          <w:rtl/>
        </w:rPr>
        <w:t xml:space="preserve"> ـ </w:t>
      </w:r>
      <w:r w:rsidRPr="004D6D75">
        <w:rPr>
          <w:rtl/>
        </w:rPr>
        <w:t>لعبد الرزّاق</w:t>
      </w:r>
      <w:r>
        <w:rPr>
          <w:rtl/>
        </w:rPr>
        <w:t xml:space="preserve"> ـ </w:t>
      </w:r>
      <w:r w:rsidRPr="004D6D75">
        <w:rPr>
          <w:rtl/>
        </w:rPr>
        <w:t>2 / 298 ح 3444.</w:t>
      </w:r>
    </w:p>
    <w:p w:rsidR="00A67CEE" w:rsidRPr="004D6D75" w:rsidRDefault="00A67CEE" w:rsidP="00C34249">
      <w:pPr>
        <w:pStyle w:val="libNormal"/>
        <w:rPr>
          <w:rtl/>
        </w:rPr>
      </w:pPr>
      <w:r>
        <w:rPr>
          <w:rtl/>
        </w:rPr>
        <w:br w:type="page"/>
      </w:r>
      <w:r w:rsidRPr="004D6D75">
        <w:rPr>
          <w:rtl/>
        </w:rPr>
        <w:lastRenderedPageBreak/>
        <w:t xml:space="preserve">وإنّ قصد الرواة مجرّد نسبة السهو إلى النبيّ </w:t>
      </w:r>
      <w:r w:rsidR="00291142" w:rsidRPr="00291142">
        <w:rPr>
          <w:rStyle w:val="libAlaemChar"/>
          <w:rtl/>
        </w:rPr>
        <w:t>صلى‌الله‌عليه‌وآله</w:t>
      </w:r>
      <w:r w:rsidRPr="004D6D75">
        <w:rPr>
          <w:rtl/>
        </w:rPr>
        <w:t xml:space="preserve"> دفعا للطعن عن أنفسهم وأوليائهم ، وإرضاء لأئمّة جماعاتهم ، كما يعرفه من سبر أحوالهم.</w:t>
      </w:r>
    </w:p>
    <w:p w:rsidR="00A67CEE" w:rsidRPr="004D6D75" w:rsidRDefault="00A67CEE" w:rsidP="00C34249">
      <w:pPr>
        <w:pStyle w:val="libNormal"/>
        <w:rPr>
          <w:rtl/>
        </w:rPr>
      </w:pPr>
      <w:r w:rsidRPr="00D03F30">
        <w:rPr>
          <w:rStyle w:val="libBold2Char"/>
          <w:rtl/>
        </w:rPr>
        <w:t>وأمّا قوله</w:t>
      </w:r>
      <w:r w:rsidRPr="004D6D75">
        <w:rPr>
          <w:rtl/>
        </w:rPr>
        <w:t xml:space="preserve"> : « والعجب أنّه قال : كيف يجوز أن يحفظ أبو بكر وعمر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المصنّف لم ينكر على حفظهما ، بل على من روى حفظهما وأثبته لهما ، والحال أنّهما لم يذكرا ذلك للنبيّ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فإنّ قول الراوي : « فهاباه أن يكلّماه » دالّ على أنّهما حافظان لما نسيه النبيّ </w:t>
      </w:r>
      <w:r w:rsidR="00291142" w:rsidRPr="00291142">
        <w:rPr>
          <w:rStyle w:val="libAlaemChar"/>
          <w:rtl/>
        </w:rPr>
        <w:t>صلى‌الله‌عليه‌وآله</w:t>
      </w:r>
      <w:r w:rsidRPr="004D6D75">
        <w:rPr>
          <w:rtl/>
        </w:rPr>
        <w:t xml:space="preserve"> ومنعتهما هيبته عن بيان سهوه له ، وهذا أمر تشهد الضرورة بكذبه ، إذ كيف يترك عمر بيانه له</w:t>
      </w:r>
      <w:r>
        <w:rPr>
          <w:rtl/>
        </w:rPr>
        <w:t xml:space="preserve"> ـ </w:t>
      </w:r>
      <w:r w:rsidRPr="004D6D75">
        <w:rPr>
          <w:rtl/>
        </w:rPr>
        <w:t>لو كان حافظا</w:t>
      </w:r>
      <w:r>
        <w:rPr>
          <w:rtl/>
        </w:rPr>
        <w:t xml:space="preserve"> ـ </w:t>
      </w:r>
      <w:r w:rsidRPr="004D6D75">
        <w:rPr>
          <w:rtl/>
        </w:rPr>
        <w:t>وهو خلاف ما يروونه من أحواله معه وجرأته عليه</w:t>
      </w:r>
      <w:r>
        <w:rPr>
          <w:rtl/>
        </w:rPr>
        <w:t>؟!</w:t>
      </w:r>
    </w:p>
    <w:p w:rsidR="00A67CEE" w:rsidRPr="004D6D75" w:rsidRDefault="00A67CEE" w:rsidP="00C34249">
      <w:pPr>
        <w:pStyle w:val="libNormal"/>
        <w:rPr>
          <w:rtl/>
        </w:rPr>
      </w:pPr>
      <w:r w:rsidRPr="004D6D75">
        <w:rPr>
          <w:rtl/>
        </w:rPr>
        <w:t xml:space="preserve">وكفاك ما رووه من حصبه للحبشة بحضرته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ومعارضته له في الصلاة على ابن أبيّ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وجرأته عليه يوم الحديبية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وقوله في وجهه المبارك : « إنّ النبيّ ليهجر »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فإنّ من يواجهه بالهجر لا يهاب من مواجهته بالسهو</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111 ه‍ 2.</w:t>
      </w:r>
    </w:p>
    <w:p w:rsidR="00A67CEE" w:rsidRPr="004D6D75" w:rsidRDefault="00A67CEE" w:rsidP="00F3706F">
      <w:pPr>
        <w:pStyle w:val="libFootnote0"/>
        <w:rPr>
          <w:rtl/>
        </w:rPr>
      </w:pPr>
      <w:r w:rsidRPr="004D6D75">
        <w:rPr>
          <w:rtl/>
        </w:rPr>
        <w:t>(2) انظر : صحيح البخاري 6 / 129</w:t>
      </w:r>
      <w:r>
        <w:rPr>
          <w:rtl/>
        </w:rPr>
        <w:t xml:space="preserve"> ـ </w:t>
      </w:r>
      <w:r w:rsidRPr="004D6D75">
        <w:rPr>
          <w:rtl/>
        </w:rPr>
        <w:t>130 ح 190</w:t>
      </w:r>
      <w:r>
        <w:rPr>
          <w:rtl/>
        </w:rPr>
        <w:t xml:space="preserve"> ـ </w:t>
      </w:r>
      <w:r w:rsidRPr="004D6D75">
        <w:rPr>
          <w:rtl/>
        </w:rPr>
        <w:t>192 وج 7 / 262 ح 15 ، صحيح مسلم 8 / 120 ، الجمع بين الصحيحين</w:t>
      </w:r>
      <w:r>
        <w:rPr>
          <w:rtl/>
        </w:rPr>
        <w:t xml:space="preserve"> ـ </w:t>
      </w:r>
      <w:r w:rsidRPr="004D6D75">
        <w:rPr>
          <w:rtl/>
        </w:rPr>
        <w:t>للحميدي</w:t>
      </w:r>
      <w:r>
        <w:rPr>
          <w:rtl/>
        </w:rPr>
        <w:t xml:space="preserve"> ـ </w:t>
      </w:r>
      <w:r w:rsidRPr="004D6D75">
        <w:rPr>
          <w:rtl/>
        </w:rPr>
        <w:t>1 / 124 ح 52 ، سنن الترمذي 5 / 260</w:t>
      </w:r>
      <w:r>
        <w:rPr>
          <w:rtl/>
        </w:rPr>
        <w:t xml:space="preserve"> ـ </w:t>
      </w:r>
      <w:r w:rsidRPr="004D6D75">
        <w:rPr>
          <w:rtl/>
        </w:rPr>
        <w:t xml:space="preserve">261 ح 3097 </w:t>
      </w:r>
      <w:r>
        <w:rPr>
          <w:rtl/>
        </w:rPr>
        <w:t>و 3</w:t>
      </w:r>
      <w:r w:rsidRPr="004D6D75">
        <w:rPr>
          <w:rtl/>
        </w:rPr>
        <w:t>098 ، السنن الكبرى</w:t>
      </w:r>
      <w:r>
        <w:rPr>
          <w:rtl/>
        </w:rPr>
        <w:t xml:space="preserve"> ـ </w:t>
      </w:r>
      <w:r w:rsidRPr="004D6D75">
        <w:rPr>
          <w:rtl/>
        </w:rPr>
        <w:t>للنسائي</w:t>
      </w:r>
      <w:r>
        <w:rPr>
          <w:rtl/>
        </w:rPr>
        <w:t xml:space="preserve"> ـ </w:t>
      </w:r>
      <w:r w:rsidRPr="004D6D75">
        <w:rPr>
          <w:rtl/>
        </w:rPr>
        <w:t xml:space="preserve">6 / 357 ح 11224 </w:t>
      </w:r>
      <w:r>
        <w:rPr>
          <w:rtl/>
        </w:rPr>
        <w:t>و 1</w:t>
      </w:r>
      <w:r w:rsidRPr="004D6D75">
        <w:rPr>
          <w:rtl/>
        </w:rPr>
        <w:t>1225 ، مسند أحمد 1 / 16.</w:t>
      </w:r>
    </w:p>
    <w:p w:rsidR="00A67CEE" w:rsidRPr="004D6D75" w:rsidRDefault="00A67CEE" w:rsidP="00F3706F">
      <w:pPr>
        <w:pStyle w:val="libFootnote0"/>
        <w:rPr>
          <w:rtl/>
        </w:rPr>
      </w:pPr>
      <w:r w:rsidRPr="004D6D75">
        <w:rPr>
          <w:rtl/>
        </w:rPr>
        <w:t>(3) انظر : صحيح البخاري 4 / 36</w:t>
      </w:r>
      <w:r>
        <w:rPr>
          <w:rtl/>
        </w:rPr>
        <w:t xml:space="preserve"> ـ </w:t>
      </w:r>
      <w:r w:rsidRPr="004D6D75">
        <w:rPr>
          <w:rtl/>
        </w:rPr>
        <w:t>43 ح 18 ، صحيح مسلم 5 / 175 ، مسند أحمد 4 / 330.</w:t>
      </w:r>
    </w:p>
    <w:p w:rsidR="00A67CEE" w:rsidRPr="004D6D75" w:rsidRDefault="00A67CEE" w:rsidP="00F3706F">
      <w:pPr>
        <w:pStyle w:val="libFootnote0"/>
        <w:rPr>
          <w:rtl/>
        </w:rPr>
      </w:pPr>
      <w:r w:rsidRPr="004D6D75">
        <w:rPr>
          <w:rtl/>
        </w:rPr>
        <w:t>(4) راجع الصفحة 93 ه‍ 2.</w:t>
      </w:r>
    </w:p>
    <w:p w:rsidR="00A67CEE" w:rsidRPr="004D6D75" w:rsidRDefault="00A67CEE" w:rsidP="00C34249">
      <w:pPr>
        <w:pStyle w:val="libNormal"/>
        <w:rPr>
          <w:rtl/>
        </w:rPr>
      </w:pPr>
      <w:r>
        <w:rPr>
          <w:rtl/>
        </w:rPr>
        <w:br w:type="page"/>
      </w:r>
      <w:r w:rsidRPr="004D6D75">
        <w:rPr>
          <w:rtl/>
        </w:rPr>
        <w:lastRenderedPageBreak/>
        <w:t xml:space="preserve">وكذلك أبو بكر ، فإنّه قد مارى عمر في تأمير الأقرع بن حابس حتّى ارتفعت أصواتهما بحضرة النبيّ </w:t>
      </w:r>
      <w:r w:rsidR="00291142" w:rsidRPr="00291142">
        <w:rPr>
          <w:rStyle w:val="libAlaemChar"/>
          <w:rtl/>
        </w:rPr>
        <w:t>صلى‌الله‌عليه‌وآله</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وقد زعموا أنّه أخذ بيد النبيّ </w:t>
      </w:r>
      <w:r w:rsidR="00291142" w:rsidRPr="00291142">
        <w:rPr>
          <w:rStyle w:val="libAlaemChar"/>
          <w:rtl/>
        </w:rPr>
        <w:t>صلى‌الله‌عليه‌وآله</w:t>
      </w:r>
      <w:r w:rsidRPr="004D6D75">
        <w:rPr>
          <w:rtl/>
        </w:rPr>
        <w:t xml:space="preserve"> ، وقال له : حسبك</w:t>
      </w:r>
      <w:r>
        <w:rPr>
          <w:rtl/>
        </w:rPr>
        <w:t>!</w:t>
      </w:r>
      <w:r w:rsidRPr="004D6D75">
        <w:rPr>
          <w:rtl/>
        </w:rPr>
        <w:t xml:space="preserve"> فقد ألححت على ربّك</w:t>
      </w:r>
      <w:r>
        <w:rPr>
          <w:rtl/>
        </w:rPr>
        <w:t>!</w:t>
      </w:r>
      <w:r w:rsidRPr="004D6D75">
        <w:rPr>
          <w:rtl/>
        </w:rPr>
        <w:t xml:space="preserve"> لمّا ناشد النبيّ ربّه عهده يوم بدر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ولعمري لو كان لقصّة سهو النبيّ </w:t>
      </w:r>
      <w:r w:rsidR="00291142" w:rsidRPr="00291142">
        <w:rPr>
          <w:rStyle w:val="libAlaemChar"/>
          <w:rtl/>
        </w:rPr>
        <w:t>صلى‌الله‌عليه‌وآله</w:t>
      </w:r>
      <w:r w:rsidRPr="004D6D75">
        <w:rPr>
          <w:rtl/>
        </w:rPr>
        <w:t xml:space="preserve"> أصل ، لكان أبو بكر وعمر أوّل من يلاقيه بها كما هو ظاهر لكلّ منصف.</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5 / 333 ح 364 وج 6 / 243 ح 339 ، سنن الترمذي 5 / 361 ح 3266 ، سنن النسائي 8 / 226 ، السنن الكبرى</w:t>
      </w:r>
      <w:r>
        <w:rPr>
          <w:rtl/>
        </w:rPr>
        <w:t xml:space="preserve"> ـ </w:t>
      </w:r>
      <w:r w:rsidRPr="004D6D75">
        <w:rPr>
          <w:rtl/>
        </w:rPr>
        <w:t>للنسائي</w:t>
      </w:r>
      <w:r>
        <w:rPr>
          <w:rtl/>
        </w:rPr>
        <w:t xml:space="preserve"> ـ </w:t>
      </w:r>
      <w:r w:rsidRPr="004D6D75">
        <w:rPr>
          <w:rtl/>
        </w:rPr>
        <w:t>6 / 466 ح 11514 ، الاستيعاب 3 / 1284 رقم 2122 ، تفسير ابن كثير 4 / 207.</w:t>
      </w:r>
    </w:p>
    <w:p w:rsidR="00A67CEE" w:rsidRPr="004D6D75" w:rsidRDefault="00A67CEE" w:rsidP="00F3706F">
      <w:pPr>
        <w:pStyle w:val="libFootnote0"/>
        <w:rPr>
          <w:rtl/>
        </w:rPr>
      </w:pPr>
      <w:r w:rsidRPr="004D6D75">
        <w:rPr>
          <w:rtl/>
        </w:rPr>
        <w:t>(2) انظر : صحيح البخاري 4 / 111 ح 126 وج 5 / 180 ح 5 وج 6 / 254</w:t>
      </w:r>
      <w:r>
        <w:rPr>
          <w:rtl/>
        </w:rPr>
        <w:t xml:space="preserve"> ـ </w:t>
      </w:r>
      <w:r w:rsidRPr="004D6D75">
        <w:rPr>
          <w:rtl/>
        </w:rPr>
        <w:t xml:space="preserve">255 ح 369 </w:t>
      </w:r>
      <w:r>
        <w:rPr>
          <w:rtl/>
        </w:rPr>
        <w:t>و 3</w:t>
      </w:r>
      <w:r w:rsidRPr="004D6D75">
        <w:rPr>
          <w:rtl/>
        </w:rPr>
        <w:t>71 ، مسند أحمد 1 / 329 ، دلائل النبوّة</w:t>
      </w:r>
      <w:r>
        <w:rPr>
          <w:rtl/>
        </w:rPr>
        <w:t xml:space="preserve"> ـ </w:t>
      </w:r>
      <w:r w:rsidRPr="004D6D75">
        <w:rPr>
          <w:rtl/>
        </w:rPr>
        <w:t>للبيهقي</w:t>
      </w:r>
      <w:r>
        <w:rPr>
          <w:rtl/>
        </w:rPr>
        <w:t xml:space="preserve"> ـ </w:t>
      </w:r>
      <w:r w:rsidRPr="004D6D75">
        <w:rPr>
          <w:rtl/>
        </w:rPr>
        <w:t>3 / 50.</w:t>
      </w:r>
    </w:p>
    <w:p w:rsidR="00A67CEE" w:rsidRPr="00E17D3B" w:rsidRDefault="00A67CEE" w:rsidP="00D03F30">
      <w:pPr>
        <w:pStyle w:val="libCenter"/>
        <w:rPr>
          <w:rtl/>
        </w:rPr>
      </w:pPr>
      <w:r>
        <w:rPr>
          <w:rtl/>
        </w:rPr>
        <w:br w:type="page"/>
      </w:r>
      <w:bookmarkStart w:id="43" w:name="_Toc518736471"/>
      <w:r w:rsidRPr="00E17D3B">
        <w:rPr>
          <w:rStyle w:val="Heading2CenterChar"/>
          <w:rtl/>
        </w:rPr>
        <w:lastRenderedPageBreak/>
        <w:t>قال المصنّف</w:t>
      </w:r>
      <w:bookmarkEnd w:id="43"/>
      <w:r w:rsidRPr="00E17D3B">
        <w:rPr>
          <w:rtl/>
        </w:rPr>
        <w:t xml:space="preserve"> ـ أعلى الله مقامه ـ </w:t>
      </w:r>
      <w:r w:rsidRPr="00F3706F">
        <w:rPr>
          <w:rStyle w:val="libFootnotenumChar"/>
          <w:rtl/>
        </w:rPr>
        <w:t>(1)</w:t>
      </w:r>
      <w:r w:rsidRPr="00E17D3B">
        <w:rPr>
          <w:rtl/>
        </w:rPr>
        <w:t xml:space="preserve"> :</w:t>
      </w:r>
    </w:p>
    <w:p w:rsidR="00A67CEE" w:rsidRPr="004D6D75" w:rsidRDefault="00A67CEE" w:rsidP="00C34249">
      <w:pPr>
        <w:pStyle w:val="libNormal"/>
        <w:rPr>
          <w:rtl/>
        </w:rPr>
      </w:pPr>
      <w:r w:rsidRPr="004D6D75">
        <w:rPr>
          <w:rtl/>
        </w:rPr>
        <w:t xml:space="preserve">وفي الصحيحين ، عن عبد الله بن عمر أنّه كان يحدّث عن رسول الله </w:t>
      </w:r>
      <w:r w:rsidR="00291142" w:rsidRPr="00291142">
        <w:rPr>
          <w:rStyle w:val="libAlaemChar"/>
          <w:rtl/>
        </w:rPr>
        <w:t>صلى‌الله‌عليه‌وآله</w:t>
      </w:r>
      <w:r w:rsidRPr="004D6D75">
        <w:rPr>
          <w:rtl/>
        </w:rPr>
        <w:t xml:space="preserve"> : « أنّه دعا زيد بن عمرو بن نفيل </w:t>
      </w:r>
      <w:r w:rsidRPr="00F3706F">
        <w:rPr>
          <w:rStyle w:val="libFootnotenumChar"/>
          <w:rtl/>
        </w:rPr>
        <w:t>(2)</w:t>
      </w:r>
      <w:r w:rsidRPr="004D6D75">
        <w:rPr>
          <w:rtl/>
        </w:rPr>
        <w:t xml:space="preserve"> ، وذلك قبل أن ينزل الوحي على رسول الله </w:t>
      </w:r>
      <w:r w:rsidR="00291142" w:rsidRPr="00291142">
        <w:rPr>
          <w:rStyle w:val="libAlaemChar"/>
          <w:rtl/>
        </w:rPr>
        <w:t>صلى‌الله‌عليه‌وآله</w:t>
      </w:r>
      <w:r w:rsidRPr="004D6D75">
        <w:rPr>
          <w:rtl/>
        </w:rPr>
        <w:t xml:space="preserve"> ، فقدّم إليه رسول الله </w:t>
      </w:r>
      <w:r w:rsidR="00291142" w:rsidRPr="00291142">
        <w:rPr>
          <w:rStyle w:val="libAlaemChar"/>
          <w:rtl/>
        </w:rPr>
        <w:t>صلى‌الله‌عليه‌وآله</w:t>
      </w:r>
      <w:r w:rsidRPr="004D6D75">
        <w:rPr>
          <w:rtl/>
        </w:rPr>
        <w:t xml:space="preserve"> سفرة فيها لحم ، فأبى أن يأكل منها ، ثمّ قال : إنّي لا آكل ما تذبحون على أنصابكم ، ولا آكل ممّا لم يذكر اسم الله عليه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فلينظر العاقل ، هل يجوز له أن ينسب نبيّه إلى عبادة الأصنام والذبح على الأنصاب ويأكل منه ، وأنّ زيد بن عمرو بن نفيل كان أعرف بالله منه ، وأتمّ حفظا ورعاية لجانب الله تعالى</w:t>
      </w:r>
      <w:r>
        <w:rPr>
          <w:rtl/>
        </w:rPr>
        <w:t>؟!</w:t>
      </w:r>
    </w:p>
    <w:p w:rsidR="00A67CEE" w:rsidRPr="004D6D75" w:rsidRDefault="00A67CEE" w:rsidP="00C34249">
      <w:pPr>
        <w:pStyle w:val="libNormal"/>
        <w:rPr>
          <w:rtl/>
        </w:rPr>
      </w:pPr>
      <w:r w:rsidRPr="004D6D75">
        <w:rPr>
          <w:rtl/>
        </w:rPr>
        <w:t>نعوذ بالله من هذه الاعتقادات الفاسدة</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155.</w:t>
      </w:r>
    </w:p>
    <w:p w:rsidR="00A67CEE" w:rsidRPr="004D6D75" w:rsidRDefault="00A67CEE" w:rsidP="00F3706F">
      <w:pPr>
        <w:pStyle w:val="libFootnote0"/>
        <w:rPr>
          <w:rtl/>
        </w:rPr>
      </w:pPr>
      <w:r w:rsidRPr="004D6D75">
        <w:rPr>
          <w:rtl/>
        </w:rPr>
        <w:t xml:space="preserve">(2) هو : زيد بن عمرو بن نفيل العدوي ، والد سعيد بن زيد ، وابن عمّ عمر بن الخطّاب ، قيل : كان يتعبّد في الجاهلية ، ومات قبل مبعث النبيّ </w:t>
      </w:r>
      <w:r w:rsidR="00291142" w:rsidRPr="00291142">
        <w:rPr>
          <w:rStyle w:val="libAlaemChar"/>
          <w:rtl/>
        </w:rPr>
        <w:t>صلى‌الله‌عليه‌وآله</w:t>
      </w:r>
      <w:r w:rsidRPr="004D6D75">
        <w:rPr>
          <w:rtl/>
        </w:rPr>
        <w:t>.</w:t>
      </w:r>
    </w:p>
    <w:p w:rsidR="00A67CEE" w:rsidRPr="005161D6" w:rsidRDefault="00A67CEE" w:rsidP="00D03F30">
      <w:pPr>
        <w:pStyle w:val="libFootnote"/>
        <w:rPr>
          <w:rtl/>
        </w:rPr>
      </w:pPr>
      <w:r w:rsidRPr="005161D6">
        <w:rPr>
          <w:rtl/>
        </w:rPr>
        <w:t>انظر : أسد الغابة 2 / 143 رقم 1860 ، الإصابة 2 / 613 رقم 2925.</w:t>
      </w:r>
    </w:p>
    <w:p w:rsidR="00A67CEE" w:rsidRPr="004D6D75" w:rsidRDefault="00A67CEE" w:rsidP="00F3706F">
      <w:pPr>
        <w:pStyle w:val="libFootnote0"/>
        <w:rPr>
          <w:rtl/>
        </w:rPr>
      </w:pPr>
      <w:r w:rsidRPr="004D6D75">
        <w:rPr>
          <w:rtl/>
        </w:rPr>
        <w:t>(3) صحيح البخاري 5 / 124 ح 312 وج 7 / 165 ح 31 ، الجمع بين الصحيحين</w:t>
      </w:r>
      <w:r>
        <w:rPr>
          <w:rtl/>
        </w:rPr>
        <w:t xml:space="preserve"> ـ </w:t>
      </w:r>
      <w:r w:rsidRPr="004D6D75">
        <w:rPr>
          <w:rtl/>
        </w:rPr>
        <w:t>للحميدي</w:t>
      </w:r>
      <w:r>
        <w:rPr>
          <w:rtl/>
        </w:rPr>
        <w:t xml:space="preserve"> ـ </w:t>
      </w:r>
      <w:r w:rsidRPr="004D6D75">
        <w:rPr>
          <w:rtl/>
        </w:rPr>
        <w:t>2 / 275 ح 1424 ، السنن الكبرى</w:t>
      </w:r>
      <w:r>
        <w:rPr>
          <w:rtl/>
        </w:rPr>
        <w:t xml:space="preserve"> ـ </w:t>
      </w:r>
      <w:r w:rsidRPr="004D6D75">
        <w:rPr>
          <w:rtl/>
        </w:rPr>
        <w:t>للنسائي</w:t>
      </w:r>
      <w:r>
        <w:rPr>
          <w:rtl/>
        </w:rPr>
        <w:t xml:space="preserve"> ـ </w:t>
      </w:r>
      <w:r w:rsidRPr="004D6D75">
        <w:rPr>
          <w:rtl/>
        </w:rPr>
        <w:t xml:space="preserve">5 / 55 ح 8189 ، مسند أحمد 2 / 69 </w:t>
      </w:r>
      <w:r>
        <w:rPr>
          <w:rtl/>
        </w:rPr>
        <w:t>و 8</w:t>
      </w:r>
      <w:r w:rsidRPr="004D6D75">
        <w:rPr>
          <w:rtl/>
        </w:rPr>
        <w:t xml:space="preserve">9 </w:t>
      </w:r>
      <w:r>
        <w:rPr>
          <w:rtl/>
        </w:rPr>
        <w:t>و 1</w:t>
      </w:r>
      <w:r w:rsidRPr="004D6D75">
        <w:rPr>
          <w:rtl/>
        </w:rPr>
        <w:t>27 ، دلائل النبوّة</w:t>
      </w:r>
      <w:r>
        <w:rPr>
          <w:rtl/>
        </w:rPr>
        <w:t xml:space="preserve"> ـ </w:t>
      </w:r>
      <w:r w:rsidRPr="004D6D75">
        <w:rPr>
          <w:rtl/>
        </w:rPr>
        <w:t>للبيهقي</w:t>
      </w:r>
      <w:r>
        <w:rPr>
          <w:rtl/>
        </w:rPr>
        <w:t xml:space="preserve"> ـ </w:t>
      </w:r>
      <w:r w:rsidRPr="004D6D75">
        <w:rPr>
          <w:rtl/>
        </w:rPr>
        <w:t>2 / 121</w:t>
      </w:r>
      <w:r>
        <w:rPr>
          <w:rtl/>
        </w:rPr>
        <w:t xml:space="preserve"> ـ </w:t>
      </w:r>
      <w:r w:rsidRPr="004D6D75">
        <w:rPr>
          <w:rtl/>
        </w:rPr>
        <w:t>122.</w:t>
      </w:r>
    </w:p>
    <w:p w:rsidR="00A67CEE" w:rsidRPr="004D6D75" w:rsidRDefault="00A67CEE" w:rsidP="00A67CEE">
      <w:pPr>
        <w:pStyle w:val="Heading2Center"/>
        <w:rPr>
          <w:rtl/>
        </w:rPr>
      </w:pPr>
      <w:r>
        <w:rPr>
          <w:rtl/>
        </w:rPr>
        <w:br w:type="page"/>
      </w:r>
      <w:bookmarkStart w:id="44" w:name="_Toc518736472"/>
      <w:r w:rsidRPr="00AB1AE8">
        <w:rPr>
          <w:rtl/>
        </w:rPr>
        <w:lastRenderedPageBreak/>
        <w:t xml:space="preserve">وقال الفضل </w:t>
      </w:r>
      <w:r w:rsidRPr="00F3706F">
        <w:rPr>
          <w:rStyle w:val="libFootnotenumChar"/>
          <w:rtl/>
        </w:rPr>
        <w:t>(1)</w:t>
      </w:r>
      <w:r w:rsidRPr="00AB1AE8">
        <w:rPr>
          <w:rtl/>
        </w:rPr>
        <w:t xml:space="preserve"> :</w:t>
      </w:r>
      <w:bookmarkEnd w:id="44"/>
    </w:p>
    <w:p w:rsidR="00A67CEE" w:rsidRPr="004D6D75" w:rsidRDefault="00A67CEE" w:rsidP="00C34249">
      <w:pPr>
        <w:pStyle w:val="libNormal"/>
        <w:rPr>
          <w:rtl/>
        </w:rPr>
      </w:pPr>
      <w:r w:rsidRPr="004D6D75">
        <w:rPr>
          <w:rtl/>
        </w:rPr>
        <w:t>من غرائب ما يستدلّ به على ترك أمانة هذا الرجل ، وعدم الاعتماد والوثوق على نقله ، رواية هذا الحديث</w:t>
      </w:r>
      <w:r>
        <w:rPr>
          <w:rtl/>
        </w:rPr>
        <w:t xml:space="preserve"> ..</w:t>
      </w:r>
    </w:p>
    <w:p w:rsidR="00A67CEE" w:rsidRPr="004D6D75" w:rsidRDefault="00A67CEE" w:rsidP="00C34249">
      <w:pPr>
        <w:pStyle w:val="libNormal"/>
        <w:rPr>
          <w:rtl/>
        </w:rPr>
      </w:pPr>
      <w:r w:rsidRPr="004D6D75">
        <w:rPr>
          <w:rtl/>
        </w:rPr>
        <w:t>فقد روى بعض الحديث ليستدلّ به على مطلوبه ، وهو الطعن في رواية الصحاح ، وما ذكر تمامه</w:t>
      </w:r>
      <w:r>
        <w:rPr>
          <w:rtl/>
        </w:rPr>
        <w:t>!</w:t>
      </w:r>
    </w:p>
    <w:p w:rsidR="00A67CEE" w:rsidRPr="004D6D75" w:rsidRDefault="00A67CEE" w:rsidP="00C34249">
      <w:pPr>
        <w:pStyle w:val="libNormal"/>
        <w:rPr>
          <w:rtl/>
        </w:rPr>
      </w:pPr>
      <w:r w:rsidRPr="004D6D75">
        <w:rPr>
          <w:rtl/>
        </w:rPr>
        <w:t xml:space="preserve">وتمام الحديث : « إنّ رسول الله </w:t>
      </w:r>
      <w:r w:rsidR="00291142" w:rsidRPr="00291142">
        <w:rPr>
          <w:rStyle w:val="libAlaemChar"/>
          <w:rtl/>
        </w:rPr>
        <w:t>صلى‌الله‌عليه‌وآله</w:t>
      </w:r>
      <w:r w:rsidRPr="004D6D75">
        <w:rPr>
          <w:rtl/>
        </w:rPr>
        <w:t xml:space="preserve"> لمّا قال زيد بن عمرو بن نفيل هذا الكلام ، قال : وأنا أيضا لا آكل من ذبيحتهم وممّا لم يذكر اسم الله عليه ، فأكلا معا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وهذا الرجل لم يذكر هذه التتمّة ليتمكّن من الطعن في الرواية ، نسأل الله العصمة من التعصّب ، فإنّه بئس الضجيع.</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263.</w:t>
      </w:r>
    </w:p>
    <w:p w:rsidR="00A67CEE" w:rsidRPr="004D6D75" w:rsidRDefault="00A67CEE" w:rsidP="00F3706F">
      <w:pPr>
        <w:pStyle w:val="libFootnote0"/>
        <w:rPr>
          <w:rtl/>
        </w:rPr>
      </w:pPr>
      <w:r w:rsidRPr="004D6D75">
        <w:rPr>
          <w:rtl/>
        </w:rPr>
        <w:t>(2) لو نظرت إلى صحاحهم لبطل ادّعاء الفضل هذا ، إذ لا توجد تتمّة للحديث ، انظر : صحيح البخاري 7 / 165 ح 31 ، كتاب الذبائح والصيد ، باب ما ذبح على النصب والأصنام.</w:t>
      </w:r>
    </w:p>
    <w:p w:rsidR="00A67CEE" w:rsidRPr="004D6D75" w:rsidRDefault="00A67CEE" w:rsidP="00A67CEE">
      <w:pPr>
        <w:pStyle w:val="Heading2Center"/>
        <w:rPr>
          <w:rtl/>
        </w:rPr>
      </w:pPr>
      <w:r>
        <w:rPr>
          <w:rtl/>
        </w:rPr>
        <w:br w:type="page"/>
      </w:r>
      <w:bookmarkStart w:id="45" w:name="_Toc518736473"/>
      <w:r w:rsidRPr="004D6D75">
        <w:rPr>
          <w:rtl/>
        </w:rPr>
        <w:lastRenderedPageBreak/>
        <w:t>وأقول :</w:t>
      </w:r>
      <w:bookmarkEnd w:id="45"/>
    </w:p>
    <w:p w:rsidR="00A67CEE" w:rsidRPr="004D6D75" w:rsidRDefault="00A67CEE" w:rsidP="00C34249">
      <w:pPr>
        <w:pStyle w:val="libNormal"/>
        <w:rPr>
          <w:rtl/>
        </w:rPr>
      </w:pPr>
      <w:r w:rsidRPr="004D6D75">
        <w:rPr>
          <w:rtl/>
        </w:rPr>
        <w:t>قد راجعنا صحيح البخاري فوجدنا الحديث إثر أبواب المناقب ، وفي باب ما ذبح على النصب والأصنام من كتاب الذبائح ، وما رأينا لهذه التتمّة أثرا</w:t>
      </w:r>
      <w:r>
        <w:rP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وقد رواه أحمد في مسنده </w:t>
      </w:r>
      <w:r w:rsidRPr="00F3706F">
        <w:rPr>
          <w:rStyle w:val="libFootnotenumChar"/>
          <w:rtl/>
        </w:rPr>
        <w:t>(2)</w:t>
      </w:r>
      <w:r w:rsidRPr="004D6D75">
        <w:rPr>
          <w:rtl/>
        </w:rPr>
        <w:t xml:space="preserve"> ، ولم يذكر ما أضافه الخصم</w:t>
      </w:r>
      <w:r>
        <w:rPr>
          <w:rtl/>
        </w:rPr>
        <w:t>!</w:t>
      </w:r>
    </w:p>
    <w:p w:rsidR="00A67CEE" w:rsidRPr="004D6D75" w:rsidRDefault="00A67CEE" w:rsidP="00C34249">
      <w:pPr>
        <w:pStyle w:val="libNormal"/>
        <w:rPr>
          <w:rtl/>
        </w:rPr>
      </w:pPr>
      <w:r w:rsidRPr="004D6D75">
        <w:rPr>
          <w:rtl/>
        </w:rPr>
        <w:t xml:space="preserve">وليست هذه أوّل كلمة وضعها ، بل سبق له مثلها قريبا في روايات اللهو </w:t>
      </w:r>
      <w:r w:rsidRPr="00F3706F">
        <w:rPr>
          <w:rStyle w:val="libFootnotenumChar"/>
          <w:rtl/>
        </w:rPr>
        <w:t>(3)</w:t>
      </w:r>
      <w:r w:rsidRPr="004D6D75">
        <w:rPr>
          <w:rtl/>
        </w:rPr>
        <w:t xml:space="preserve"> ، وسيأتي له أمثالها</w:t>
      </w:r>
      <w:r>
        <w:rPr>
          <w:rtl/>
        </w:rPr>
        <w:t>!</w:t>
      </w:r>
    </w:p>
    <w:p w:rsidR="00A67CEE" w:rsidRPr="004D6D75" w:rsidRDefault="00A67CEE" w:rsidP="00C34249">
      <w:pPr>
        <w:pStyle w:val="libNormal"/>
        <w:rPr>
          <w:rtl/>
        </w:rPr>
      </w:pPr>
      <w:r w:rsidRPr="004D6D75">
        <w:rPr>
          <w:rtl/>
        </w:rPr>
        <w:t>ولا عجب فإنّها سنّة لهم في غالب أخبارهم ، ومنها أصل هذا الحديث ، ولكنّي أعجب من إرعاده وإبراقه وسؤاله العصمة عن التعصّب ونسبته إلى المصنّف عدم الأمانة</w:t>
      </w:r>
      <w:r>
        <w:rPr>
          <w:rtl/>
        </w:rPr>
        <w:t>!</w:t>
      </w:r>
      <w:r w:rsidRPr="004D6D75">
        <w:rPr>
          <w:rtl/>
        </w:rPr>
        <w:t xml:space="preserve"> وكأنّه يريد بذلك أن يدعو قومه إلى إضافة هذه التتمّة</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7 / 165 ح 31.</w:t>
      </w:r>
    </w:p>
    <w:p w:rsidR="00A67CEE" w:rsidRPr="004D6D75" w:rsidRDefault="00A67CEE" w:rsidP="00F3706F">
      <w:pPr>
        <w:pStyle w:val="libFootnote0"/>
        <w:rPr>
          <w:rtl/>
        </w:rPr>
      </w:pPr>
      <w:r w:rsidRPr="004D6D75">
        <w:rPr>
          <w:rtl/>
        </w:rPr>
        <w:t xml:space="preserve">(2) مسند أحمد 2 / 69 </w:t>
      </w:r>
      <w:r>
        <w:rPr>
          <w:rtl/>
        </w:rPr>
        <w:t>و 8</w:t>
      </w:r>
      <w:r w:rsidRPr="004D6D75">
        <w:rPr>
          <w:rtl/>
        </w:rPr>
        <w:t xml:space="preserve">9 </w:t>
      </w:r>
      <w:r>
        <w:rPr>
          <w:rtl/>
        </w:rPr>
        <w:t>و 1</w:t>
      </w:r>
      <w:r w:rsidRPr="004D6D75">
        <w:rPr>
          <w:rtl/>
        </w:rPr>
        <w:t xml:space="preserve">27.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(3) راجع ردّ الشيخ المظفّر </w:t>
      </w:r>
      <w:r w:rsidR="00291142" w:rsidRPr="00291142">
        <w:rPr>
          <w:rStyle w:val="libAlaemChar"/>
          <w:rtl/>
        </w:rPr>
        <w:t>قدس‌سره</w:t>
      </w:r>
      <w:r w:rsidRPr="004D6D75">
        <w:rPr>
          <w:rtl/>
        </w:rPr>
        <w:t xml:space="preserve"> في الصفحة 78 وما بعدها.</w:t>
      </w:r>
    </w:p>
    <w:p w:rsidR="00A67CEE" w:rsidRPr="00E17D3B" w:rsidRDefault="00A67CEE" w:rsidP="00D03F30">
      <w:pPr>
        <w:pStyle w:val="libCenter"/>
        <w:rPr>
          <w:rtl/>
        </w:rPr>
      </w:pPr>
      <w:r>
        <w:rPr>
          <w:rtl/>
        </w:rPr>
        <w:br w:type="page"/>
      </w:r>
      <w:bookmarkStart w:id="46" w:name="_Toc518736474"/>
      <w:r w:rsidRPr="00E17D3B">
        <w:rPr>
          <w:rStyle w:val="Heading2CenterChar"/>
          <w:rtl/>
        </w:rPr>
        <w:lastRenderedPageBreak/>
        <w:t>قال المصنّف</w:t>
      </w:r>
      <w:bookmarkEnd w:id="46"/>
      <w:r w:rsidRPr="00E17D3B">
        <w:rPr>
          <w:rtl/>
        </w:rPr>
        <w:t xml:space="preserve"> ـ قدّس الله روحه ـ </w:t>
      </w:r>
      <w:r w:rsidRPr="00F3706F">
        <w:rPr>
          <w:rStyle w:val="libFootnotenumChar"/>
          <w:rtl/>
        </w:rPr>
        <w:t>(1)</w:t>
      </w:r>
      <w:r w:rsidRPr="00E17D3B">
        <w:rPr>
          <w:rtl/>
        </w:rPr>
        <w:t xml:space="preserve"> :</w:t>
      </w:r>
    </w:p>
    <w:p w:rsidR="00A67CEE" w:rsidRPr="004D6D75" w:rsidRDefault="00A67CEE" w:rsidP="00C34249">
      <w:pPr>
        <w:pStyle w:val="libNormal"/>
        <w:rPr>
          <w:rtl/>
        </w:rPr>
      </w:pPr>
      <w:r w:rsidRPr="004D6D75">
        <w:rPr>
          <w:rtl/>
        </w:rPr>
        <w:t xml:space="preserve">وفي الصحيحين ، عن حذيفة بن اليمان ، قال : « كنت مع النبيّ </w:t>
      </w:r>
      <w:r w:rsidR="00291142" w:rsidRPr="00291142">
        <w:rPr>
          <w:rStyle w:val="libAlaemChar"/>
          <w:rtl/>
        </w:rPr>
        <w:t>صلى‌الله‌عليه‌وآله</w:t>
      </w:r>
      <w:r w:rsidRPr="004D6D75">
        <w:rPr>
          <w:rtl/>
        </w:rPr>
        <w:t xml:space="preserve"> فانتهى إلى سباطة قوم فبال قائما ، فتنحّيت ، فقال : ادنه ؛ فدنوت حتّى قمت عند عقبيه ، فتوضّأ ومسح على خفّيه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فكيف يجوز أن ينسب إلى رسول الله </w:t>
      </w:r>
      <w:r w:rsidR="00291142" w:rsidRPr="00291142">
        <w:rPr>
          <w:rStyle w:val="libAlaemChar"/>
          <w:rtl/>
        </w:rPr>
        <w:t>صلى‌الله‌عليه‌وآله</w:t>
      </w:r>
      <w:r w:rsidRPr="004D6D75">
        <w:rPr>
          <w:rtl/>
        </w:rPr>
        <w:t xml:space="preserve"> البول قائما ، مع أنّ أرذل الناس لو نسب هذا إليه تبرّأ منه</w:t>
      </w:r>
      <w:r>
        <w:rPr>
          <w:rtl/>
        </w:rPr>
        <w:t>؟!</w:t>
      </w:r>
    </w:p>
    <w:p w:rsidR="00A67CEE" w:rsidRPr="004D6D75" w:rsidRDefault="00A67CEE" w:rsidP="00C34249">
      <w:pPr>
        <w:pStyle w:val="libNormal"/>
        <w:rPr>
          <w:rtl/>
        </w:rPr>
      </w:pPr>
      <w:r w:rsidRPr="004D6D75">
        <w:rPr>
          <w:rtl/>
        </w:rPr>
        <w:t xml:space="preserve">ثمّ المسح على الخفّين والله تعالى يقول : </w:t>
      </w:r>
      <w:r w:rsidRPr="00AC28C6">
        <w:rPr>
          <w:rStyle w:val="libAlaemChar"/>
          <w:rFonts w:hint="cs"/>
          <w:rtl/>
        </w:rPr>
        <w:t>(</w:t>
      </w:r>
      <w:r>
        <w:rPr>
          <w:rFonts w:hint="cs"/>
          <w:rtl/>
        </w:rPr>
        <w:t xml:space="preserve"> </w:t>
      </w:r>
      <w:r w:rsidRPr="00AC28C6">
        <w:rPr>
          <w:rStyle w:val="libAieChar"/>
          <w:rtl/>
        </w:rPr>
        <w:t>وَأَرْجُلَكُمْ</w:t>
      </w:r>
      <w:r w:rsidRPr="004D6D75">
        <w:rPr>
          <w:rtl/>
        </w:rPr>
        <w:t xml:space="preserve"> </w:t>
      </w:r>
      <w:r w:rsidRPr="00AC28C6">
        <w:rPr>
          <w:rStyle w:val="libAlaemChar"/>
          <w:rFonts w:hint="cs"/>
          <w:rtl/>
        </w:rPr>
        <w:t>)</w:t>
      </w:r>
      <w:r>
        <w:rPr>
          <w:rFonts w:hint="cs"/>
          <w:rtl/>
        </w:rPr>
        <w:t xml:space="preserve"> </w:t>
      </w:r>
      <w:r w:rsidRPr="00F3706F">
        <w:rPr>
          <w:rStyle w:val="libFootnotenumChar"/>
          <w:rtl/>
        </w:rPr>
        <w:t>(3)</w:t>
      </w:r>
      <w:r>
        <w:rPr>
          <w:rtl/>
        </w:rPr>
        <w:t>؟!</w:t>
      </w:r>
    </w:p>
    <w:p w:rsidR="00A67CEE" w:rsidRPr="004D6D75" w:rsidRDefault="00A67CEE" w:rsidP="00C34249">
      <w:pPr>
        <w:pStyle w:val="libNormal"/>
        <w:rPr>
          <w:rtl/>
        </w:rPr>
      </w:pPr>
      <w:r w:rsidRPr="004D6D75">
        <w:rPr>
          <w:rtl/>
        </w:rPr>
        <w:t xml:space="preserve">فانظروا إلى هؤلاء القوم كيف جوّزوا الخطأ والغلط على الأنبياء ، وأنّ النبيّ يجوز أن يسرق درهما </w:t>
      </w:r>
      <w:r w:rsidRPr="00F3706F">
        <w:rPr>
          <w:rStyle w:val="libFootnotenumChar"/>
          <w:rtl/>
        </w:rPr>
        <w:t>(4)</w:t>
      </w:r>
      <w:r w:rsidRPr="004D6D75">
        <w:rPr>
          <w:rtl/>
        </w:rPr>
        <w:t xml:space="preserve"> ، ويكذب في أخسّ الأشياء وأحقرها </w:t>
      </w:r>
      <w:r w:rsidRPr="00F3706F">
        <w:rPr>
          <w:rStyle w:val="libFootnotenumChar"/>
          <w:rtl/>
        </w:rPr>
        <w:t>(5)</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156.</w:t>
      </w:r>
    </w:p>
    <w:p w:rsidR="00A67CEE" w:rsidRPr="004D6D75" w:rsidRDefault="00A67CEE" w:rsidP="00F3706F">
      <w:pPr>
        <w:pStyle w:val="libFootnote0"/>
        <w:rPr>
          <w:rtl/>
        </w:rPr>
      </w:pPr>
      <w:r w:rsidRPr="004D6D75">
        <w:rPr>
          <w:rtl/>
        </w:rPr>
        <w:t xml:space="preserve">(2) صحيح البخاري 1 / 110 ح 87 </w:t>
      </w:r>
      <w:r>
        <w:rPr>
          <w:rtl/>
        </w:rPr>
        <w:t>و 8</w:t>
      </w:r>
      <w:r w:rsidRPr="004D6D75">
        <w:rPr>
          <w:rtl/>
        </w:rPr>
        <w:t xml:space="preserve">8 وج 3 / 270 ح 44 ، صحيح مسلم 1 / 157 ؛ وانظر : سنن أبي داود 1 / 6 ح 23 ، سنن الترمذي 1 / 19 ح 13 ، سنن النسائي 1 / 19 </w:t>
      </w:r>
      <w:r>
        <w:rPr>
          <w:rtl/>
        </w:rPr>
        <w:t>و 2</w:t>
      </w:r>
      <w:r w:rsidRPr="004D6D75">
        <w:rPr>
          <w:rtl/>
        </w:rPr>
        <w:t xml:space="preserve">5 ، سنن ابن ماجة 1 / 111 ح 305 </w:t>
      </w:r>
      <w:r>
        <w:rPr>
          <w:rtl/>
        </w:rPr>
        <w:t>و 3</w:t>
      </w:r>
      <w:r w:rsidRPr="004D6D75">
        <w:rPr>
          <w:rtl/>
        </w:rPr>
        <w:t xml:space="preserve">06 ، سنن الدارمي 1 / 123 ب‍ 9 ح 671 ، مسند أحمد 4 / 246 وج 5 / 382 </w:t>
      </w:r>
      <w:r>
        <w:rPr>
          <w:rtl/>
        </w:rPr>
        <w:t>و 3</w:t>
      </w:r>
      <w:r w:rsidRPr="004D6D75">
        <w:rPr>
          <w:rtl/>
        </w:rPr>
        <w:t xml:space="preserve">94 </w:t>
      </w:r>
      <w:r>
        <w:rPr>
          <w:rtl/>
        </w:rPr>
        <w:t>و 4</w:t>
      </w:r>
      <w:r w:rsidRPr="004D6D75">
        <w:rPr>
          <w:rtl/>
        </w:rPr>
        <w:t>02.</w:t>
      </w:r>
    </w:p>
    <w:p w:rsidR="00A67CEE" w:rsidRPr="004D6D75" w:rsidRDefault="00A67CEE" w:rsidP="00F3706F">
      <w:pPr>
        <w:pStyle w:val="libFootnote0"/>
        <w:rPr>
          <w:rtl/>
        </w:rPr>
      </w:pPr>
      <w:r w:rsidRPr="004D6D75">
        <w:rPr>
          <w:rtl/>
        </w:rPr>
        <w:t>(3) سورة المائدة 5 : 6.</w:t>
      </w:r>
    </w:p>
    <w:p w:rsidR="00A67CEE" w:rsidRPr="00122023" w:rsidRDefault="00A67CEE" w:rsidP="00F3706F">
      <w:pPr>
        <w:pStyle w:val="libFootnote0"/>
        <w:rPr>
          <w:rtl/>
        </w:rPr>
      </w:pPr>
      <w:r w:rsidRPr="004D6D75">
        <w:rPr>
          <w:rtl/>
        </w:rPr>
        <w:t xml:space="preserve">(4) وقد اتّهموه </w:t>
      </w:r>
      <w:r w:rsidR="00291142" w:rsidRPr="00291142">
        <w:rPr>
          <w:rStyle w:val="libAlaemChar"/>
          <w:rtl/>
        </w:rPr>
        <w:t>صلى‌الله‌عليه‌وآله</w:t>
      </w:r>
      <w:r w:rsidRPr="004D6D75">
        <w:rPr>
          <w:rtl/>
        </w:rPr>
        <w:t xml:space="preserve"> بسلّ قطيفة من مغانم بدر</w:t>
      </w:r>
      <w:r>
        <w:rPr>
          <w:rtl/>
        </w:rPr>
        <w:t>!</w:t>
      </w:r>
      <w:r w:rsidRPr="004D6D75">
        <w:rPr>
          <w:rtl/>
        </w:rPr>
        <w:t xml:space="preserve"> انظر :</w:t>
      </w:r>
      <w:r>
        <w:rPr>
          <w:rFonts w:hint="cs"/>
          <w:rtl/>
        </w:rPr>
        <w:t xml:space="preserve"> </w:t>
      </w:r>
      <w:r w:rsidRPr="00122023">
        <w:rPr>
          <w:rtl/>
        </w:rPr>
        <w:t xml:space="preserve">سنن الترمذي 5 / 214 ح 3009 وقال : « حديث حسن غريب » ، سنن أبي داود 4 / 30 ح 3971 ، مسند أبي يعلى 4 / 327 ح 2438 وج 5 / 60 ح 2651 ، المعجم الكبير 11 / 288 ح 12028 </w:t>
      </w:r>
      <w:r>
        <w:rPr>
          <w:rtl/>
        </w:rPr>
        <w:t>و 1</w:t>
      </w:r>
      <w:r w:rsidRPr="00122023">
        <w:rPr>
          <w:rtl/>
        </w:rPr>
        <w:t xml:space="preserve">2029 ، أحكام القرآن ـ للجصّاص ـ 2 / 62 ـ 63 ، أسباب النزول ـ للواحدي ـ : 70 ، تفسير الطبري 3 / 498 </w:t>
      </w:r>
      <w:r>
        <w:rPr>
          <w:rtl/>
        </w:rPr>
        <w:t>و 5</w:t>
      </w:r>
      <w:r w:rsidRPr="00122023">
        <w:rPr>
          <w:rtl/>
        </w:rPr>
        <w:t>00 ، شرح نهج البلاغة 14 / 168.</w:t>
      </w:r>
    </w:p>
    <w:p w:rsidR="00A67CEE" w:rsidRPr="004D6D75" w:rsidRDefault="00A67CEE" w:rsidP="00F3706F">
      <w:pPr>
        <w:pStyle w:val="libFootnote0"/>
        <w:rPr>
          <w:rtl/>
        </w:rPr>
      </w:pPr>
      <w:r w:rsidRPr="004D6D75">
        <w:rPr>
          <w:rtl/>
        </w:rPr>
        <w:t xml:space="preserve">(5) بناء على قولهم بعدم عصمته </w:t>
      </w:r>
      <w:r w:rsidR="00291142" w:rsidRPr="00291142">
        <w:rPr>
          <w:rStyle w:val="libAlaemChar"/>
          <w:rtl/>
        </w:rPr>
        <w:t>صلى‌الله‌عليه‌وآله</w:t>
      </w:r>
      <w:r w:rsidRPr="004D6D75">
        <w:rPr>
          <w:rtl/>
        </w:rPr>
        <w:t xml:space="preserve"> في غير التبليغ.</w:t>
      </w:r>
    </w:p>
    <w:p w:rsidR="00A67CEE" w:rsidRPr="004D6D75" w:rsidRDefault="00A67CEE" w:rsidP="00A67CEE">
      <w:pPr>
        <w:pStyle w:val="Heading2Center"/>
        <w:rPr>
          <w:rtl/>
        </w:rPr>
      </w:pPr>
      <w:r>
        <w:rPr>
          <w:rtl/>
        </w:rPr>
        <w:br w:type="page"/>
      </w:r>
      <w:bookmarkStart w:id="47" w:name="_Toc518736475"/>
      <w:r w:rsidRPr="00AB1AE8">
        <w:rPr>
          <w:rtl/>
        </w:rPr>
        <w:lastRenderedPageBreak/>
        <w:t xml:space="preserve">وقال الفضل </w:t>
      </w:r>
      <w:r w:rsidRPr="00F3706F">
        <w:rPr>
          <w:rStyle w:val="libFootnotenumChar"/>
          <w:rtl/>
        </w:rPr>
        <w:t>(1)</w:t>
      </w:r>
      <w:r w:rsidRPr="00AB1AE8">
        <w:rPr>
          <w:rtl/>
        </w:rPr>
        <w:t xml:space="preserve"> :</w:t>
      </w:r>
      <w:bookmarkEnd w:id="47"/>
    </w:p>
    <w:p w:rsidR="00A67CEE" w:rsidRPr="004D6D75" w:rsidRDefault="00A67CEE" w:rsidP="00C34249">
      <w:pPr>
        <w:pStyle w:val="libNormal"/>
        <w:rPr>
          <w:rtl/>
        </w:rPr>
      </w:pPr>
      <w:r w:rsidRPr="004D6D75">
        <w:rPr>
          <w:rtl/>
        </w:rPr>
        <w:t xml:space="preserve">اختلف في جواز البول قائما ، فالذي يجوّزه يستدلّ بهذا الحديث ، وعن الأطبّاء : إنّ البول قائما ينفع الكلية والمخصر ؛ فالنبيّ </w:t>
      </w:r>
      <w:r w:rsidR="00291142" w:rsidRPr="00291142">
        <w:rPr>
          <w:rStyle w:val="libAlaemChar"/>
          <w:rtl/>
        </w:rPr>
        <w:t>صلى‌الله‌عليه‌وآله</w:t>
      </w:r>
      <w:r w:rsidRPr="004D6D75">
        <w:rPr>
          <w:rtl/>
        </w:rPr>
        <w:t xml:space="preserve"> عمل هكذا ليشرّع جواز البول قائما.</w:t>
      </w:r>
    </w:p>
    <w:p w:rsidR="00A67CEE" w:rsidRPr="004D6D75" w:rsidRDefault="00A67CEE" w:rsidP="00C34249">
      <w:pPr>
        <w:pStyle w:val="libNormal"/>
        <w:rPr>
          <w:rtl/>
        </w:rPr>
      </w:pPr>
      <w:r w:rsidRPr="004D6D75">
        <w:rPr>
          <w:rtl/>
        </w:rPr>
        <w:t>وأيّ منقصة يتصوّر من البول قائما ، سيّما إذا كان متضمّنا للتشريع</w:t>
      </w:r>
      <w:r>
        <w:rPr>
          <w:rtl/>
        </w:rPr>
        <w:t>؟!</w:t>
      </w:r>
    </w:p>
    <w:p w:rsidR="00A67CEE" w:rsidRPr="004D6D75" w:rsidRDefault="00A67CEE" w:rsidP="00C34249">
      <w:pPr>
        <w:pStyle w:val="libNormal"/>
        <w:rPr>
          <w:rtl/>
        </w:rPr>
      </w:pPr>
      <w:r w:rsidRPr="004D6D75">
        <w:rPr>
          <w:rtl/>
        </w:rPr>
        <w:t>وطلب الدنوّ من حذيفة ربّما يكون لتشريع جواز البول قائما بقرب من الناس ، بخلاف الغائط ، لغلظته ، ولهذا كان يبعد من الناس في الغائط دون البول.</w:t>
      </w:r>
    </w:p>
    <w:p w:rsidR="00A67CEE" w:rsidRPr="004D6D75" w:rsidRDefault="00A67CEE" w:rsidP="00C34249">
      <w:pPr>
        <w:pStyle w:val="libNormal"/>
        <w:rPr>
          <w:rtl/>
        </w:rPr>
      </w:pPr>
      <w:r w:rsidRPr="004D6D75">
        <w:rPr>
          <w:rtl/>
        </w:rPr>
        <w:t>وأمّا المسح على الخفّ ، فهو جائز بالإجماع من أهل السنّة ، كما سيأتي في مباحث الفقه ، والله أعلم.</w:t>
      </w:r>
    </w:p>
    <w:p w:rsidR="00A67CEE" w:rsidRPr="004D6D75" w:rsidRDefault="00A67CEE" w:rsidP="00C34249">
      <w:pPr>
        <w:pStyle w:val="libNormal"/>
        <w:rPr>
          <w:rtl/>
        </w:rPr>
      </w:pPr>
      <w:r w:rsidRPr="004D6D75">
        <w:rPr>
          <w:rtl/>
        </w:rPr>
        <w:t xml:space="preserve">ثمّ ما ذكر أنّهم جوّزوا الخطأ والغلط على الأنبياء ، والنبيّ يجوز أن يسرق درهما ، فقد ذكرنا أنّ هذا افتراء محض ، ووجب تنزيه الأنبياء من الصغيرة الدالّة على الخسّة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265.</w:t>
      </w:r>
    </w:p>
    <w:p w:rsidR="00A67CEE" w:rsidRPr="004D6D75" w:rsidRDefault="00A67CEE" w:rsidP="00F3706F">
      <w:pPr>
        <w:pStyle w:val="libFootnote0"/>
        <w:rPr>
          <w:rtl/>
        </w:rPr>
      </w:pPr>
      <w:r w:rsidRPr="004D6D75">
        <w:rPr>
          <w:rtl/>
        </w:rPr>
        <w:t>(2) انظر الصفحة 20 وما بعدها من هذا الجزء.</w:t>
      </w:r>
    </w:p>
    <w:p w:rsidR="00A67CEE" w:rsidRPr="004D6D75" w:rsidRDefault="00A67CEE" w:rsidP="00A67CEE">
      <w:pPr>
        <w:pStyle w:val="Heading2Center"/>
        <w:rPr>
          <w:rtl/>
        </w:rPr>
      </w:pPr>
      <w:r>
        <w:rPr>
          <w:rtl/>
        </w:rPr>
        <w:br w:type="page"/>
      </w:r>
      <w:bookmarkStart w:id="48" w:name="_Toc518736476"/>
      <w:r w:rsidRPr="004D6D75">
        <w:rPr>
          <w:rtl/>
        </w:rPr>
        <w:lastRenderedPageBreak/>
        <w:t>وأقول :</w:t>
      </w:r>
      <w:bookmarkEnd w:id="48"/>
    </w:p>
    <w:p w:rsidR="00A67CEE" w:rsidRPr="004D6D75" w:rsidRDefault="00A67CEE" w:rsidP="00C34249">
      <w:pPr>
        <w:pStyle w:val="libNormal"/>
        <w:rPr>
          <w:rtl/>
        </w:rPr>
      </w:pPr>
      <w:r w:rsidRPr="004D6D75">
        <w:rPr>
          <w:rtl/>
        </w:rPr>
        <w:t>يدلّ على كذب الحديث أمور :</w:t>
      </w:r>
    </w:p>
    <w:p w:rsidR="00A67CEE" w:rsidRPr="004D6D75" w:rsidRDefault="00A67CEE" w:rsidP="00C34249">
      <w:pPr>
        <w:pStyle w:val="libNormal"/>
        <w:rPr>
          <w:rtl/>
        </w:rPr>
      </w:pPr>
      <w:r w:rsidRPr="00D03F30">
        <w:rPr>
          <w:rStyle w:val="libBold2Char"/>
          <w:rtl/>
        </w:rPr>
        <w:t>الأوّل</w:t>
      </w:r>
      <w:r w:rsidRPr="004D6D75">
        <w:rPr>
          <w:rtl/>
        </w:rPr>
        <w:t xml:space="preserve"> : ما رواه أحمد في مسنده ، عن عائشة </w:t>
      </w:r>
      <w:r w:rsidRPr="00F3706F">
        <w:rPr>
          <w:rStyle w:val="libFootnotenumChar"/>
          <w:rtl/>
        </w:rPr>
        <w:t>(1)</w:t>
      </w:r>
      <w:r w:rsidRPr="004D6D75">
        <w:rPr>
          <w:rtl/>
        </w:rPr>
        <w:t xml:space="preserve"> ، قالت : « من حدّثك أنّ رسول الله </w:t>
      </w:r>
      <w:r w:rsidR="00291142" w:rsidRPr="00291142">
        <w:rPr>
          <w:rStyle w:val="libAlaemChar"/>
          <w:rtl/>
        </w:rPr>
        <w:t>صلى‌الله‌عليه‌وآله</w:t>
      </w:r>
      <w:r w:rsidRPr="004D6D75">
        <w:rPr>
          <w:rtl/>
        </w:rPr>
        <w:t xml:space="preserve"> بال قائما فلا تصدّقه ، ما بال رسول الله </w:t>
      </w:r>
      <w:r w:rsidR="00291142" w:rsidRPr="00291142">
        <w:rPr>
          <w:rStyle w:val="libAlaemChar"/>
          <w:rtl/>
        </w:rPr>
        <w:t>صلى‌الله‌عليه‌وآله</w:t>
      </w:r>
      <w:r w:rsidRPr="004D6D75">
        <w:rPr>
          <w:rtl/>
        </w:rPr>
        <w:t xml:space="preserve"> قائما منذ أنزل عليه القرآن »</w:t>
      </w:r>
      <w:r>
        <w:rPr>
          <w:rtl/>
        </w:rPr>
        <w:t>.</w:t>
      </w:r>
    </w:p>
    <w:p w:rsidR="00A67CEE" w:rsidRDefault="00A67CEE" w:rsidP="00C34249">
      <w:pPr>
        <w:pStyle w:val="libNormal"/>
        <w:rPr>
          <w:rtl/>
        </w:rPr>
      </w:pPr>
      <w:r w:rsidRPr="004D6D75">
        <w:rPr>
          <w:rtl/>
        </w:rPr>
        <w:t xml:space="preserve">ونحوه في كتاب الطهارة من مستدرك الحاكم </w:t>
      </w:r>
      <w:r w:rsidRPr="00F3706F">
        <w:rPr>
          <w:rStyle w:val="libFootnotenumChar"/>
          <w:rtl/>
        </w:rPr>
        <w:t>(2)</w:t>
      </w:r>
      <w:r w:rsidRPr="004D6D75">
        <w:rPr>
          <w:rtl/>
        </w:rPr>
        <w:t xml:space="preserve"> ، وصحّحه هو والذهبي في ( التلخيص ) على شرط البخاري ومسلم</w:t>
      </w:r>
    </w:p>
    <w:p w:rsidR="00A67CEE" w:rsidRDefault="00A67CEE" w:rsidP="00C34249">
      <w:pPr>
        <w:pStyle w:val="libNormal"/>
        <w:rPr>
          <w:rtl/>
        </w:rPr>
      </w:pPr>
      <w:r w:rsidRPr="00D03F30">
        <w:rPr>
          <w:rStyle w:val="libBold2Char"/>
          <w:rtl/>
        </w:rPr>
        <w:t>الثاني</w:t>
      </w:r>
      <w:r w:rsidRPr="004D6D75">
        <w:rPr>
          <w:rtl/>
        </w:rPr>
        <w:t xml:space="preserve"> : ما نقله البغوي في باب أدب الخلاء ، من ( مصابيحه ) ، من الحسان ، عن عمر ، قال : « رآني النبيّ </w:t>
      </w:r>
      <w:r w:rsidR="00291142" w:rsidRPr="00291142">
        <w:rPr>
          <w:rStyle w:val="libAlaemChar"/>
          <w:rtl/>
        </w:rPr>
        <w:t>صلى‌الله‌عليه‌وآله</w:t>
      </w:r>
      <w:r w:rsidRPr="004D6D75">
        <w:rPr>
          <w:rtl/>
        </w:rPr>
        <w:t xml:space="preserve"> أبول قائما ، فقال : يا عمر</w:t>
      </w:r>
      <w:r>
        <w:rPr>
          <w:rtl/>
        </w:rPr>
        <w:t>!</w:t>
      </w:r>
      <w:r w:rsidRPr="004D6D75">
        <w:rPr>
          <w:rtl/>
        </w:rPr>
        <w:t xml:space="preserve"> لا تبل قائما » </w:t>
      </w:r>
      <w:r w:rsidRPr="00F3706F">
        <w:rPr>
          <w:rStyle w:val="libFootnotenumChar"/>
          <w:rtl/>
        </w:rPr>
        <w:t>(3)</w:t>
      </w:r>
    </w:p>
    <w:p w:rsidR="00A67CEE" w:rsidRPr="004D6D75" w:rsidRDefault="00A67CEE" w:rsidP="00C34249">
      <w:pPr>
        <w:pStyle w:val="libNormal"/>
        <w:rPr>
          <w:rtl/>
        </w:rPr>
      </w:pPr>
      <w:r w:rsidRPr="00D03F30">
        <w:rPr>
          <w:rStyle w:val="libBold2Char"/>
          <w:rtl/>
        </w:rPr>
        <w:t>الثالث</w:t>
      </w:r>
      <w:r w:rsidRPr="004D6D75">
        <w:rPr>
          <w:rtl/>
        </w:rPr>
        <w:t xml:space="preserve"> : إنّ البول قائما يستلزم بحسب العادة وصوله إلى البائل ، ولا سيّما عند قرب انقطاعه ، ولا ريب أنّ النبيّ </w:t>
      </w:r>
      <w:r w:rsidR="00291142" w:rsidRPr="00291142">
        <w:rPr>
          <w:rStyle w:val="libAlaemChar"/>
          <w:rtl/>
        </w:rPr>
        <w:t>صلى‌الله‌عليه‌وآله</w:t>
      </w:r>
      <w:r w:rsidRPr="004D6D75">
        <w:rPr>
          <w:rtl/>
        </w:rPr>
        <w:t xml:space="preserve"> أولى بتجنّب موارد احتمال الإصابة ، فضلا عن موارد القطع العادي</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6 / 136 </w:t>
      </w:r>
      <w:r>
        <w:rPr>
          <w:rtl/>
        </w:rPr>
        <w:t>و 1</w:t>
      </w:r>
      <w:r w:rsidRPr="004D6D75">
        <w:rPr>
          <w:rtl/>
        </w:rPr>
        <w:t xml:space="preserve">92 </w:t>
      </w:r>
      <w:r>
        <w:rPr>
          <w:rtl/>
        </w:rPr>
        <w:t>و 2</w:t>
      </w:r>
      <w:r w:rsidRPr="004D6D75">
        <w:rPr>
          <w:rtl/>
        </w:rPr>
        <w:t xml:space="preserve">13.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سنن الترمذي 1 / 17 ح 12 وقال : « حديث عائشة أحسن شيء في الباب وأصحّ » ، سنن النسائي 1 / 26 ، سنن ابن ماجة 1 / 112 ح 307 ، السنن الكبرى ـ للبيهقي ـ 1 / 102.</w:t>
      </w:r>
    </w:p>
    <w:p w:rsidR="00A67CEE" w:rsidRPr="004D6D75" w:rsidRDefault="00A67CEE" w:rsidP="00F3706F">
      <w:pPr>
        <w:pStyle w:val="libFootnote0"/>
        <w:rPr>
          <w:rtl/>
        </w:rPr>
      </w:pPr>
      <w:r w:rsidRPr="004D6D75">
        <w:rPr>
          <w:rtl/>
        </w:rPr>
        <w:t>(2) المستدرك على الصحيحين 1 / 181 [ 1 / 290 ح 644 ]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مصابيح السنّة 1 / 200 ح 255 ، وانظر : سنن الترمذي 1 / 17 ح 12 ، سنن ابن ماجة 1 / 112 ح 308 ، السنن الكبرى</w:t>
      </w:r>
      <w:r>
        <w:rPr>
          <w:rtl/>
        </w:rPr>
        <w:t xml:space="preserve"> ـ </w:t>
      </w:r>
      <w:r w:rsidRPr="004D6D75">
        <w:rPr>
          <w:rtl/>
        </w:rPr>
        <w:t>للبيهقي</w:t>
      </w:r>
      <w:r>
        <w:rPr>
          <w:rtl/>
        </w:rPr>
        <w:t xml:space="preserve"> ـ </w:t>
      </w:r>
      <w:r w:rsidRPr="004D6D75">
        <w:rPr>
          <w:rtl/>
        </w:rPr>
        <w:t>1 / 102.</w:t>
      </w:r>
    </w:p>
    <w:p w:rsidR="00A67CEE" w:rsidRDefault="00A67CEE" w:rsidP="00C34249">
      <w:pPr>
        <w:pStyle w:val="libNormal"/>
        <w:rPr>
          <w:rtl/>
        </w:rPr>
      </w:pPr>
      <w:r>
        <w:rPr>
          <w:rtl/>
        </w:rPr>
        <w:br w:type="page"/>
      </w:r>
      <w:r w:rsidRPr="004D6D75">
        <w:rPr>
          <w:rtl/>
        </w:rPr>
        <w:lastRenderedPageBreak/>
        <w:t>كيف</w:t>
      </w:r>
      <w:r>
        <w:rPr>
          <w:rtl/>
        </w:rPr>
        <w:t>؟!</w:t>
      </w:r>
      <w:r w:rsidRPr="004D6D75">
        <w:rPr>
          <w:rtl/>
        </w:rPr>
        <w:t xml:space="preserve"> وقد روى مسلم في آخر كتاب الطهارة : « إنّ النبيّ </w:t>
      </w:r>
      <w:r w:rsidR="00291142" w:rsidRPr="00291142">
        <w:rPr>
          <w:rStyle w:val="libAlaemChar"/>
          <w:rtl/>
        </w:rPr>
        <w:t>صلى‌الله‌عليه‌وآله</w:t>
      </w:r>
      <w:r w:rsidRPr="004D6D75">
        <w:rPr>
          <w:rtl/>
        </w:rPr>
        <w:t xml:space="preserve"> مرّ بقبرين ، فقال : أما إنّهما يعذّبان وما يعذّبان في كبير ، أمّا أحدهما فكان يمشي بالنميمة ، وكان الآخر لا يستنزه عن البول » </w:t>
      </w:r>
      <w:r w:rsidRPr="00F3706F">
        <w:rPr>
          <w:rStyle w:val="libFootnotenumChar"/>
          <w:rtl/>
        </w:rPr>
        <w:t>(1)</w:t>
      </w:r>
    </w:p>
    <w:p w:rsidR="00A67CEE" w:rsidRPr="004D6D75" w:rsidRDefault="00A67CEE" w:rsidP="00C34249">
      <w:pPr>
        <w:pStyle w:val="libNormal"/>
        <w:rPr>
          <w:rtl/>
        </w:rPr>
      </w:pPr>
      <w:r w:rsidRPr="004D6D75">
        <w:rPr>
          <w:rtl/>
        </w:rPr>
        <w:t xml:space="preserve">ونحوه في موارد كثيرة من صحيح البخاري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ونقل البغوي في باب أدب الخلاء من الحسان : « إنّ النبيّ </w:t>
      </w:r>
      <w:r w:rsidR="00291142" w:rsidRPr="00291142">
        <w:rPr>
          <w:rStyle w:val="libAlaemChar"/>
          <w:rtl/>
        </w:rPr>
        <w:t>صلى‌الله‌عليه‌وآله</w:t>
      </w:r>
      <w:r w:rsidRPr="004D6D75">
        <w:rPr>
          <w:rtl/>
        </w:rPr>
        <w:t xml:space="preserve"> أراد أن يبول ، فأتى دمثا </w:t>
      </w:r>
      <w:r w:rsidRPr="00F3706F">
        <w:rPr>
          <w:rStyle w:val="libFootnotenumChar"/>
          <w:rtl/>
        </w:rPr>
        <w:t>(3)</w:t>
      </w:r>
      <w:r w:rsidRPr="004D6D75">
        <w:rPr>
          <w:rtl/>
        </w:rPr>
        <w:t xml:space="preserve"> في أصل جدار فبال ، ثمّ قال : إذا أراد أحدكم أن يبول فليرتد لبوله » </w:t>
      </w:r>
      <w:r w:rsidRPr="00F3706F">
        <w:rPr>
          <w:rStyle w:val="libFootnotenumChar"/>
          <w:rtl/>
        </w:rPr>
        <w:t>(4)</w:t>
      </w:r>
    </w:p>
    <w:p w:rsidR="00A67CEE" w:rsidRPr="004D6D75" w:rsidRDefault="00A67CEE" w:rsidP="00C34249">
      <w:pPr>
        <w:pStyle w:val="libNormal"/>
        <w:rPr>
          <w:rtl/>
        </w:rPr>
      </w:pPr>
      <w:r w:rsidRPr="004D6D75">
        <w:rPr>
          <w:rtl/>
        </w:rPr>
        <w:t xml:space="preserve">فمع هذه الأخبار ، وأضعافها من أخبارنا </w:t>
      </w:r>
      <w:r w:rsidRPr="00F3706F">
        <w:rPr>
          <w:rStyle w:val="libFootnotenumChar"/>
          <w:rtl/>
        </w:rPr>
        <w:t>(5)</w:t>
      </w:r>
      <w:r w:rsidRPr="004D6D75">
        <w:rPr>
          <w:rtl/>
        </w:rPr>
        <w:t xml:space="preserve"> ، كيف نصدّقهم على النبيّ </w:t>
      </w:r>
      <w:r w:rsidR="00291142" w:rsidRPr="00291142">
        <w:rPr>
          <w:rStyle w:val="libAlaemChar"/>
          <w:rtl/>
        </w:rPr>
        <w:t>صلى‌الله‌عليه‌وآله</w:t>
      </w:r>
      <w:r w:rsidRPr="004D6D75">
        <w:rPr>
          <w:rtl/>
        </w:rPr>
        <w:t xml:space="preserve"> أنّه بال قائما</w:t>
      </w:r>
      <w:r>
        <w:rPr>
          <w:rtl/>
        </w:rPr>
        <w:t>؟!</w:t>
      </w:r>
      <w:r w:rsidRPr="004D6D75">
        <w:rPr>
          <w:rtl/>
        </w:rPr>
        <w:t xml:space="preserve"> ولا سيّما مع دعوى طلب دنوّ حذيفة منه ، وهو مناف للحياء وسنّته ، فإنّه كان يبعد المذهب ، ولم ير على بول أو غائط.</w:t>
      </w:r>
    </w:p>
    <w:p w:rsidR="00A67CEE" w:rsidRPr="004D6D75" w:rsidRDefault="00A67CEE" w:rsidP="00C34249">
      <w:pPr>
        <w:pStyle w:val="libNormal"/>
        <w:rPr>
          <w:rtl/>
        </w:rPr>
      </w:pPr>
      <w:r w:rsidRPr="004D6D75">
        <w:rPr>
          <w:rtl/>
        </w:rPr>
        <w:t>ودعوى التشريع واضحة البطلان ، إذ ليس لإباحة البول قائما بقرب الناس من الأهمّية ما يحتاج إلى التشريع بالفعل ، وقد كان التشريع بالقول ممكنا ، وأظهر بيانا</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1 / 166.</w:t>
      </w:r>
    </w:p>
    <w:p w:rsidR="00A67CEE" w:rsidRPr="004D6D75" w:rsidRDefault="00A67CEE" w:rsidP="00F3706F">
      <w:pPr>
        <w:pStyle w:val="libFootnote0"/>
        <w:rPr>
          <w:rtl/>
        </w:rPr>
      </w:pPr>
      <w:r w:rsidRPr="004D6D75">
        <w:rPr>
          <w:rtl/>
        </w:rPr>
        <w:t>(2) صحيح البخاري 1 / 107 ح 79 وص 108 ح 81 وج 8 / 31 ح 83 ، وانظر : سنن أبي داود 1 / 5 ح 20 ، سنن ابن ماجة 1 / 125 ح 349.</w:t>
      </w:r>
    </w:p>
    <w:p w:rsidR="00A67CEE" w:rsidRPr="004D6D75" w:rsidRDefault="00A67CEE" w:rsidP="00F3706F">
      <w:pPr>
        <w:pStyle w:val="libFootnote0"/>
        <w:rPr>
          <w:rtl/>
        </w:rPr>
      </w:pPr>
      <w:r w:rsidRPr="004D6D75">
        <w:rPr>
          <w:rtl/>
        </w:rPr>
        <w:t>(3) الدمث : المكان الليّن ذو رمل ، والأرض الليّنة السهلة الرّخوة ؛ انظر : الصحاح 1 / 282 ، لسان العرب 4 / 400 ، مادّة « دمث »</w:t>
      </w:r>
      <w:r>
        <w:rPr>
          <w:rtl/>
        </w:rPr>
        <w:t>.</w:t>
      </w:r>
    </w:p>
    <w:p w:rsidR="00A67CEE" w:rsidRPr="004D6D75" w:rsidRDefault="00A67CEE" w:rsidP="00F3706F">
      <w:pPr>
        <w:pStyle w:val="libFootnote0"/>
        <w:rPr>
          <w:rtl/>
        </w:rPr>
      </w:pPr>
      <w:r w:rsidRPr="004D6D75">
        <w:rPr>
          <w:rtl/>
        </w:rPr>
        <w:t xml:space="preserve">(4) مصابيح السنّة 1 / 194 ح 237 ، وانظر : سنن أبي داود 1 / 1 ح 3 ، مسند أحمد 4 / 396 </w:t>
      </w:r>
      <w:r>
        <w:rPr>
          <w:rtl/>
        </w:rPr>
        <w:t>و 4</w:t>
      </w:r>
      <w:r w:rsidRPr="004D6D75">
        <w:rPr>
          <w:rtl/>
        </w:rPr>
        <w:t>14.</w:t>
      </w:r>
    </w:p>
    <w:p w:rsidR="00A67CEE" w:rsidRPr="004D6D75" w:rsidRDefault="00A67CEE" w:rsidP="00F3706F">
      <w:pPr>
        <w:pStyle w:val="libFootnote0"/>
        <w:rPr>
          <w:rtl/>
        </w:rPr>
      </w:pPr>
      <w:r w:rsidRPr="004D6D75">
        <w:rPr>
          <w:rtl/>
        </w:rPr>
        <w:t>(5) انظر مثلا : كتاب من لا يحضره الفقيه 1 / 16 ح 36 وج 2 / 195 ح 884 ، تهذيب الأحكام 1 / 33 ح 87 ، وراجع : تفصيل وسائل الشيعة 1 / 305</w:t>
      </w:r>
      <w:r>
        <w:rPr>
          <w:rtl/>
        </w:rPr>
        <w:t xml:space="preserve"> ـ </w:t>
      </w:r>
      <w:r w:rsidRPr="004D6D75">
        <w:rPr>
          <w:rtl/>
        </w:rPr>
        <w:t>306 ح 800</w:t>
      </w:r>
      <w:r>
        <w:rPr>
          <w:rtl/>
        </w:rPr>
        <w:t xml:space="preserve"> ـ </w:t>
      </w:r>
      <w:r w:rsidRPr="004D6D75">
        <w:rPr>
          <w:rtl/>
        </w:rPr>
        <w:t>804 وص 338</w:t>
      </w:r>
      <w:r>
        <w:rPr>
          <w:rtl/>
        </w:rPr>
        <w:t xml:space="preserve"> ـ </w:t>
      </w:r>
      <w:r w:rsidRPr="004D6D75">
        <w:rPr>
          <w:rtl/>
        </w:rPr>
        <w:t>340 ح 889</w:t>
      </w:r>
      <w:r>
        <w:rPr>
          <w:rtl/>
        </w:rPr>
        <w:t xml:space="preserve"> ـ </w:t>
      </w:r>
      <w:r w:rsidRPr="004D6D75">
        <w:rPr>
          <w:rtl/>
        </w:rPr>
        <w:t>895.</w:t>
      </w:r>
    </w:p>
    <w:p w:rsidR="00A67CEE" w:rsidRPr="004D6D75" w:rsidRDefault="00A67CEE" w:rsidP="00C34249">
      <w:pPr>
        <w:pStyle w:val="libNormal"/>
        <w:rPr>
          <w:rtl/>
        </w:rPr>
      </w:pPr>
      <w:r>
        <w:rPr>
          <w:rtl/>
        </w:rPr>
        <w:br w:type="page"/>
      </w:r>
      <w:r w:rsidRPr="004D6D75">
        <w:rPr>
          <w:rtl/>
        </w:rPr>
        <w:lastRenderedPageBreak/>
        <w:t>وليس البول قائما في الجواز إلّا كالتغوّط قائما ، وإرسال الريح جالسا بين الناس ، فهل ترى يحسن فعلهما للتشريع</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وأيّ منقصة تتصوّر من البول قائما</w:t>
      </w:r>
      <w:r>
        <w:rPr>
          <w:rtl/>
        </w:rPr>
        <w:t>؟!</w:t>
      </w:r>
      <w:r w:rsidRPr="004D6D75">
        <w:rPr>
          <w:rtl/>
        </w:rPr>
        <w:t xml:space="preserve"> »</w:t>
      </w:r>
      <w:r>
        <w:rPr>
          <w:rtl/>
        </w:rPr>
        <w:t xml:space="preserve"> ..</w:t>
      </w:r>
    </w:p>
    <w:p w:rsidR="00A67CEE" w:rsidRPr="004D6D75" w:rsidRDefault="00A67CEE" w:rsidP="00C34249">
      <w:pPr>
        <w:pStyle w:val="libNormal"/>
        <w:rPr>
          <w:rtl/>
        </w:rPr>
      </w:pPr>
      <w:r w:rsidRPr="004D6D75">
        <w:rPr>
          <w:rtl/>
        </w:rPr>
        <w:t>فمن مكابرة الضرورة ، ولكن يحقّ له نفي المنقصة ، فقد كان إمامهم عمر يفعل ذلك كما عرفت ، وكذلك ابنه عبد الله</w:t>
      </w:r>
      <w:r>
        <w:rPr>
          <w:rtl/>
        </w:rPr>
        <w:t>!</w:t>
      </w:r>
    </w:p>
    <w:p w:rsidR="00A67CEE" w:rsidRPr="004D6D75" w:rsidRDefault="00A67CEE" w:rsidP="00C34249">
      <w:pPr>
        <w:pStyle w:val="libNormal"/>
        <w:rPr>
          <w:rtl/>
        </w:rPr>
      </w:pPr>
      <w:r w:rsidRPr="004D6D75">
        <w:rPr>
          <w:rtl/>
        </w:rPr>
        <w:t xml:space="preserve">روى مالك في موطّئه تحت عنوان : « ما جاء في البول قائما » ، عن عبد الله بن دينار ، قال : « رأيت عبد الله بن عمر يبول قائما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وعن النووي : « إنّ عمر كان يقول : البول قائما أحصن للدبر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ولعلّه لهذه الحكمة كان يفعله ويفعله أصحابه</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أنّ نسبة تجويز الخطأ والغلط افتراء عليهم ؛ فمكابرة ظاهرة ؛ لأنّه بنفسه في ما سبق ذكر الخلاف بينهم في عصمة الأنبياء عن الكذب سهوا في ما يبلّغونه عن الله تعالى </w:t>
      </w:r>
      <w:r w:rsidRPr="00F3706F">
        <w:rPr>
          <w:rStyle w:val="libFootnotenumChar"/>
          <w:rtl/>
        </w:rPr>
        <w:t>(3)</w:t>
      </w:r>
      <w:r w:rsidRPr="004D6D75">
        <w:rPr>
          <w:rtl/>
        </w:rPr>
        <w:t xml:space="preserve"> ، فإذا جاز الخطأ في التبليغ ، ففي العمل أولى</w:t>
      </w:r>
      <w:r>
        <w:rPr>
          <w:rtl/>
        </w:rPr>
        <w:t xml:space="preserve"> ..</w:t>
      </w:r>
    </w:p>
    <w:p w:rsidR="00A67CEE" w:rsidRPr="004D6D75" w:rsidRDefault="00A67CEE" w:rsidP="00C34249">
      <w:pPr>
        <w:pStyle w:val="libNormal"/>
        <w:rPr>
          <w:rtl/>
        </w:rPr>
      </w:pPr>
      <w:r w:rsidRPr="004D6D75">
        <w:rPr>
          <w:rtl/>
        </w:rPr>
        <w:t>ولذا أجازوا سهو النبيّ في الصلاة ، فكما يجوز أن يصلّي الظهر ركعتين سهوا وخطأ ، فليجز أن يخطأ في مسح الخفّ والمطلوب المسح على الرجل.</w:t>
      </w:r>
    </w:p>
    <w:p w:rsidR="00A67CEE" w:rsidRPr="004D6D75" w:rsidRDefault="00A67CEE" w:rsidP="00C34249">
      <w:pPr>
        <w:pStyle w:val="libNormal"/>
        <w:rPr>
          <w:rtl/>
        </w:rPr>
      </w:pPr>
      <w:r w:rsidRPr="00D03F30">
        <w:rPr>
          <w:rStyle w:val="libBold2Char"/>
          <w:rtl/>
        </w:rPr>
        <w:t>وأمّا</w:t>
      </w:r>
      <w:r w:rsidRPr="004D6D75">
        <w:rPr>
          <w:rtl/>
        </w:rPr>
        <w:t xml:space="preserve"> إنكاره لتجويز سرقة الدرهم على الأنبياء ؛ فمبنيّ على أنّها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الموطّأ : 58 ح 115.</w:t>
      </w:r>
    </w:p>
    <w:p w:rsidR="00A67CEE" w:rsidRPr="004D6D75" w:rsidRDefault="00A67CEE" w:rsidP="00F3706F">
      <w:pPr>
        <w:pStyle w:val="libFootnote0"/>
        <w:rPr>
          <w:rtl/>
        </w:rPr>
      </w:pPr>
      <w:r w:rsidRPr="004D6D75">
        <w:rPr>
          <w:rtl/>
        </w:rPr>
        <w:t>(2) شرح النووي على صحيح مسلم 2 / 135 ح 273 ، وانظر : كنز العمّال 9 / 520 ح 27244.</w:t>
      </w:r>
    </w:p>
    <w:p w:rsidR="00A67CEE" w:rsidRPr="004D6D75" w:rsidRDefault="00A67CEE" w:rsidP="00F3706F">
      <w:pPr>
        <w:pStyle w:val="libFootnote0"/>
        <w:rPr>
          <w:rtl/>
        </w:rPr>
      </w:pPr>
      <w:r w:rsidRPr="004D6D75">
        <w:rPr>
          <w:rtl/>
        </w:rPr>
        <w:t>(3) انظر الصفحة 20 وما بعدها من هذا الجزء.</w:t>
      </w:r>
    </w:p>
    <w:p w:rsidR="00A67CEE" w:rsidRPr="004D6D75" w:rsidRDefault="00A67CEE" w:rsidP="00C34249">
      <w:pPr>
        <w:pStyle w:val="libNormal0"/>
        <w:rPr>
          <w:rtl/>
        </w:rPr>
      </w:pPr>
      <w:r>
        <w:rPr>
          <w:rtl/>
        </w:rPr>
        <w:br w:type="page"/>
      </w:r>
      <w:r w:rsidRPr="004D6D75">
        <w:rPr>
          <w:rtl/>
        </w:rPr>
        <w:lastRenderedPageBreak/>
        <w:t xml:space="preserve">الصغائر الدالّة على الخسّة ، وهو من محدثات بعض المتأخّرين منهم ، كصاحب « المواقف » </w:t>
      </w:r>
      <w:r w:rsidRPr="00F3706F">
        <w:rPr>
          <w:rStyle w:val="libFootnotenumChar"/>
          <w:rtl/>
        </w:rPr>
        <w:t>(1)</w:t>
      </w:r>
      <w:r w:rsidRPr="004D6D75">
        <w:rPr>
          <w:rtl/>
        </w:rPr>
        <w:t xml:space="preserve"> ، وقد ذهبوا إليه</w:t>
      </w:r>
      <w:r>
        <w:rPr>
          <w:rtl/>
        </w:rPr>
        <w:t xml:space="preserve"> ـ </w:t>
      </w:r>
      <w:r w:rsidRPr="004D6D75">
        <w:rPr>
          <w:rtl/>
        </w:rPr>
        <w:t>مع مخالفته لقواعدهم</w:t>
      </w:r>
      <w:r>
        <w:rPr>
          <w:rtl/>
        </w:rPr>
        <w:t xml:space="preserve"> ـ </w:t>
      </w:r>
      <w:r w:rsidRPr="004D6D75">
        <w:rPr>
          <w:rtl/>
        </w:rPr>
        <w:t>فرارا من بعض الشناعات</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359.</w:t>
      </w:r>
    </w:p>
    <w:p w:rsidR="00A67CEE" w:rsidRDefault="00A67CEE" w:rsidP="00D03F30">
      <w:pPr>
        <w:pStyle w:val="libCenterBold1"/>
        <w:rPr>
          <w:rtl/>
        </w:rPr>
      </w:pPr>
      <w:r>
        <w:rPr>
          <w:rtl/>
        </w:rPr>
        <w:br w:type="page"/>
      </w:r>
      <w:r w:rsidRPr="004D6D75">
        <w:rPr>
          <w:rtl/>
        </w:rPr>
        <w:lastRenderedPageBreak/>
        <w:t xml:space="preserve">تتمّة </w:t>
      </w:r>
    </w:p>
    <w:p w:rsidR="00A67CEE" w:rsidRPr="004D6D75" w:rsidRDefault="00A67CEE" w:rsidP="00A67CEE">
      <w:pPr>
        <w:pStyle w:val="Heading1Center"/>
        <w:rPr>
          <w:rtl/>
        </w:rPr>
      </w:pPr>
      <w:bookmarkStart w:id="49" w:name="_Toc294698542"/>
      <w:bookmarkStart w:id="50" w:name="_Toc518736477"/>
      <w:r w:rsidRPr="004D6D75">
        <w:rPr>
          <w:rtl/>
        </w:rPr>
        <w:t>الأحاديث الموضوعة في توهين الأنبياء والخالق</w:t>
      </w:r>
      <w:bookmarkEnd w:id="49"/>
      <w:bookmarkEnd w:id="50"/>
    </w:p>
    <w:p w:rsidR="00A67CEE" w:rsidRPr="004D6D75" w:rsidRDefault="00A67CEE" w:rsidP="00C34249">
      <w:pPr>
        <w:pStyle w:val="libNormal"/>
        <w:rPr>
          <w:rtl/>
        </w:rPr>
      </w:pPr>
      <w:r w:rsidRPr="004D6D75">
        <w:rPr>
          <w:rtl/>
        </w:rPr>
        <w:t>تشتمل على أخبار لهم معتبرة عندهم ، نسبوا فيها الأنبياء عليهم الصلاة والسلام إلى ما لا يليق</w:t>
      </w:r>
      <w:r>
        <w:rPr>
          <w:rtl/>
        </w:rPr>
        <w:t>! ..</w:t>
      </w:r>
    </w:p>
    <w:p w:rsidR="00A67CEE" w:rsidRPr="004D6D75" w:rsidRDefault="00A67CEE" w:rsidP="00A67CEE">
      <w:pPr>
        <w:pStyle w:val="Heading2Center"/>
        <w:rPr>
          <w:rtl/>
        </w:rPr>
      </w:pPr>
      <w:bookmarkStart w:id="51" w:name="_Toc518736478"/>
      <w:r w:rsidRPr="004D6D75">
        <w:rPr>
          <w:rtl/>
        </w:rPr>
        <w:t>[ 1</w:t>
      </w:r>
      <w:r>
        <w:rPr>
          <w:rtl/>
        </w:rPr>
        <w:t xml:space="preserve"> ـ </w:t>
      </w:r>
      <w:r w:rsidRPr="004D6D75">
        <w:rPr>
          <w:rtl/>
        </w:rPr>
        <w:t>حديث بدء الوحي ]</w:t>
      </w:r>
      <w:bookmarkEnd w:id="51"/>
    </w:p>
    <w:p w:rsidR="00A67CEE" w:rsidRPr="004D6D75" w:rsidRDefault="00A67CEE" w:rsidP="00C34249">
      <w:pPr>
        <w:pStyle w:val="libNormal"/>
        <w:rPr>
          <w:rtl/>
        </w:rPr>
      </w:pPr>
      <w:r w:rsidRPr="00D03F30">
        <w:rPr>
          <w:rStyle w:val="libBold2Char"/>
          <w:rtl/>
        </w:rPr>
        <w:t>فمنها</w:t>
      </w:r>
      <w:r w:rsidRPr="004D6D75">
        <w:rPr>
          <w:rtl/>
        </w:rPr>
        <w:t xml:space="preserve"> : ما رواه البخاري في أوّل صحيحه ، ومسلم في باب بدء الوحي من كتاب الإيمان ، عن عائشة ، قالت في أثناء حديثها :</w:t>
      </w:r>
    </w:p>
    <w:p w:rsidR="00A67CEE" w:rsidRPr="004D6D75" w:rsidRDefault="00A67CEE" w:rsidP="00C34249">
      <w:pPr>
        <w:pStyle w:val="libNormal"/>
        <w:rPr>
          <w:rtl/>
        </w:rPr>
      </w:pPr>
      <w:r w:rsidRPr="004D6D75">
        <w:rPr>
          <w:rtl/>
        </w:rPr>
        <w:t>« حتّى فاجأه الوحي وهو في غار حراء ، فجاءه الملك ، فقال :</w:t>
      </w:r>
      <w:r>
        <w:rPr>
          <w:rFonts w:hint="cs"/>
          <w:rtl/>
        </w:rPr>
        <w:t xml:space="preserve"> </w:t>
      </w:r>
      <w:r w:rsidRPr="004D6D75">
        <w:rPr>
          <w:rtl/>
        </w:rPr>
        <w:t>إقرأ</w:t>
      </w:r>
      <w:r>
        <w:rPr>
          <w:rtl/>
        </w:rPr>
        <w:t>!</w:t>
      </w:r>
    </w:p>
    <w:p w:rsidR="00A67CEE" w:rsidRPr="004D6D75" w:rsidRDefault="00A67CEE" w:rsidP="00C34249">
      <w:pPr>
        <w:pStyle w:val="libNormal"/>
        <w:rPr>
          <w:rtl/>
        </w:rPr>
      </w:pPr>
      <w:r w:rsidRPr="004D6D75">
        <w:rPr>
          <w:rtl/>
        </w:rPr>
        <w:t>قال : ما أنا بقارئ.</w:t>
      </w:r>
    </w:p>
    <w:p w:rsidR="00A67CEE" w:rsidRPr="004D6D75" w:rsidRDefault="00A67CEE" w:rsidP="00C34249">
      <w:pPr>
        <w:pStyle w:val="libNormal"/>
        <w:rPr>
          <w:rtl/>
        </w:rPr>
      </w:pPr>
      <w:r w:rsidRPr="004D6D75">
        <w:rPr>
          <w:rtl/>
        </w:rPr>
        <w:t xml:space="preserve">قال : فأخذني فغطّني </w:t>
      </w:r>
      <w:r w:rsidRPr="00F3706F">
        <w:rPr>
          <w:rStyle w:val="libFootnotenumChar"/>
          <w:rtl/>
        </w:rPr>
        <w:t>(1)</w:t>
      </w:r>
      <w:r w:rsidRPr="004D6D75">
        <w:rPr>
          <w:rtl/>
        </w:rPr>
        <w:t xml:space="preserve"> حتّى بلغ منّي الجهد ، ثمّ أرسلني فقال :</w:t>
      </w:r>
      <w:r>
        <w:rPr>
          <w:rFonts w:hint="cs"/>
          <w:rtl/>
        </w:rPr>
        <w:t xml:space="preserve"> </w:t>
      </w:r>
      <w:r w:rsidRPr="004D6D75">
        <w:rPr>
          <w:rtl/>
        </w:rPr>
        <w:t>إقرأ</w:t>
      </w:r>
      <w:r>
        <w:rPr>
          <w:rtl/>
        </w:rPr>
        <w:t>!</w:t>
      </w:r>
    </w:p>
    <w:p w:rsidR="00A67CEE" w:rsidRPr="004D6D75" w:rsidRDefault="00A67CEE" w:rsidP="00C34249">
      <w:pPr>
        <w:pStyle w:val="libNormal"/>
        <w:rPr>
          <w:rtl/>
        </w:rPr>
      </w:pPr>
      <w:r w:rsidRPr="004D6D75">
        <w:rPr>
          <w:rtl/>
        </w:rPr>
        <w:t>فقلت : ما أنا بقارئ.</w:t>
      </w:r>
    </w:p>
    <w:p w:rsidR="00A67CEE" w:rsidRPr="004D6D75" w:rsidRDefault="00A67CEE" w:rsidP="00C34249">
      <w:pPr>
        <w:pStyle w:val="libNormal"/>
        <w:rPr>
          <w:rtl/>
        </w:rPr>
      </w:pPr>
      <w:r w:rsidRPr="004D6D75">
        <w:rPr>
          <w:rtl/>
        </w:rPr>
        <w:t>فأخذني فغطّني الثانية حتّى بلغ منّي الجهد ، ثمّ أرسلني فقال : إقرأ</w:t>
      </w:r>
      <w:r>
        <w:rPr>
          <w:rtl/>
        </w:rPr>
        <w:t>!</w:t>
      </w:r>
    </w:p>
    <w:p w:rsidR="00A67CEE" w:rsidRPr="004D6D75" w:rsidRDefault="00A67CEE" w:rsidP="00C34249">
      <w:pPr>
        <w:pStyle w:val="libNormal"/>
        <w:rPr>
          <w:rtl/>
        </w:rPr>
      </w:pPr>
      <w:r w:rsidRPr="004D6D75">
        <w:rPr>
          <w:rtl/>
        </w:rPr>
        <w:t>فقلت : ما أنا بقارئ.</w:t>
      </w:r>
    </w:p>
    <w:p w:rsidR="00A67CEE" w:rsidRPr="004D6D75" w:rsidRDefault="00A67CEE" w:rsidP="00C34249">
      <w:pPr>
        <w:pStyle w:val="libNormal"/>
        <w:rPr>
          <w:rtl/>
        </w:rPr>
      </w:pPr>
      <w:r w:rsidRPr="004D6D75">
        <w:rPr>
          <w:rtl/>
        </w:rPr>
        <w:t xml:space="preserve">فأخذني فغطّني الثالثة ، ثمّ أرسلني فقال : </w:t>
      </w:r>
      <w:r w:rsidRPr="00AC28C6">
        <w:rPr>
          <w:rStyle w:val="libAlaemChar"/>
          <w:rtl/>
        </w:rPr>
        <w:t>(</w:t>
      </w:r>
      <w:r w:rsidRPr="00AC28C6">
        <w:rPr>
          <w:rStyle w:val="libAieChar"/>
          <w:rtl/>
        </w:rPr>
        <w:t xml:space="preserve"> اقْرَأْ بِاسْمِ رَبِّكَ الَّذِي خَلَقَ * خَلَقَ الْإِنْسانَ مِنْ عَلَقٍ * اقْرَأْ وَرَبُّكَ الْأَكْرَمُ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الغطّ : العصر الشديد والكبس ؛ انظر : لسان العرب 10 / 88 مادّة « غطط »</w:t>
      </w:r>
      <w:r>
        <w:rPr>
          <w:rtl/>
        </w:rPr>
        <w:t>.</w:t>
      </w:r>
    </w:p>
    <w:p w:rsidR="00A67CEE" w:rsidRPr="004D6D75" w:rsidRDefault="00A67CEE" w:rsidP="00F3706F">
      <w:pPr>
        <w:pStyle w:val="libFootnote0"/>
        <w:rPr>
          <w:rtl/>
        </w:rPr>
      </w:pPr>
      <w:r w:rsidRPr="004D6D75">
        <w:rPr>
          <w:rtl/>
        </w:rPr>
        <w:t>(2) سورة العلق 96 : 1</w:t>
      </w:r>
      <w:r>
        <w:rPr>
          <w:rtl/>
        </w:rPr>
        <w:t xml:space="preserve"> ـ </w:t>
      </w:r>
      <w:r w:rsidRPr="004D6D75">
        <w:rPr>
          <w:rtl/>
        </w:rPr>
        <w:t>3.</w:t>
      </w:r>
    </w:p>
    <w:p w:rsidR="00A67CEE" w:rsidRPr="004D6D75" w:rsidRDefault="00A67CEE" w:rsidP="00C34249">
      <w:pPr>
        <w:pStyle w:val="libNormal"/>
        <w:rPr>
          <w:rtl/>
        </w:rPr>
      </w:pPr>
      <w:r>
        <w:rPr>
          <w:rtl/>
        </w:rPr>
        <w:br w:type="page"/>
      </w:r>
      <w:r w:rsidRPr="004D6D75">
        <w:rPr>
          <w:rtl/>
        </w:rPr>
        <w:lastRenderedPageBreak/>
        <w:t>فرجع بها رسول الله يرجف فؤاده ، فدخل على خديجة ، فقال :</w:t>
      </w:r>
      <w:r>
        <w:rPr>
          <w:rFonts w:hint="cs"/>
          <w:rtl/>
        </w:rPr>
        <w:t xml:space="preserve"> </w:t>
      </w:r>
      <w:r w:rsidRPr="004D6D75">
        <w:rPr>
          <w:rtl/>
        </w:rPr>
        <w:t xml:space="preserve">زمّلوني زمّلوني </w:t>
      </w:r>
      <w:r w:rsidRPr="00F3706F">
        <w:rPr>
          <w:rStyle w:val="libFootnotenumChar"/>
          <w:rtl/>
        </w:rPr>
        <w:t>(1)</w:t>
      </w:r>
      <w:r w:rsidRPr="004D6D75">
        <w:rPr>
          <w:rtl/>
        </w:rPr>
        <w:t xml:space="preserve"> ، فزمّلوه حتّى ذهب عنه الروع ، فقال لخديجة وأخبرها الخبر : لقد خشيت على نفسي.</w:t>
      </w:r>
    </w:p>
    <w:p w:rsidR="00A67CEE" w:rsidRPr="004D6D75" w:rsidRDefault="00A67CEE" w:rsidP="00C34249">
      <w:pPr>
        <w:pStyle w:val="libNormal"/>
        <w:rPr>
          <w:rtl/>
        </w:rPr>
      </w:pPr>
      <w:r w:rsidRPr="004D6D75">
        <w:rPr>
          <w:rtl/>
        </w:rPr>
        <w:t>فقالت خديجة : كلّا</w:t>
      </w:r>
      <w:r>
        <w:rPr>
          <w:rtl/>
        </w:rPr>
        <w:t>!</w:t>
      </w:r>
      <w:r w:rsidRPr="004D6D75">
        <w:rPr>
          <w:rtl/>
        </w:rPr>
        <w:t xml:space="preserve"> ما يخزيك الله أبدا ، إنّك لتصل الرحم ، وتحمل الكلّ ، وتكسب المعدوم ، وتقري الضيف ، وتعين على نوائب الحقّ.</w:t>
      </w:r>
    </w:p>
    <w:p w:rsidR="00A67CEE" w:rsidRPr="004D6D75" w:rsidRDefault="00A67CEE" w:rsidP="00C34249">
      <w:pPr>
        <w:pStyle w:val="libNormal"/>
        <w:rPr>
          <w:rtl/>
        </w:rPr>
      </w:pPr>
      <w:r w:rsidRPr="004D6D75">
        <w:rPr>
          <w:rtl/>
        </w:rPr>
        <w:t>فانطلقت به خديجة حتّى أتت به ورقة بن نوفل بن أسد بن عبد العزّى ، ابن عمّ خديجة ، وكان امرأ قد تنصّر في الجاهلية ، وكان يكتب الكتاب العبراني ، وكان شيخا كبيرا قد عمي.</w:t>
      </w:r>
    </w:p>
    <w:p w:rsidR="00A67CEE" w:rsidRPr="004D6D75" w:rsidRDefault="00A67CEE" w:rsidP="00C34249">
      <w:pPr>
        <w:pStyle w:val="libNormal"/>
        <w:rPr>
          <w:rtl/>
        </w:rPr>
      </w:pPr>
      <w:r w:rsidRPr="004D6D75">
        <w:rPr>
          <w:rtl/>
        </w:rPr>
        <w:t>فقالت له خديجة : يا بن عمّ</w:t>
      </w:r>
      <w:r>
        <w:rPr>
          <w:rtl/>
        </w:rPr>
        <w:t>!</w:t>
      </w:r>
      <w:r w:rsidRPr="004D6D75">
        <w:rPr>
          <w:rtl/>
        </w:rPr>
        <w:t xml:space="preserve"> اسمع من ابن أخيك.</w:t>
      </w:r>
    </w:p>
    <w:p w:rsidR="00A67CEE" w:rsidRPr="004D6D75" w:rsidRDefault="00A67CEE" w:rsidP="00C34249">
      <w:pPr>
        <w:pStyle w:val="libNormal"/>
        <w:rPr>
          <w:rtl/>
        </w:rPr>
      </w:pPr>
      <w:r w:rsidRPr="004D6D75">
        <w:rPr>
          <w:rtl/>
        </w:rPr>
        <w:t>فقال له ورقة : يا بن أخي</w:t>
      </w:r>
      <w:r>
        <w:rPr>
          <w:rtl/>
        </w:rPr>
        <w:t>!</w:t>
      </w:r>
      <w:r w:rsidRPr="004D6D75">
        <w:rPr>
          <w:rtl/>
        </w:rPr>
        <w:t xml:space="preserve"> ماذا ترى</w:t>
      </w:r>
      <w:r>
        <w:rPr>
          <w:rtl/>
        </w:rPr>
        <w:t>؟</w:t>
      </w:r>
    </w:p>
    <w:p w:rsidR="00A67CEE" w:rsidRPr="004D6D75" w:rsidRDefault="00A67CEE" w:rsidP="00C34249">
      <w:pPr>
        <w:pStyle w:val="libNormal"/>
        <w:rPr>
          <w:rtl/>
        </w:rPr>
      </w:pPr>
      <w:r w:rsidRPr="004D6D75">
        <w:rPr>
          <w:rtl/>
        </w:rPr>
        <w:t xml:space="preserve">فأخبره رسول الله </w:t>
      </w:r>
      <w:r w:rsidR="00291142" w:rsidRPr="00291142">
        <w:rPr>
          <w:rStyle w:val="libAlaemChar"/>
          <w:rtl/>
        </w:rPr>
        <w:t>صلى‌الله‌عليه‌وآله</w:t>
      </w:r>
      <w:r w:rsidRPr="004D6D75">
        <w:rPr>
          <w:rtl/>
        </w:rPr>
        <w:t xml:space="preserve"> خبر ما رأى.</w:t>
      </w:r>
    </w:p>
    <w:p w:rsidR="00A67CEE" w:rsidRPr="004D6D75" w:rsidRDefault="00A67CEE" w:rsidP="00C34249">
      <w:pPr>
        <w:pStyle w:val="libNormal"/>
        <w:rPr>
          <w:rtl/>
        </w:rPr>
      </w:pPr>
      <w:r w:rsidRPr="004D6D75">
        <w:rPr>
          <w:rtl/>
        </w:rPr>
        <w:t xml:space="preserve">فقال له ورقة : هذا الناموس الذي نزّل الله على موسى » </w:t>
      </w:r>
      <w:r w:rsidRPr="00F3706F">
        <w:rPr>
          <w:rStyle w:val="libFootnotenumChar"/>
          <w:rtl/>
        </w:rPr>
        <w:t>(2)</w:t>
      </w:r>
      <w:r>
        <w:rPr>
          <w:rtl/>
        </w:rPr>
        <w:t xml:space="preserve"> ..</w:t>
      </w:r>
      <w:r>
        <w:rPr>
          <w:rFonts w:hint="cs"/>
          <w:rtl/>
        </w:rPr>
        <w:t xml:space="preserve"> </w:t>
      </w:r>
      <w:r w:rsidRPr="004D6D75">
        <w:rPr>
          <w:rtl/>
        </w:rPr>
        <w:t>الحديث.</w:t>
      </w:r>
    </w:p>
    <w:p w:rsidR="00A67CEE" w:rsidRPr="004D6D75" w:rsidRDefault="00A67CEE" w:rsidP="00C34249">
      <w:pPr>
        <w:pStyle w:val="libNormal"/>
        <w:rPr>
          <w:rtl/>
        </w:rPr>
      </w:pPr>
      <w:r w:rsidRPr="004D6D75">
        <w:rPr>
          <w:rtl/>
        </w:rPr>
        <w:t>ورواه البخاري أيضا في باب التعبير بعد أبواب كتاب الحيل ، وزاد فيه قوله :</w:t>
      </w:r>
    </w:p>
    <w:p w:rsidR="00A67CEE" w:rsidRPr="004D6D75" w:rsidRDefault="00A67CEE" w:rsidP="00C34249">
      <w:pPr>
        <w:pStyle w:val="libNormal"/>
        <w:rPr>
          <w:rtl/>
        </w:rPr>
      </w:pPr>
      <w:r w:rsidRPr="004D6D75">
        <w:rPr>
          <w:rtl/>
        </w:rPr>
        <w:t xml:space="preserve">« وفتر الوحي فترة حتّى حزن النبيّ </w:t>
      </w:r>
      <w:r w:rsidR="00291142" w:rsidRPr="00291142">
        <w:rPr>
          <w:rStyle w:val="libAlaemChar"/>
          <w:rtl/>
        </w:rPr>
        <w:t>صلى‌الله‌عليه‌وآله</w:t>
      </w:r>
      <w:r>
        <w:rPr>
          <w:rtl/>
        </w:rPr>
        <w:t xml:space="preserve"> ـ </w:t>
      </w:r>
      <w:r w:rsidRPr="004D6D75">
        <w:rPr>
          <w:rtl/>
        </w:rPr>
        <w:t>في ما بلغنا</w:t>
      </w:r>
      <w:r>
        <w:rPr>
          <w:rtl/>
        </w:rPr>
        <w:t xml:space="preserve"> ـ </w:t>
      </w:r>
      <w:r w:rsidRPr="004D6D75">
        <w:rPr>
          <w:rtl/>
        </w:rPr>
        <w:t>حزنا غدا منه مرارا كي يتردّى من رؤوس شواهق الجبال ، فكلّما أوفى بذروة جبل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تزمّل فلان : إذا تلفّف بثيابه وتدثّر ؛ انظر : لسان العرب 6 / 83 مادّة « زمل »</w:t>
      </w:r>
      <w:r>
        <w:rPr>
          <w:rtl/>
        </w:rPr>
        <w:t>.</w:t>
      </w:r>
    </w:p>
    <w:p w:rsidR="00A67CEE" w:rsidRPr="004D6D75" w:rsidRDefault="00A67CEE" w:rsidP="00F3706F">
      <w:pPr>
        <w:pStyle w:val="libFootnote0"/>
        <w:rPr>
          <w:rtl/>
        </w:rPr>
      </w:pPr>
      <w:r w:rsidRPr="004D6D75">
        <w:rPr>
          <w:rtl/>
        </w:rPr>
        <w:t>(2) صحيح البخاري 1 / 4</w:t>
      </w:r>
      <w:r>
        <w:rPr>
          <w:rtl/>
        </w:rPr>
        <w:t xml:space="preserve"> ـ </w:t>
      </w:r>
      <w:r w:rsidRPr="004D6D75">
        <w:rPr>
          <w:rtl/>
        </w:rPr>
        <w:t>5 ح 3 وج 6 / 300</w:t>
      </w:r>
      <w:r>
        <w:rPr>
          <w:rtl/>
        </w:rPr>
        <w:t xml:space="preserve"> ـ </w:t>
      </w:r>
      <w:r w:rsidRPr="004D6D75">
        <w:rPr>
          <w:rtl/>
        </w:rPr>
        <w:t>302 ح 450 ، صحيح مسلم 1 / 97</w:t>
      </w:r>
      <w:r>
        <w:rPr>
          <w:rtl/>
        </w:rPr>
        <w:t xml:space="preserve"> ـ </w:t>
      </w:r>
      <w:r w:rsidRPr="004D6D75">
        <w:rPr>
          <w:rtl/>
        </w:rPr>
        <w:t>98 ، وانظر : المصنّف</w:t>
      </w:r>
      <w:r>
        <w:rPr>
          <w:rtl/>
        </w:rPr>
        <w:t xml:space="preserve"> ـ </w:t>
      </w:r>
      <w:r w:rsidRPr="004D6D75">
        <w:rPr>
          <w:rtl/>
        </w:rPr>
        <w:t>لعبد الرزّاق</w:t>
      </w:r>
      <w:r>
        <w:rPr>
          <w:rtl/>
        </w:rPr>
        <w:t xml:space="preserve"> ـ </w:t>
      </w:r>
      <w:r w:rsidRPr="004D6D75">
        <w:rPr>
          <w:rtl/>
        </w:rPr>
        <w:t>5 / 321</w:t>
      </w:r>
      <w:r>
        <w:rPr>
          <w:rtl/>
        </w:rPr>
        <w:t xml:space="preserve"> ـ </w:t>
      </w:r>
      <w:r w:rsidRPr="004D6D75">
        <w:rPr>
          <w:rtl/>
        </w:rPr>
        <w:t>323 ح 9719 ، مسند أبي عوانة 1 / 102 ح 328 ، السنن الكبرى</w:t>
      </w:r>
      <w:r>
        <w:rPr>
          <w:rtl/>
        </w:rPr>
        <w:t xml:space="preserve"> ـ </w:t>
      </w:r>
      <w:r w:rsidRPr="004D6D75">
        <w:rPr>
          <w:rtl/>
        </w:rPr>
        <w:t>للبيهقي</w:t>
      </w:r>
      <w:r>
        <w:rPr>
          <w:rtl/>
        </w:rPr>
        <w:t xml:space="preserve"> ـ </w:t>
      </w:r>
      <w:r w:rsidRPr="004D6D75">
        <w:rPr>
          <w:rtl/>
        </w:rPr>
        <w:t>7 / 51 وج 9 / 6 ، مصابيح السنّة 4 / 63</w:t>
      </w:r>
      <w:r>
        <w:rPr>
          <w:rtl/>
        </w:rPr>
        <w:t xml:space="preserve"> ـ </w:t>
      </w:r>
      <w:r w:rsidRPr="004D6D75">
        <w:rPr>
          <w:rtl/>
        </w:rPr>
        <w:t>66 ح 4556.</w:t>
      </w:r>
    </w:p>
    <w:p w:rsidR="00A67CEE" w:rsidRPr="004D6D75" w:rsidRDefault="00A67CEE" w:rsidP="00C34249">
      <w:pPr>
        <w:pStyle w:val="libNormal0"/>
        <w:rPr>
          <w:rtl/>
        </w:rPr>
      </w:pPr>
      <w:r>
        <w:rPr>
          <w:rtl/>
        </w:rPr>
        <w:br w:type="page"/>
      </w:r>
      <w:r w:rsidRPr="004D6D75">
        <w:rPr>
          <w:rtl/>
        </w:rPr>
        <w:lastRenderedPageBreak/>
        <w:t>لكي يلقي منه نفسه تبدّى له جبرئيل فقال : يا محمّد</w:t>
      </w:r>
      <w:r>
        <w:rPr>
          <w:rtl/>
        </w:rPr>
        <w:t>!</w:t>
      </w:r>
      <w:r w:rsidRPr="004D6D75">
        <w:rPr>
          <w:rtl/>
        </w:rPr>
        <w:t xml:space="preserve"> إنّك رسول الله حقّا ؛ فيسكن لذلك جأشه ، وتقرّ نفسه.</w:t>
      </w:r>
    </w:p>
    <w:p w:rsidR="00A67CEE" w:rsidRPr="004D6D75" w:rsidRDefault="00A67CEE" w:rsidP="00C34249">
      <w:pPr>
        <w:pStyle w:val="libNormal"/>
        <w:rPr>
          <w:rtl/>
        </w:rPr>
      </w:pPr>
      <w:r w:rsidRPr="004D6D75">
        <w:rPr>
          <w:rtl/>
        </w:rPr>
        <w:t xml:space="preserve">فإذا طالت عليه فترة الوحي غدا لمثل ذلك ، فإذا أوفى بذروة جبل تبدّى له جبرئيل فقال له مثل ذلك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أحمد في ( مسنده ) في مقامات عديدة ، وفي بعضها أنّ النبيّ </w:t>
      </w:r>
      <w:r w:rsidR="00291142" w:rsidRPr="00291142">
        <w:rPr>
          <w:rStyle w:val="libAlaemChar"/>
          <w:rtl/>
        </w:rPr>
        <w:t>صلى‌الله‌عليه‌وآله</w:t>
      </w:r>
      <w:r w:rsidRPr="004D6D75">
        <w:rPr>
          <w:rtl/>
        </w:rPr>
        <w:t xml:space="preserve"> قال لخديجة : « خشيت أن يكون بي جنن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ابن الأثير في ( كامله ) نحو ما سبق </w:t>
      </w:r>
      <w:r w:rsidRPr="00F3706F">
        <w:rPr>
          <w:rStyle w:val="libFootnotenumChar"/>
          <w:rtl/>
        </w:rPr>
        <w:t>(3)</w:t>
      </w:r>
      <w:r w:rsidRPr="004D6D75">
        <w:rPr>
          <w:rtl/>
        </w:rPr>
        <w:t xml:space="preserve"> ، وزاد فيه :</w:t>
      </w:r>
    </w:p>
    <w:p w:rsidR="00A67CEE" w:rsidRPr="004D6D75" w:rsidRDefault="00A67CEE" w:rsidP="00C34249">
      <w:pPr>
        <w:pStyle w:val="libNormal"/>
        <w:rPr>
          <w:rtl/>
        </w:rPr>
      </w:pPr>
      <w:r w:rsidRPr="004D6D75">
        <w:rPr>
          <w:rtl/>
        </w:rPr>
        <w:t xml:space="preserve">« وقالت خديجة لرسول الله </w:t>
      </w:r>
      <w:r w:rsidR="00291142" w:rsidRPr="00291142">
        <w:rPr>
          <w:rStyle w:val="libAlaemChar"/>
          <w:rtl/>
        </w:rPr>
        <w:t>صلى‌الله‌عليه‌وآله</w:t>
      </w:r>
      <w:r w:rsidRPr="004D6D75">
        <w:rPr>
          <w:rtl/>
        </w:rPr>
        <w:t xml:space="preserve"> فيما تثبّته في ما أكرمه الله به من نبوّته : يا بن عمّ</w:t>
      </w:r>
      <w:r>
        <w:rPr>
          <w:rtl/>
        </w:rPr>
        <w:t>!</w:t>
      </w:r>
      <w:r w:rsidRPr="004D6D75">
        <w:rPr>
          <w:rtl/>
        </w:rPr>
        <w:t xml:space="preserve"> أتستطيع أن تخبرني بصاحبك هذا الذي يأتيك إذا جاءك</w:t>
      </w:r>
      <w:r>
        <w:rPr>
          <w:rtl/>
        </w:rPr>
        <w:t>؟</w:t>
      </w:r>
    </w:p>
    <w:p w:rsidR="00A67CEE" w:rsidRPr="004D6D75" w:rsidRDefault="00A67CEE" w:rsidP="00C34249">
      <w:pPr>
        <w:pStyle w:val="libNormal"/>
        <w:rPr>
          <w:rtl/>
        </w:rPr>
      </w:pPr>
      <w:r w:rsidRPr="004D6D75">
        <w:rPr>
          <w:rtl/>
        </w:rPr>
        <w:t>قال : نعم.</w:t>
      </w:r>
    </w:p>
    <w:p w:rsidR="00A67CEE" w:rsidRPr="004D6D75" w:rsidRDefault="00A67CEE" w:rsidP="00C34249">
      <w:pPr>
        <w:pStyle w:val="libNormal"/>
        <w:rPr>
          <w:rtl/>
        </w:rPr>
      </w:pPr>
      <w:r w:rsidRPr="004D6D75">
        <w:rPr>
          <w:rtl/>
        </w:rPr>
        <w:t>فجاءه جبرئيل ، فأعلمها ، فقالت : قم فاجلس على فخذي اليسرى.</w:t>
      </w:r>
    </w:p>
    <w:p w:rsidR="00A67CEE" w:rsidRPr="004D6D75" w:rsidRDefault="00A67CEE" w:rsidP="00C34249">
      <w:pPr>
        <w:pStyle w:val="libNormal"/>
        <w:rPr>
          <w:rtl/>
        </w:rPr>
      </w:pPr>
      <w:r w:rsidRPr="004D6D75">
        <w:rPr>
          <w:rtl/>
        </w:rPr>
        <w:t>فقام فجلس عليها ، فقالت : هل تراه</w:t>
      </w:r>
      <w:r>
        <w:rPr>
          <w:rtl/>
        </w:rPr>
        <w:t>؟</w:t>
      </w:r>
    </w:p>
    <w:p w:rsidR="00A67CEE" w:rsidRPr="004D6D75" w:rsidRDefault="00A67CEE" w:rsidP="00C34249">
      <w:pPr>
        <w:pStyle w:val="libNormal"/>
        <w:rPr>
          <w:rtl/>
        </w:rPr>
      </w:pPr>
      <w:r w:rsidRPr="004D6D75">
        <w:rPr>
          <w:rtl/>
        </w:rPr>
        <w:t>قال : نعم.</w:t>
      </w:r>
    </w:p>
    <w:p w:rsidR="00A67CEE" w:rsidRPr="004D6D75" w:rsidRDefault="00A67CEE" w:rsidP="00C34249">
      <w:pPr>
        <w:pStyle w:val="libNormal"/>
        <w:rPr>
          <w:rtl/>
        </w:rPr>
      </w:pPr>
      <w:r w:rsidRPr="004D6D75">
        <w:rPr>
          <w:rtl/>
        </w:rPr>
        <w:t>قالت : فتحوّل فاقعد على فخذي اليمنى.</w:t>
      </w:r>
    </w:p>
    <w:p w:rsidR="00A67CEE" w:rsidRPr="004D6D75" w:rsidRDefault="00A67CEE" w:rsidP="00C34249">
      <w:pPr>
        <w:pStyle w:val="libNormal"/>
        <w:rPr>
          <w:rtl/>
        </w:rPr>
      </w:pPr>
      <w:r w:rsidRPr="004D6D75">
        <w:rPr>
          <w:rtl/>
        </w:rPr>
        <w:t>فجلس عليها ، فقالت : هل تراه</w:t>
      </w:r>
      <w:r>
        <w:rPr>
          <w:rtl/>
        </w:rPr>
        <w:t>؟</w:t>
      </w:r>
    </w:p>
    <w:p w:rsidR="00A67CEE" w:rsidRPr="004D6D75" w:rsidRDefault="00A67CEE" w:rsidP="00C34249">
      <w:pPr>
        <w:pStyle w:val="libNormal"/>
        <w:rPr>
          <w:rtl/>
        </w:rPr>
      </w:pPr>
      <w:r w:rsidRPr="004D6D75">
        <w:rPr>
          <w:rtl/>
        </w:rPr>
        <w:t>قال : نعم.</w:t>
      </w:r>
    </w:p>
    <w:p w:rsidR="00A67CEE" w:rsidRPr="004D6D75" w:rsidRDefault="00A67CEE" w:rsidP="00C34249">
      <w:pPr>
        <w:pStyle w:val="libNormal"/>
        <w:rPr>
          <w:rtl/>
        </w:rPr>
      </w:pPr>
      <w:r w:rsidRPr="004D6D75">
        <w:rPr>
          <w:rtl/>
        </w:rPr>
        <w:t>فتحسّرت ، فألقت خمارها ورسول الله في حجرها ، ثمّ قالت : هل تراه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9 / 54 ح 1.</w:t>
      </w:r>
    </w:p>
    <w:p w:rsidR="00A67CEE" w:rsidRPr="004D6D75" w:rsidRDefault="00A67CEE" w:rsidP="00F3706F">
      <w:pPr>
        <w:pStyle w:val="libFootnote0"/>
        <w:rPr>
          <w:rtl/>
        </w:rPr>
      </w:pPr>
      <w:r w:rsidRPr="004D6D75">
        <w:rPr>
          <w:rtl/>
        </w:rPr>
        <w:t xml:space="preserve">(2) مسند أحمد 1 / 312 وج 6 / 223 </w:t>
      </w:r>
      <w:r>
        <w:rPr>
          <w:rtl/>
        </w:rPr>
        <w:t>و 2</w:t>
      </w:r>
      <w:r w:rsidRPr="004D6D75">
        <w:rPr>
          <w:rtl/>
        </w:rPr>
        <w:t>32</w:t>
      </w:r>
      <w:r>
        <w:rPr>
          <w:rtl/>
        </w:rPr>
        <w:t xml:space="preserve"> ـ </w:t>
      </w:r>
      <w:r w:rsidRPr="004D6D75">
        <w:rPr>
          <w:rtl/>
        </w:rPr>
        <w:t>233.</w:t>
      </w:r>
    </w:p>
    <w:p w:rsidR="00A67CEE" w:rsidRPr="004D6D75" w:rsidRDefault="00A67CEE" w:rsidP="00F3706F">
      <w:pPr>
        <w:pStyle w:val="libFootnote0"/>
        <w:rPr>
          <w:rtl/>
        </w:rPr>
      </w:pPr>
      <w:r w:rsidRPr="004D6D75">
        <w:rPr>
          <w:rtl/>
        </w:rPr>
        <w:t>(3) الكامل في التاريخ 2 / 21 [ 1 / 576 ]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قال : لا.</w:t>
      </w:r>
    </w:p>
    <w:p w:rsidR="00A67CEE" w:rsidRPr="004D6D75" w:rsidRDefault="00A67CEE" w:rsidP="00C34249">
      <w:pPr>
        <w:pStyle w:val="libNormal"/>
        <w:rPr>
          <w:rtl/>
        </w:rPr>
      </w:pPr>
      <w:r w:rsidRPr="004D6D75">
        <w:rPr>
          <w:rtl/>
        </w:rPr>
        <w:t>قالت : يا بن عمّ</w:t>
      </w:r>
      <w:r>
        <w:rPr>
          <w:rtl/>
        </w:rPr>
        <w:t>!</w:t>
      </w:r>
      <w:r w:rsidRPr="004D6D75">
        <w:rPr>
          <w:rtl/>
        </w:rPr>
        <w:t xml:space="preserve"> اثبت وأبشر ، فو الله إنّه ملك وما هو بشيطان »</w:t>
      </w:r>
      <w:r>
        <w:rPr>
          <w:rtl/>
        </w:rPr>
        <w:t>.</w:t>
      </w:r>
    </w:p>
    <w:p w:rsidR="00A67CEE" w:rsidRPr="004D6D75" w:rsidRDefault="00A67CEE" w:rsidP="00C34249">
      <w:pPr>
        <w:pStyle w:val="libNormal"/>
        <w:rPr>
          <w:rtl/>
        </w:rPr>
      </w:pPr>
      <w:r w:rsidRPr="004D6D75">
        <w:rPr>
          <w:rtl/>
        </w:rPr>
        <w:t xml:space="preserve">ورواه الطبري أيضا في تاريخه مع هذر كثير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في « الاستيعاب » بترجمة خديجة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وهذا الحديث أحقّ بأن يجعل مسخرة للناظرين لا رواية للراوين</w:t>
      </w:r>
      <w:r>
        <w:rPr>
          <w:rtl/>
        </w:rPr>
        <w:t>!</w:t>
      </w:r>
      <w:r w:rsidRPr="004D6D75">
        <w:rPr>
          <w:rtl/>
        </w:rPr>
        <w:t xml:space="preserve"> وذلك لأمور :</w:t>
      </w:r>
    </w:p>
    <w:p w:rsidR="00A67CEE" w:rsidRPr="004D6D75" w:rsidRDefault="00A67CEE" w:rsidP="00C34249">
      <w:pPr>
        <w:pStyle w:val="libNormal"/>
        <w:rPr>
          <w:rtl/>
        </w:rPr>
      </w:pPr>
      <w:r w:rsidRPr="00D03F30">
        <w:rPr>
          <w:rStyle w:val="libBold2Char"/>
          <w:rtl/>
        </w:rPr>
        <w:t>الأوّل</w:t>
      </w:r>
      <w:r w:rsidRPr="004D6D75">
        <w:rPr>
          <w:rtl/>
        </w:rPr>
        <w:t xml:space="preserve"> : إنّه كيف يقول النبيّ </w:t>
      </w:r>
      <w:r w:rsidR="00291142" w:rsidRPr="00291142">
        <w:rPr>
          <w:rStyle w:val="libAlaemChar"/>
          <w:rtl/>
        </w:rPr>
        <w:t>صلى‌الله‌عليه‌وآله</w:t>
      </w:r>
      <w:r w:rsidRPr="004D6D75">
        <w:rPr>
          <w:rtl/>
        </w:rPr>
        <w:t xml:space="preserve"> مرارا : « ما أنا بقارئ » ويتحمّل المشاقّ ، ولم يسأل جبرئيل عمّا يراد قراءته</w:t>
      </w:r>
      <w:r>
        <w:rPr>
          <w:rtl/>
        </w:rPr>
        <w:t>؟!</w:t>
      </w:r>
      <w:r w:rsidRPr="004D6D75">
        <w:rPr>
          <w:rtl/>
        </w:rPr>
        <w:t xml:space="preserve"> وهل هو من كتاب أو غيره</w:t>
      </w:r>
      <w:r>
        <w:rPr>
          <w:rtl/>
        </w:rPr>
        <w:t>؟!</w:t>
      </w:r>
      <w:r w:rsidRPr="004D6D75">
        <w:rPr>
          <w:rtl/>
        </w:rPr>
        <w:t xml:space="preserve"> فلعلّ له بأحد الوجوه علما أو عذرا</w:t>
      </w:r>
      <w:r>
        <w:rPr>
          <w:rtl/>
        </w:rPr>
        <w:t>!</w:t>
      </w:r>
    </w:p>
    <w:p w:rsidR="00A67CEE" w:rsidRPr="004D6D75" w:rsidRDefault="00A67CEE" w:rsidP="00C34249">
      <w:pPr>
        <w:pStyle w:val="libNormal"/>
        <w:rPr>
          <w:rtl/>
        </w:rPr>
      </w:pPr>
      <w:r w:rsidRPr="004D6D75">
        <w:rPr>
          <w:rtl/>
        </w:rPr>
        <w:t xml:space="preserve">ثمّ كيف يجوز لجبرئيل إيذاء النبيّ </w:t>
      </w:r>
      <w:r w:rsidR="00291142" w:rsidRPr="00291142">
        <w:rPr>
          <w:rStyle w:val="libAlaemChar"/>
          <w:rtl/>
        </w:rPr>
        <w:t>صلى‌الله‌عليه‌وآله</w:t>
      </w:r>
      <w:r w:rsidRPr="004D6D75">
        <w:rPr>
          <w:rtl/>
        </w:rPr>
        <w:t xml:space="preserve"> وترويعه وهو يراه عاجزا عن إتيان ما أمره به ، فهل جاء معنّفا أو معلّما</w:t>
      </w:r>
      <w:r>
        <w:rPr>
          <w:rtl/>
        </w:rPr>
        <w:t>؟!</w:t>
      </w:r>
    </w:p>
    <w:p w:rsidR="00A67CEE" w:rsidRPr="004D6D75" w:rsidRDefault="00A67CEE" w:rsidP="00C34249">
      <w:pPr>
        <w:pStyle w:val="libNormal"/>
        <w:rPr>
          <w:rtl/>
        </w:rPr>
      </w:pPr>
      <w:r w:rsidRPr="004D6D75">
        <w:rPr>
          <w:rtl/>
        </w:rPr>
        <w:t xml:space="preserve">وليت شعري ما لرسول الله </w:t>
      </w:r>
      <w:r w:rsidR="00291142" w:rsidRPr="00291142">
        <w:rPr>
          <w:rStyle w:val="libAlaemChar"/>
          <w:rtl/>
        </w:rPr>
        <w:t>صلى‌الله‌عليه‌وآله</w:t>
      </w:r>
      <w:r w:rsidRPr="004D6D75">
        <w:rPr>
          <w:rtl/>
        </w:rPr>
        <w:t xml:space="preserve"> يستسلم بين يديه مرارا ويرجف فؤاده</w:t>
      </w:r>
      <w:r>
        <w:rPr>
          <w:rtl/>
        </w:rPr>
        <w:t>؟!</w:t>
      </w:r>
      <w:r w:rsidRPr="004D6D75">
        <w:rPr>
          <w:rtl/>
        </w:rPr>
        <w:t xml:space="preserve"> ألم تكن له عند القوم شجاعة موسى فيلطم جبرئيل كما لطم موسى ملك الموت</w:t>
      </w:r>
      <w:r>
        <w:rPr>
          <w:rtl/>
        </w:rPr>
        <w:t>؟!</w:t>
      </w:r>
    </w:p>
    <w:p w:rsidR="00A67CEE" w:rsidRPr="004D6D75" w:rsidRDefault="00A67CEE" w:rsidP="00C34249">
      <w:pPr>
        <w:pStyle w:val="libNormal"/>
        <w:rPr>
          <w:rtl/>
        </w:rPr>
      </w:pPr>
      <w:r w:rsidRPr="00D03F30">
        <w:rPr>
          <w:rStyle w:val="libBold2Char"/>
          <w:rtl/>
        </w:rPr>
        <w:t>الثاني</w:t>
      </w:r>
      <w:r w:rsidRPr="004D6D75">
        <w:rPr>
          <w:rtl/>
        </w:rPr>
        <w:t xml:space="preserve"> : إنّه لا يمكن أن يجهل رسول الله </w:t>
      </w:r>
      <w:r w:rsidR="00291142" w:rsidRPr="00291142">
        <w:rPr>
          <w:rStyle w:val="libAlaemChar"/>
          <w:rtl/>
        </w:rPr>
        <w:t>صلى‌الله‌عليه‌وآله</w:t>
      </w:r>
      <w:r w:rsidRPr="004D6D75">
        <w:rPr>
          <w:rtl/>
        </w:rPr>
        <w:t xml:space="preserve"> أنّه رسول الله وقد علم برسالته قبل وقتها الكهّان والرهبان ، ولو جهل بها لكان غيره أولى بالجهل بها في تلك الحال ، فيلغو فيها إرساله.</w:t>
      </w:r>
    </w:p>
    <w:p w:rsidR="00A67CEE" w:rsidRPr="004D6D75" w:rsidRDefault="00A67CEE" w:rsidP="00C34249">
      <w:pPr>
        <w:pStyle w:val="libNormal"/>
        <w:rPr>
          <w:rtl/>
        </w:rPr>
      </w:pPr>
      <w:r w:rsidRPr="004D6D75">
        <w:rPr>
          <w:rtl/>
        </w:rPr>
        <w:t>أيجوز أن يبعث الله من لا يدري برسالة نفسه ولا يعلم ما هو</w:t>
      </w:r>
      <w:r>
        <w:rPr>
          <w:rtl/>
        </w:rPr>
        <w:t>؟!</w:t>
      </w:r>
      <w:r w:rsidRPr="004D6D75">
        <w:rPr>
          <w:rtl/>
        </w:rPr>
        <w:t xml:space="preserve"> وهو سبحانه قد بعث عيسى وهو في المهد وعرّفه أنّه نبيّه وأنطقه برسالته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تاريخ الطبري 1 / 533.</w:t>
      </w:r>
    </w:p>
    <w:p w:rsidR="00A67CEE" w:rsidRPr="004D6D75" w:rsidRDefault="00A67CEE" w:rsidP="00F3706F">
      <w:pPr>
        <w:pStyle w:val="libFootnote0"/>
        <w:rPr>
          <w:rtl/>
        </w:rPr>
      </w:pPr>
      <w:r w:rsidRPr="004D6D75">
        <w:rPr>
          <w:rtl/>
        </w:rPr>
        <w:t>(2) الاستيعاب 4 / 1820 رقم 3311.</w:t>
      </w:r>
    </w:p>
    <w:p w:rsidR="00A67CEE" w:rsidRPr="004D6D75" w:rsidRDefault="00A67CEE" w:rsidP="00C34249">
      <w:pPr>
        <w:pStyle w:val="libNormal"/>
        <w:rPr>
          <w:rtl/>
        </w:rPr>
      </w:pPr>
      <w:r>
        <w:rPr>
          <w:rtl/>
        </w:rPr>
        <w:br w:type="page"/>
      </w:r>
      <w:r w:rsidRPr="004D6D75">
        <w:rPr>
          <w:rtl/>
        </w:rPr>
        <w:lastRenderedPageBreak/>
        <w:t>ولا أدري أيّ نبوّة لمن يخشى على نفسه من رسول الله إليه</w:t>
      </w:r>
      <w:r>
        <w:rPr>
          <w:rtl/>
        </w:rPr>
        <w:t>؟! ..</w:t>
      </w:r>
    </w:p>
    <w:p w:rsidR="00A67CEE" w:rsidRPr="004D6D75" w:rsidRDefault="00A67CEE" w:rsidP="00C34249">
      <w:pPr>
        <w:pStyle w:val="libNormal"/>
        <w:rPr>
          <w:rtl/>
        </w:rPr>
      </w:pPr>
      <w:r w:rsidRPr="004D6D75">
        <w:rPr>
          <w:rtl/>
        </w:rPr>
        <w:t>وأيّ رسالة لمن يحقّقها بقول نصراني ، ويتعرّفها بقول امرأة ، حتّى تثبّته عليها بذلك الطريق الوحشي</w:t>
      </w:r>
      <w:r>
        <w:rPr>
          <w:rtl/>
        </w:rPr>
        <w:t>؟!</w:t>
      </w:r>
    </w:p>
    <w:p w:rsidR="00A67CEE" w:rsidRPr="004D6D75" w:rsidRDefault="00A67CEE" w:rsidP="00C34249">
      <w:pPr>
        <w:pStyle w:val="libNormal"/>
        <w:rPr>
          <w:rtl/>
        </w:rPr>
      </w:pPr>
      <w:r w:rsidRPr="004D6D75">
        <w:rPr>
          <w:rtl/>
        </w:rPr>
        <w:t>ولعمري إنّ امرأة تثبّت نبيّا نبوّته وتعلّمه بها لأحقّ منه بالنبوّة</w:t>
      </w:r>
      <w:r>
        <w:rPr>
          <w:rtl/>
        </w:rPr>
        <w:t>!</w:t>
      </w:r>
      <w:r w:rsidRPr="004D6D75">
        <w:rPr>
          <w:rtl/>
        </w:rPr>
        <w:t xml:space="preserve"> وعلى ذلك يكون ورقة وخديجة أوّل الناس إسلاما والسابقين فيه حتّى على رسول الله </w:t>
      </w:r>
      <w:r w:rsidR="00291142" w:rsidRPr="00291142">
        <w:rPr>
          <w:rStyle w:val="libAlaemChar"/>
          <w:rtl/>
        </w:rPr>
        <w:t>صلى‌الله‌عليه‌وآله</w:t>
      </w:r>
      <w:r w:rsidRPr="004D6D75">
        <w:rPr>
          <w:rtl/>
        </w:rPr>
        <w:t xml:space="preserve"> ، وهذا بالخرافات والكفر أشبه</w:t>
      </w:r>
      <w:r>
        <w:rPr>
          <w:rtl/>
        </w:rPr>
        <w:t>!</w:t>
      </w:r>
    </w:p>
    <w:p w:rsidR="00A67CEE" w:rsidRPr="004D6D75" w:rsidRDefault="00A67CEE" w:rsidP="00C34249">
      <w:pPr>
        <w:pStyle w:val="libNormal"/>
        <w:rPr>
          <w:rtl/>
        </w:rPr>
      </w:pPr>
      <w:r w:rsidRPr="00D03F30">
        <w:rPr>
          <w:rStyle w:val="libBold2Char"/>
          <w:rtl/>
        </w:rPr>
        <w:t>الثالث</w:t>
      </w:r>
      <w:r w:rsidRPr="004D6D75">
        <w:rPr>
          <w:rtl/>
        </w:rPr>
        <w:t xml:space="preserve"> : إنّه كيف يريد النبيّ </w:t>
      </w:r>
      <w:r w:rsidR="00291142" w:rsidRPr="00291142">
        <w:rPr>
          <w:rStyle w:val="libAlaemChar"/>
          <w:rtl/>
        </w:rPr>
        <w:t>صلى‌الله‌عليه‌وآله</w:t>
      </w:r>
      <w:r w:rsidRPr="004D6D75">
        <w:rPr>
          <w:rtl/>
        </w:rPr>
        <w:t xml:space="preserve"> إلقاء نفسه من شواهق الجبال وهو فعل من لا عقل له ، وقد حرّمه الشرع كتابا وسنّة</w:t>
      </w:r>
      <w:r>
        <w:rPr>
          <w:rtl/>
        </w:rPr>
        <w:t>!</w:t>
      </w:r>
      <w:r w:rsidRPr="004D6D75">
        <w:rPr>
          <w:rtl/>
        </w:rPr>
        <w:t xml:space="preserve"> حتّى روى أحمد </w:t>
      </w:r>
      <w:r w:rsidRPr="00F3706F">
        <w:rPr>
          <w:rStyle w:val="libFootnotenumChar"/>
          <w:rtl/>
        </w:rPr>
        <w:t>(1)</w:t>
      </w:r>
      <w:r w:rsidRPr="004D6D75">
        <w:rPr>
          <w:rtl/>
        </w:rPr>
        <w:t xml:space="preserve"> ، عن أبي هريرة ، عن النبيّ </w:t>
      </w:r>
      <w:r w:rsidR="00291142" w:rsidRPr="00291142">
        <w:rPr>
          <w:rStyle w:val="libAlaemChar"/>
          <w:rtl/>
        </w:rPr>
        <w:t>صلى‌الله‌عليه‌وآله</w:t>
      </w:r>
      <w:r w:rsidRPr="004D6D75">
        <w:rPr>
          <w:rtl/>
        </w:rPr>
        <w:t xml:space="preserve"> ، أنّه قال : « من تردّى من جبل فقتل نفسه فهو يردى في نار جهنّم خالدا مخلّدا فيها »</w:t>
      </w:r>
      <w:r>
        <w:rPr>
          <w:rtl/>
        </w:rPr>
        <w:t>.</w:t>
      </w:r>
    </w:p>
    <w:p w:rsidR="00A67CEE" w:rsidRPr="004D6D75" w:rsidRDefault="00A67CEE" w:rsidP="00C34249">
      <w:pPr>
        <w:pStyle w:val="libNormal"/>
        <w:rPr>
          <w:rtl/>
        </w:rPr>
      </w:pPr>
      <w:r w:rsidRPr="004D6D75">
        <w:rPr>
          <w:rtl/>
        </w:rPr>
        <w:t xml:space="preserve">فيا حسرة لسيّد النبيّين </w:t>
      </w:r>
      <w:r w:rsidR="00291142" w:rsidRPr="00291142">
        <w:rPr>
          <w:rStyle w:val="libAlaemChar"/>
          <w:rtl/>
        </w:rPr>
        <w:t>صلى‌الله‌عليه‌وآله</w:t>
      </w:r>
      <w:r>
        <w:rPr>
          <w:rtl/>
        </w:rPr>
        <w:t>!</w:t>
      </w:r>
      <w:r w:rsidRPr="004D6D75">
        <w:rPr>
          <w:rtl/>
        </w:rPr>
        <w:t xml:space="preserve"> ويا أسفا على شأنه من شانئيه</w:t>
      </w:r>
      <w:r>
        <w:rPr>
          <w:rtl/>
        </w:rPr>
        <w:t>!</w:t>
      </w:r>
      <w:r w:rsidRPr="004D6D75">
        <w:rPr>
          <w:rtl/>
        </w:rPr>
        <w:t xml:space="preserve"> مرّة ينسبونه إلى الهجر في القول ، ومرّة إلى الهجر في العمل ، لعمر الله لقد فضحنا هؤلاء المتّسمون بالمسلمين عند الملل الخارجة</w:t>
      </w:r>
      <w:r>
        <w:rPr>
          <w:rtl/>
        </w:rPr>
        <w:t>!</w:t>
      </w:r>
    </w:p>
    <w:p w:rsidR="00A67CEE" w:rsidRPr="004D6D75" w:rsidRDefault="00A67CEE" w:rsidP="00C34249">
      <w:pPr>
        <w:pStyle w:val="libNormal"/>
        <w:rPr>
          <w:rtl/>
        </w:rPr>
      </w:pPr>
      <w:r w:rsidRPr="004D6D75">
        <w:rPr>
          <w:rtl/>
        </w:rPr>
        <w:t>فيا هل ترى إذا جاء الرجل منهم وفتح أصحّ كتاب بعد كتاب الله بزعم جمهور من يدّعي الإسلام ، ونظر إلى أوّل صفحة منه ، ورأى فيها هذه الخرافة والشناعة ، كيف يقع في ذهنه الإسلام</w:t>
      </w:r>
      <w:r>
        <w:rPr>
          <w:rtl/>
        </w:rPr>
        <w:t>؟!</w:t>
      </w:r>
      <w:r w:rsidRPr="004D6D75">
        <w:rPr>
          <w:rtl/>
        </w:rPr>
        <w:t xml:space="preserve"> وفي أيّ محلّ يجعل النبيّ الأطيب من الصدق والمعرفة والعقل</w:t>
      </w:r>
      <w:r>
        <w:rPr>
          <w:rtl/>
        </w:rPr>
        <w:t>؟!</w:t>
      </w:r>
    </w:p>
    <w:p w:rsidR="00A67CEE" w:rsidRPr="004D6D75" w:rsidRDefault="00A67CEE" w:rsidP="00C34249">
      <w:pPr>
        <w:pStyle w:val="libNormal"/>
        <w:rPr>
          <w:rtl/>
        </w:rPr>
      </w:pPr>
      <w:r w:rsidRPr="004D6D75">
        <w:rPr>
          <w:rtl/>
        </w:rPr>
        <w:t>وممّا يكذّب هذا الحديث ما رواه البخاري في تفسير سورة المدّثّر ، عن أبي سلمة ، قال : سألت جابر بن عبد الله : أيّ القرآن أنزل أوّل</w:t>
      </w:r>
      <w:r>
        <w:rPr>
          <w:rtl/>
        </w:rPr>
        <w:t>؟</w:t>
      </w:r>
    </w:p>
    <w:p w:rsidR="00A67CEE" w:rsidRPr="004D6D75" w:rsidRDefault="00A67CEE" w:rsidP="00C34249">
      <w:pPr>
        <w:pStyle w:val="libNormal"/>
        <w:rPr>
          <w:rtl/>
        </w:rPr>
      </w:pPr>
      <w:r w:rsidRPr="004D6D75">
        <w:rPr>
          <w:rtl/>
        </w:rPr>
        <w:t xml:space="preserve">فقال : </w:t>
      </w:r>
      <w:r w:rsidRPr="00AC28C6">
        <w:rPr>
          <w:rStyle w:val="libAlaemChar"/>
          <w:rtl/>
        </w:rPr>
        <w:t>(</w:t>
      </w:r>
      <w:r w:rsidRPr="00AC28C6">
        <w:rPr>
          <w:rStyle w:val="libAieChar"/>
          <w:rtl/>
        </w:rPr>
        <w:t xml:space="preserve"> يا أَيُّهَا الْمُدَّثِّرُ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2 / 254 </w:t>
      </w:r>
      <w:r>
        <w:rPr>
          <w:rtl/>
        </w:rPr>
        <w:t>و 4</w:t>
      </w:r>
      <w:r w:rsidRPr="004D6D75">
        <w:rPr>
          <w:rtl/>
        </w:rPr>
        <w:t xml:space="preserve">35 </w:t>
      </w:r>
      <w:r>
        <w:rPr>
          <w:rtl/>
        </w:rPr>
        <w:t>و 4</w:t>
      </w:r>
      <w:r w:rsidRPr="004D6D75">
        <w:rPr>
          <w:rtl/>
        </w:rPr>
        <w:t xml:space="preserve">78 </w:t>
      </w:r>
      <w:r>
        <w:rPr>
          <w:rtl/>
        </w:rPr>
        <w:t>و 4</w:t>
      </w:r>
      <w:r w:rsidRPr="004D6D75">
        <w:rPr>
          <w:rtl/>
        </w:rPr>
        <w:t xml:space="preserve">88.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سورة المدّثّر 74 : 1.</w:t>
      </w:r>
    </w:p>
    <w:p w:rsidR="00A67CEE" w:rsidRPr="004D6D75" w:rsidRDefault="00A67CEE" w:rsidP="00C34249">
      <w:pPr>
        <w:pStyle w:val="libNormal"/>
        <w:rPr>
          <w:rtl/>
        </w:rPr>
      </w:pPr>
      <w:r>
        <w:rPr>
          <w:rtl/>
        </w:rPr>
        <w:br w:type="page"/>
      </w:r>
      <w:r w:rsidRPr="004D6D75">
        <w:rPr>
          <w:rtl/>
        </w:rPr>
        <w:lastRenderedPageBreak/>
        <w:t xml:space="preserve">فقلت : أنبئت أنّه : </w:t>
      </w:r>
      <w:r w:rsidRPr="00AC28C6">
        <w:rPr>
          <w:rStyle w:val="libAlaemChar"/>
          <w:rtl/>
        </w:rPr>
        <w:t>(</w:t>
      </w:r>
      <w:r w:rsidRPr="00AC28C6">
        <w:rPr>
          <w:rStyle w:val="libAieChar"/>
          <w:rtl/>
        </w:rPr>
        <w:t xml:space="preserve"> اقْرَأْ بِاسْمِ رَبِّكَ الَّذِي خَلَقَ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فقال : لا أخبرك إلّا بما قال رسول الله </w:t>
      </w:r>
      <w:r w:rsidR="00291142" w:rsidRPr="00291142">
        <w:rPr>
          <w:rStyle w:val="libAlaemChar"/>
          <w:rtl/>
        </w:rPr>
        <w:t>صلى‌الله‌عليه‌وآله</w:t>
      </w:r>
      <w:r>
        <w:rPr>
          <w:rtl/>
        </w:rPr>
        <w:t xml:space="preserve"> ..</w:t>
      </w:r>
    </w:p>
    <w:p w:rsidR="00A67CEE" w:rsidRPr="004D6D75" w:rsidRDefault="00A67CEE" w:rsidP="00C34249">
      <w:pPr>
        <w:pStyle w:val="libNormal"/>
        <w:rPr>
          <w:rtl/>
        </w:rPr>
      </w:pPr>
      <w:r w:rsidRPr="004D6D75">
        <w:rPr>
          <w:rtl/>
        </w:rPr>
        <w:t xml:space="preserve">قال رسول الله </w:t>
      </w:r>
      <w:r w:rsidR="00291142" w:rsidRPr="00291142">
        <w:rPr>
          <w:rStyle w:val="libAlaemChar"/>
          <w:rtl/>
        </w:rPr>
        <w:t>صلى‌الله‌عليه‌وآله</w:t>
      </w:r>
      <w:r w:rsidRPr="004D6D75">
        <w:rPr>
          <w:rtl/>
        </w:rPr>
        <w:t xml:space="preserve"> : كنت في حراء ، فلمّا قضيت جواري هبطت فاستبطنت الوادي ، فنوديت ، فنظرت أمامي وخلفي وعن يميني وعن شمالي ، فإذا هو جالس على عرش بين السماء والأرض ، فأتيت خديجة فقلت : دثّروني وصبّوا عليّ ماء باردا ، وأنزل [ عليّ ] : </w:t>
      </w:r>
      <w:r w:rsidRPr="00AC28C6">
        <w:rPr>
          <w:rStyle w:val="libAlaemChar"/>
          <w:rtl/>
        </w:rPr>
        <w:t>(</w:t>
      </w:r>
      <w:r w:rsidRPr="00AC28C6">
        <w:rPr>
          <w:rStyle w:val="libAieChar"/>
          <w:rtl/>
        </w:rPr>
        <w:t xml:space="preserve"> يا أَيُّهَا الْمُدَّثِّرُ * قُمْ فَأَنْذِرْ * وَرَبَّكَ فَكَبِّرْ </w:t>
      </w:r>
      <w:r w:rsidRPr="00AC28C6">
        <w:rPr>
          <w:rStyle w:val="libAlaemChar"/>
          <w:rtl/>
        </w:rPr>
        <w:t>)</w:t>
      </w:r>
      <w:r w:rsidRPr="004D6D75">
        <w:rPr>
          <w:rtl/>
        </w:rPr>
        <w:t xml:space="preserve"> </w:t>
      </w:r>
      <w:r w:rsidRPr="00F3706F">
        <w:rPr>
          <w:rStyle w:val="libFootnotenumChar"/>
          <w:rtl/>
        </w:rPr>
        <w:t>(2)</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فإنّه صريح في تكذيب الحديث السابق المبنيّ على أنّ أوّل آية نزلت قوله تعالى : </w:t>
      </w:r>
      <w:r w:rsidRPr="00AC28C6">
        <w:rPr>
          <w:rStyle w:val="libAlaemChar"/>
          <w:rtl/>
        </w:rPr>
        <w:t>(</w:t>
      </w:r>
      <w:r w:rsidRPr="00AC28C6">
        <w:rPr>
          <w:rStyle w:val="libAieChar"/>
          <w:rtl/>
        </w:rPr>
        <w:t xml:space="preserve"> اقْرَأْ بِاسْمِ رَبِّكَ </w:t>
      </w:r>
      <w:r w:rsidRPr="00AC28C6">
        <w:rPr>
          <w:rStyle w:val="libAlaemChar"/>
          <w:rtl/>
        </w:rPr>
        <w:t>)</w:t>
      </w:r>
      <w:r>
        <w:rPr>
          <w:rFonts w:hint="cs"/>
          <w:rtl/>
        </w:rPr>
        <w:t xml:space="preserve"> </w:t>
      </w:r>
      <w:r w:rsidRPr="004D6D75">
        <w:rPr>
          <w:rtl/>
        </w:rPr>
        <w:t>وقد يقال : إنّ الحديثين متكاذبان فيلغيان ، وهما باللغو متشابهان</w:t>
      </w:r>
      <w:r>
        <w:rPr>
          <w:rtl/>
        </w:rPr>
        <w:t>!</w:t>
      </w:r>
    </w:p>
    <w:p w:rsidR="00A67CEE" w:rsidRPr="004D6D75" w:rsidRDefault="00A67CEE" w:rsidP="00A67CEE">
      <w:pPr>
        <w:pStyle w:val="Heading2Center"/>
        <w:rPr>
          <w:rtl/>
        </w:rPr>
      </w:pPr>
      <w:bookmarkStart w:id="52" w:name="_Toc518736479"/>
      <w:r w:rsidRPr="004D6D75">
        <w:rPr>
          <w:rtl/>
        </w:rPr>
        <w:t>[ 2</w:t>
      </w:r>
      <w:r>
        <w:rPr>
          <w:rtl/>
        </w:rPr>
        <w:t xml:space="preserve"> ـ </w:t>
      </w:r>
      <w:r w:rsidRPr="004D6D75">
        <w:rPr>
          <w:rtl/>
        </w:rPr>
        <w:t>حديث تأبير النخل ]</w:t>
      </w:r>
      <w:bookmarkEnd w:id="52"/>
    </w:p>
    <w:p w:rsidR="00A67CEE" w:rsidRPr="004D6D75" w:rsidRDefault="00A67CEE" w:rsidP="00C34249">
      <w:pPr>
        <w:pStyle w:val="libNormal"/>
        <w:rPr>
          <w:rtl/>
        </w:rPr>
      </w:pPr>
      <w:r w:rsidRPr="00D03F30">
        <w:rPr>
          <w:rStyle w:val="libBold2Char"/>
          <w:rtl/>
        </w:rPr>
        <w:t>ومن الأخبار</w:t>
      </w:r>
      <w:r w:rsidRPr="004D6D75">
        <w:rPr>
          <w:rtl/>
        </w:rPr>
        <w:t xml:space="preserve"> التي نسبوا الأنبياء فيها إلى ما لا يليق ، ما رواه مسلم في كتاب الفضائل ، في باب وجوب امتثال ما قاله شرعا دون ما ذكره من معايش الدنيا على سبيل الرأي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ورواه أحمد </w:t>
      </w:r>
      <w:r w:rsidRPr="00F3706F">
        <w:rPr>
          <w:rStyle w:val="libFootnotenumChar"/>
          <w:rtl/>
        </w:rPr>
        <w:t>(5)</w:t>
      </w:r>
      <w:r w:rsidRPr="004D6D75">
        <w:rPr>
          <w:rtl/>
        </w:rPr>
        <w:t xml:space="preserve"> ، عن عائشة ، قالت : « إنّ النبيّ </w:t>
      </w:r>
      <w:r w:rsidR="00291142" w:rsidRPr="00291142">
        <w:rPr>
          <w:rStyle w:val="libAlaemChar"/>
          <w:rtl/>
        </w:rPr>
        <w:t>صلى‌الله‌عليه‌وآله</w:t>
      </w:r>
      <w:r w:rsidRPr="004D6D75">
        <w:rPr>
          <w:rtl/>
        </w:rPr>
        <w:t xml:space="preserve"> سمع أصواتا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العلق 96 : 1.</w:t>
      </w:r>
    </w:p>
    <w:p w:rsidR="00A67CEE" w:rsidRPr="004D6D75" w:rsidRDefault="00A67CEE" w:rsidP="00F3706F">
      <w:pPr>
        <w:pStyle w:val="libFootnote0"/>
        <w:rPr>
          <w:rtl/>
        </w:rPr>
      </w:pPr>
      <w:r w:rsidRPr="004D6D75">
        <w:rPr>
          <w:rtl/>
        </w:rPr>
        <w:t>(2) سورة المدّثّر 74 : 1</w:t>
      </w:r>
      <w:r>
        <w:rPr>
          <w:rtl/>
        </w:rPr>
        <w:t xml:space="preserve"> ـ </w:t>
      </w:r>
      <w:r w:rsidRPr="004D6D75">
        <w:rPr>
          <w:rtl/>
        </w:rPr>
        <w:t>3.</w:t>
      </w:r>
    </w:p>
    <w:p w:rsidR="00A67CEE" w:rsidRPr="004D6D75" w:rsidRDefault="00A67CEE" w:rsidP="00F3706F">
      <w:pPr>
        <w:pStyle w:val="libFootnote0"/>
        <w:rPr>
          <w:rtl/>
        </w:rPr>
      </w:pPr>
      <w:r w:rsidRPr="004D6D75">
        <w:rPr>
          <w:rtl/>
        </w:rPr>
        <w:t xml:space="preserve">(3) صحيح البخاري 6 / 283 ح 417 ، وانظر : صحيح مسلم 1 / 99 ، مسند أحمد 3 / 306 </w:t>
      </w:r>
      <w:r>
        <w:rPr>
          <w:rtl/>
        </w:rPr>
        <w:t>و 3</w:t>
      </w:r>
      <w:r w:rsidRPr="004D6D75">
        <w:rPr>
          <w:rtl/>
        </w:rPr>
        <w:t>92.</w:t>
      </w:r>
    </w:p>
    <w:p w:rsidR="00A67CEE" w:rsidRPr="004D6D75" w:rsidRDefault="00A67CEE" w:rsidP="00F3706F">
      <w:pPr>
        <w:pStyle w:val="libFootnote0"/>
        <w:rPr>
          <w:rtl/>
        </w:rPr>
      </w:pPr>
      <w:r w:rsidRPr="004D6D75">
        <w:rPr>
          <w:rtl/>
        </w:rPr>
        <w:t>(4) صحيح مسلم 7 / 95.</w:t>
      </w:r>
    </w:p>
    <w:p w:rsidR="00A67CEE" w:rsidRPr="004D6D75" w:rsidRDefault="00A67CEE" w:rsidP="00F3706F">
      <w:pPr>
        <w:pStyle w:val="libFootnote0"/>
        <w:rPr>
          <w:rtl/>
        </w:rPr>
      </w:pPr>
      <w:r w:rsidRPr="004D6D75">
        <w:rPr>
          <w:rtl/>
        </w:rPr>
        <w:t xml:space="preserve">(5) مسند أحمد 6 / 123. منه </w:t>
      </w:r>
      <w:r w:rsidR="00291142" w:rsidRPr="00291142">
        <w:rPr>
          <w:rStyle w:val="libAlaemChar"/>
          <w:rtl/>
        </w:rPr>
        <w:t>قدس‌سره</w:t>
      </w:r>
      <w:r w:rsidRPr="004D6D75">
        <w:rPr>
          <w:rtl/>
        </w:rPr>
        <w:t>.</w:t>
      </w:r>
    </w:p>
    <w:p w:rsidR="00A67CEE" w:rsidRPr="005161D6" w:rsidRDefault="00A67CEE" w:rsidP="00D03F30">
      <w:pPr>
        <w:pStyle w:val="libFootnote"/>
        <w:rPr>
          <w:rtl/>
        </w:rPr>
      </w:pPr>
      <w:r w:rsidRPr="005161D6">
        <w:rPr>
          <w:rtl/>
        </w:rPr>
        <w:t>وانظر : سنن ابن ماجة 2 / 825 ح 2471.</w:t>
      </w:r>
    </w:p>
    <w:p w:rsidR="00A67CEE" w:rsidRPr="004D6D75" w:rsidRDefault="00A67CEE" w:rsidP="00C34249">
      <w:pPr>
        <w:pStyle w:val="libNormal0"/>
        <w:rPr>
          <w:rtl/>
        </w:rPr>
      </w:pPr>
      <w:r>
        <w:rPr>
          <w:rtl/>
        </w:rPr>
        <w:br w:type="page"/>
      </w:r>
      <w:r w:rsidRPr="004D6D75">
        <w:rPr>
          <w:rtl/>
        </w:rPr>
        <w:lastRenderedPageBreak/>
        <w:t>فقال : ما هذه الأصوات</w:t>
      </w:r>
      <w:r>
        <w:rPr>
          <w:rtl/>
        </w:rPr>
        <w:t>؟!</w:t>
      </w:r>
    </w:p>
    <w:p w:rsidR="00A67CEE" w:rsidRPr="004D6D75" w:rsidRDefault="00A67CEE" w:rsidP="00C34249">
      <w:pPr>
        <w:pStyle w:val="libNormal"/>
        <w:rPr>
          <w:rtl/>
        </w:rPr>
      </w:pPr>
      <w:r w:rsidRPr="004D6D75">
        <w:rPr>
          <w:rtl/>
        </w:rPr>
        <w:t xml:space="preserve">قالوا : النخل يؤبّرونه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فقال : لو لم يفعلوا لصلح</w:t>
      </w:r>
      <w:r>
        <w:rPr>
          <w:rtl/>
        </w:rPr>
        <w:t xml:space="preserve"> ـ </w:t>
      </w:r>
      <w:r w:rsidRPr="004D6D75">
        <w:rPr>
          <w:rtl/>
        </w:rPr>
        <w:t>وفي رواية : كان خيرا</w:t>
      </w:r>
      <w:r>
        <w:rPr>
          <w:rtl/>
        </w:rPr>
        <w:t xml:space="preserve"> ـ!</w:t>
      </w:r>
    </w:p>
    <w:p w:rsidR="00A67CEE" w:rsidRPr="004D6D75" w:rsidRDefault="00A67CEE" w:rsidP="00C34249">
      <w:pPr>
        <w:pStyle w:val="libNormal"/>
        <w:rPr>
          <w:rtl/>
        </w:rPr>
      </w:pPr>
      <w:r w:rsidRPr="004D6D75">
        <w:rPr>
          <w:rtl/>
        </w:rPr>
        <w:t xml:space="preserve">فلم يؤبّروا عامئذ ، فصار شيصا </w:t>
      </w:r>
      <w:r w:rsidRPr="00F3706F">
        <w:rPr>
          <w:rStyle w:val="libFootnotenumChar"/>
          <w:rtl/>
        </w:rPr>
        <w:t>(2)</w:t>
      </w:r>
      <w:r w:rsidRPr="004D6D75">
        <w:rPr>
          <w:rtl/>
        </w:rPr>
        <w:t xml:space="preserve"> ، فذكروا ذلك للنبيّ </w:t>
      </w:r>
      <w:r w:rsidR="00291142" w:rsidRPr="00291142">
        <w:rPr>
          <w:rStyle w:val="libAlaemChar"/>
          <w:rtl/>
        </w:rPr>
        <w:t>صلى‌الله‌عليه‌وآله</w:t>
      </w:r>
      <w:r w:rsidRPr="004D6D75">
        <w:rPr>
          <w:rtl/>
        </w:rPr>
        <w:t xml:space="preserve"> ، فقال : إذا كان شيئا من أمر دنياكم فشأنكم به ، وإذا كان شيئا من أمر دينكم فإليّ »</w:t>
      </w:r>
      <w:r>
        <w:rPr>
          <w:rtl/>
        </w:rPr>
        <w:t>.</w:t>
      </w:r>
    </w:p>
    <w:p w:rsidR="00A67CEE" w:rsidRPr="004D6D75" w:rsidRDefault="00A67CEE" w:rsidP="00C34249">
      <w:pPr>
        <w:pStyle w:val="libNormal"/>
        <w:rPr>
          <w:rtl/>
        </w:rPr>
      </w:pPr>
      <w:r w:rsidRPr="004D6D75">
        <w:rPr>
          <w:rtl/>
        </w:rPr>
        <w:t xml:space="preserve">فليت شعري كيف لا يعلم رسول الله </w:t>
      </w:r>
      <w:r w:rsidR="00291142" w:rsidRPr="00291142">
        <w:rPr>
          <w:rStyle w:val="libAlaemChar"/>
          <w:rtl/>
        </w:rPr>
        <w:t>صلى‌الله‌عليه‌وآله</w:t>
      </w:r>
      <w:r w:rsidRPr="004D6D75">
        <w:rPr>
          <w:rtl/>
        </w:rPr>
        <w:t xml:space="preserve"> أنّ النخل لا يصلح بغير تأبير وهو في محلّ النخل فعلا ، وفي قربه سابقا ، وقد قارب عمره الستّين أو تجاوز</w:t>
      </w:r>
      <w:r>
        <w:rPr>
          <w:rtl/>
        </w:rPr>
        <w:t>؟!.</w:t>
      </w:r>
    </w:p>
    <w:p w:rsidR="00A67CEE" w:rsidRPr="004D6D75" w:rsidRDefault="00A67CEE" w:rsidP="00C34249">
      <w:pPr>
        <w:pStyle w:val="libNormal"/>
        <w:rPr>
          <w:rtl/>
        </w:rPr>
      </w:pPr>
      <w:r w:rsidRPr="004D6D75">
        <w:rPr>
          <w:rtl/>
        </w:rPr>
        <w:t>ولو فرض أنّه لا يعلم ، كيف يقول : « لو لم يؤبّروا لصلح</w:t>
      </w:r>
      <w:r>
        <w:rPr>
          <w:rtl/>
        </w:rPr>
        <w:t xml:space="preserve"> ـ </w:t>
      </w:r>
      <w:r w:rsidRPr="004D6D75">
        <w:rPr>
          <w:rtl/>
        </w:rPr>
        <w:t>أو : كان خيرا</w:t>
      </w:r>
      <w:r>
        <w:rPr>
          <w:rtl/>
        </w:rPr>
        <w:t xml:space="preserve"> ـ </w:t>
      </w:r>
      <w:r w:rsidRPr="004D6D75">
        <w:rPr>
          <w:rtl/>
        </w:rPr>
        <w:t>»</w:t>
      </w:r>
      <w:r>
        <w:rPr>
          <w:rtl/>
        </w:rPr>
        <w:t>؟!</w:t>
      </w:r>
      <w:r w:rsidRPr="004D6D75">
        <w:rPr>
          <w:rtl/>
        </w:rPr>
        <w:t xml:space="preserve"> فيكذب</w:t>
      </w:r>
      <w:r>
        <w:rPr>
          <w:rtl/>
        </w:rPr>
        <w:t xml:space="preserve"> ـ </w:t>
      </w:r>
      <w:r w:rsidRPr="004D6D75">
        <w:rPr>
          <w:rtl/>
        </w:rPr>
        <w:t>حاشاه</w:t>
      </w:r>
      <w:r>
        <w:rPr>
          <w:rtl/>
        </w:rPr>
        <w:t xml:space="preserve"> ـ </w:t>
      </w:r>
      <w:r w:rsidRPr="004D6D75">
        <w:rPr>
          <w:rtl/>
        </w:rPr>
        <w:t>من غير رويّة ، ويرسل من غير سدد</w:t>
      </w:r>
      <w:r>
        <w:rPr>
          <w:rtl/>
        </w:rPr>
        <w:t>!</w:t>
      </w:r>
    </w:p>
    <w:p w:rsidR="00A67CEE" w:rsidRPr="004D6D75" w:rsidRDefault="00A67CEE" w:rsidP="00C34249">
      <w:pPr>
        <w:pStyle w:val="libNormal"/>
        <w:rPr>
          <w:rtl/>
        </w:rPr>
      </w:pPr>
      <w:r w:rsidRPr="004D6D75">
        <w:rPr>
          <w:rtl/>
        </w:rPr>
        <w:t>وهل يوثق به بعد هذا أو يسترشد برأيه في الأمور العامة ومصادر الزعامة</w:t>
      </w:r>
      <w:r>
        <w:rPr>
          <w:rtl/>
        </w:rPr>
        <w:t>؟!</w:t>
      </w:r>
    </w:p>
    <w:p w:rsidR="00A67CEE" w:rsidRPr="004D6D75" w:rsidRDefault="00A67CEE" w:rsidP="00C34249">
      <w:pPr>
        <w:pStyle w:val="libNormal"/>
        <w:rPr>
          <w:rtl/>
        </w:rPr>
      </w:pPr>
      <w:r w:rsidRPr="004D6D75">
        <w:rPr>
          <w:rtl/>
        </w:rPr>
        <w:t>ولو نسب هذا إلى أحد لكان مسخرة لمن سمع ، وأعجوبة لمن عقل ، فكيف ينسب إلى سيّد النبيّين ، العالم بأسرار الأشياء ، المعلّم من ربّ الأرض والسماء ، الذي لا ينطق إلّا عن وحي ، ولم يعط مثله أحد جوامع الكلم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أبر وأبّر النخل : لقّحه ، ونخلة مؤبّرة ومأبورة ؛ انظر : لسان العرب 1 / 42 مادّة « أبر »</w:t>
      </w:r>
      <w:r>
        <w:rPr>
          <w:rtl/>
        </w:rPr>
        <w:t>.</w:t>
      </w:r>
    </w:p>
    <w:p w:rsidR="00A67CEE" w:rsidRPr="004D6D75" w:rsidRDefault="00A67CEE" w:rsidP="00F3706F">
      <w:pPr>
        <w:pStyle w:val="libFootnote0"/>
        <w:rPr>
          <w:rtl/>
        </w:rPr>
      </w:pPr>
      <w:r w:rsidRPr="004D6D75">
        <w:rPr>
          <w:rtl/>
        </w:rPr>
        <w:t>(2) الشّيص : رديء التمر ، والتمر الذي لا يشتدّ نواه ويقوى وقد لا يكون له نوى أصلا ، وإنما يشيّص إذا لم يلقح ؛ انظر : لسان العرب 7 / 256 مادّة « شيص »</w:t>
      </w:r>
      <w:r>
        <w:rPr>
          <w:rtl/>
        </w:rPr>
        <w:t>.</w:t>
      </w:r>
    </w:p>
    <w:p w:rsidR="00A67CEE" w:rsidRPr="004D6D75" w:rsidRDefault="00A67CEE" w:rsidP="00A67CEE">
      <w:pPr>
        <w:pStyle w:val="Heading2Center"/>
        <w:rPr>
          <w:rtl/>
        </w:rPr>
      </w:pPr>
      <w:r>
        <w:rPr>
          <w:rtl/>
        </w:rPr>
        <w:br w:type="page"/>
      </w:r>
      <w:bookmarkStart w:id="53" w:name="_Toc518736480"/>
      <w:r w:rsidRPr="00AB1AE8">
        <w:rPr>
          <w:rtl/>
        </w:rPr>
        <w:lastRenderedPageBreak/>
        <w:t xml:space="preserve">[ 3 ـ حديث إسقاط النبيّ </w:t>
      </w:r>
      <w:r w:rsidR="00291142" w:rsidRPr="00291142">
        <w:rPr>
          <w:rStyle w:val="libAlaemChar"/>
          <w:rtl/>
        </w:rPr>
        <w:t>صلى‌الله‌عليه‌وآله</w:t>
      </w:r>
      <w:r w:rsidRPr="00AB1AE8">
        <w:rPr>
          <w:rtl/>
        </w:rPr>
        <w:t xml:space="preserve"> آيات من القرآن ]</w:t>
      </w:r>
      <w:bookmarkEnd w:id="53"/>
    </w:p>
    <w:p w:rsidR="00A67CEE" w:rsidRPr="004D6D75" w:rsidRDefault="00A67CEE" w:rsidP="00C34249">
      <w:pPr>
        <w:pStyle w:val="libNormal"/>
        <w:rPr>
          <w:rtl/>
        </w:rPr>
      </w:pPr>
      <w:r w:rsidRPr="00D03F30">
        <w:rPr>
          <w:rStyle w:val="libBold2Char"/>
          <w:rtl/>
        </w:rPr>
        <w:t>ومنها</w:t>
      </w:r>
      <w:r w:rsidRPr="004D6D75">
        <w:rPr>
          <w:rtl/>
        </w:rPr>
        <w:t xml:space="preserve"> : ما رواه البخاري في كتاب الدعوات ، في باب قول الله تعالى :</w:t>
      </w:r>
      <w:r>
        <w:rPr>
          <w:rFonts w:hint="cs"/>
          <w:rtl/>
        </w:rPr>
        <w:t xml:space="preserve"> </w:t>
      </w:r>
      <w:r w:rsidRPr="00AC28C6">
        <w:rPr>
          <w:rStyle w:val="libAlaemChar"/>
          <w:rtl/>
        </w:rPr>
        <w:t>(</w:t>
      </w:r>
      <w:r w:rsidRPr="00AC28C6">
        <w:rPr>
          <w:rStyle w:val="libAieChar"/>
          <w:rtl/>
        </w:rPr>
        <w:t xml:space="preserve"> وَصَلِّ عَلَيْهِمْ ... </w:t>
      </w:r>
      <w:r w:rsidRPr="00AC28C6">
        <w:rPr>
          <w:rStyle w:val="libAlaemChar"/>
          <w:rtl/>
        </w:rPr>
        <w:t>)</w:t>
      </w:r>
      <w:r w:rsidRPr="004D6D75">
        <w:rPr>
          <w:rtl/>
        </w:rPr>
        <w:t xml:space="preserve"> </w:t>
      </w:r>
      <w:r w:rsidRPr="00F3706F">
        <w:rPr>
          <w:rStyle w:val="libFootnotenumChar"/>
          <w:rtl/>
        </w:rPr>
        <w:t>(1)</w:t>
      </w:r>
      <w:r w:rsidRPr="004D6D75">
        <w:rPr>
          <w:rtl/>
        </w:rPr>
        <w:t xml:space="preserve"> ، عن عائشة ، قالت : « سمع النبيّ </w:t>
      </w:r>
      <w:r w:rsidR="00291142" w:rsidRPr="00291142">
        <w:rPr>
          <w:rStyle w:val="libAlaemChar"/>
          <w:rtl/>
        </w:rPr>
        <w:t>صلى‌الله‌عليه‌وآله</w:t>
      </w:r>
      <w:r w:rsidRPr="004D6D75">
        <w:rPr>
          <w:rtl/>
        </w:rPr>
        <w:t xml:space="preserve"> رجلا يقرأ في المسجد ، فقال : رحمه الله</w:t>
      </w:r>
      <w:r>
        <w:rPr>
          <w:rtl/>
        </w:rPr>
        <w:t>!</w:t>
      </w:r>
      <w:r w:rsidRPr="004D6D75">
        <w:rPr>
          <w:rtl/>
        </w:rPr>
        <w:t xml:space="preserve"> لقد أذكرني كذا وكذا آية أسقطتها في سورة كذا وكذا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ورواه مسلم بهذا اللفظ ، وبلفظ « أنسيتها » بدل « أسقطتها » في باب الأمر بتعهّد القرآن ، من أبواب فضائل القرآن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ورواه أبو داود ، في أوّل كتاب الحروف والقراءة ، من سننه ، عن عائشة أيضا ، بلفظ : « كأيّن من آية أذكرنيها الليلة كنت قد أسقطتها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وهذا من أكذب الأحاديث ؛ لقوله سبحانه : </w:t>
      </w:r>
      <w:r w:rsidRPr="00AC28C6">
        <w:rPr>
          <w:rStyle w:val="libAlaemChar"/>
          <w:rtl/>
        </w:rPr>
        <w:t>(</w:t>
      </w:r>
      <w:r w:rsidRPr="00AC28C6">
        <w:rPr>
          <w:rStyle w:val="libAieChar"/>
          <w:rtl/>
        </w:rPr>
        <w:t xml:space="preserve"> سَنُقْرِئُكَ فَلا تَنْسى </w:t>
      </w:r>
      <w:r w:rsidRPr="00AC28C6">
        <w:rPr>
          <w:rStyle w:val="libAlaemChar"/>
          <w:rtl/>
        </w:rPr>
        <w:t>)</w:t>
      </w:r>
      <w:r w:rsidRPr="004D6D75">
        <w:rPr>
          <w:rtl/>
        </w:rPr>
        <w:t xml:space="preserve"> </w:t>
      </w:r>
      <w:r w:rsidRPr="00F3706F">
        <w:rPr>
          <w:rStyle w:val="libFootnotenumChar"/>
          <w:rtl/>
        </w:rPr>
        <w:t>(5)</w:t>
      </w:r>
      <w:r w:rsidRPr="004D6D75">
        <w:rPr>
          <w:rtl/>
        </w:rPr>
        <w:t xml:space="preserve"> ، ولأنّه أبلغ الأمور نقصا بالنبيّ ؛ لأنّ من ينسى ما أرسل به ، وما هو معجزة له ، لم يكن محلّ الوثوق والاعتماد في التبليغ ، فلا يصلح للرسالة.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التوبة 9 : 103.</w:t>
      </w:r>
    </w:p>
    <w:p w:rsidR="00A67CEE" w:rsidRPr="004D6D75" w:rsidRDefault="00A67CEE" w:rsidP="00F3706F">
      <w:pPr>
        <w:pStyle w:val="libFootnote0"/>
        <w:rPr>
          <w:rtl/>
        </w:rPr>
      </w:pPr>
      <w:r w:rsidRPr="004D6D75">
        <w:rPr>
          <w:rtl/>
        </w:rPr>
        <w:t xml:space="preserve">(2) صحيح البخاري 8 / 132 ح 31 ، وانظر : ج 3 / 339 ح 21 وج 6 / 334 ح 63 ، مسند أحمد 6 / 62 </w:t>
      </w:r>
      <w:r>
        <w:rPr>
          <w:rtl/>
        </w:rPr>
        <w:t>و 1</w:t>
      </w:r>
      <w:r w:rsidRPr="004D6D75">
        <w:rPr>
          <w:rtl/>
        </w:rPr>
        <w:t>38 ، مسند أبي عوانة 2 / 459 ح 3828 ، السنن الكبرى</w:t>
      </w:r>
      <w:r>
        <w:rPr>
          <w:rtl/>
        </w:rPr>
        <w:t xml:space="preserve"> ـ </w:t>
      </w:r>
      <w:r w:rsidRPr="004D6D75">
        <w:rPr>
          <w:rtl/>
        </w:rPr>
        <w:t>للبيهقي</w:t>
      </w:r>
      <w:r>
        <w:rPr>
          <w:rtl/>
        </w:rPr>
        <w:t xml:space="preserve"> ـ </w:t>
      </w:r>
      <w:r w:rsidRPr="004D6D75">
        <w:rPr>
          <w:rtl/>
        </w:rPr>
        <w:t>3 / 12 ، الجمع بين الصحيحين 4 / 98 ح 3212 ، شرح السنّة 3 / 272.</w:t>
      </w:r>
    </w:p>
    <w:p w:rsidR="00A67CEE" w:rsidRPr="004D6D75" w:rsidRDefault="00A67CEE" w:rsidP="00F3706F">
      <w:pPr>
        <w:pStyle w:val="libFootnote0"/>
        <w:rPr>
          <w:rtl/>
        </w:rPr>
      </w:pPr>
      <w:r w:rsidRPr="004D6D75">
        <w:rPr>
          <w:rtl/>
        </w:rPr>
        <w:t>(3) صحيح مسلم 2 / 190 ، وانظر : صحيح البخاري 6 / 332</w:t>
      </w:r>
      <w:r>
        <w:rPr>
          <w:rtl/>
        </w:rPr>
        <w:t xml:space="preserve"> ـ </w:t>
      </w:r>
      <w:r w:rsidRPr="004D6D75">
        <w:rPr>
          <w:rtl/>
        </w:rPr>
        <w:t>333 ح 57</w:t>
      </w:r>
      <w:r>
        <w:rPr>
          <w:rtl/>
        </w:rPr>
        <w:t xml:space="preserve"> ـ </w:t>
      </w:r>
      <w:r w:rsidRPr="004D6D75">
        <w:rPr>
          <w:rtl/>
        </w:rPr>
        <w:t>59 ، مسند أبي عوانة 2 / 459 ح 3827.</w:t>
      </w:r>
    </w:p>
    <w:p w:rsidR="00A67CEE" w:rsidRPr="004D6D75" w:rsidRDefault="00A67CEE" w:rsidP="00F3706F">
      <w:pPr>
        <w:pStyle w:val="libFootnote0"/>
        <w:rPr>
          <w:rtl/>
        </w:rPr>
      </w:pPr>
      <w:r w:rsidRPr="004D6D75">
        <w:rPr>
          <w:rtl/>
        </w:rPr>
        <w:t>(4) سنن أبي داود 4 / 30 ح 3970 ، وانظر : ج 2 / 38 ح 1331 ، مصنّف عبد الرزّاق 3 / 361 ح 5975 ، السنن الكبرى</w:t>
      </w:r>
      <w:r>
        <w:rPr>
          <w:rtl/>
        </w:rPr>
        <w:t xml:space="preserve"> ـ </w:t>
      </w:r>
      <w:r w:rsidRPr="004D6D75">
        <w:rPr>
          <w:rtl/>
        </w:rPr>
        <w:t>للبيهقي</w:t>
      </w:r>
      <w:r>
        <w:rPr>
          <w:rtl/>
        </w:rPr>
        <w:t xml:space="preserve"> ـ </w:t>
      </w:r>
      <w:r w:rsidRPr="004D6D75">
        <w:rPr>
          <w:rtl/>
        </w:rPr>
        <w:t>3 / 12.</w:t>
      </w:r>
    </w:p>
    <w:p w:rsidR="00A67CEE" w:rsidRPr="004D6D75" w:rsidRDefault="00A67CEE" w:rsidP="00F3706F">
      <w:pPr>
        <w:pStyle w:val="libFootnote0"/>
        <w:rPr>
          <w:rtl/>
        </w:rPr>
      </w:pPr>
      <w:r w:rsidRPr="004D6D75">
        <w:rPr>
          <w:rtl/>
        </w:rPr>
        <w:t>(5) سورة الأعلى 87 : 6.</w:t>
      </w:r>
    </w:p>
    <w:p w:rsidR="00A67CEE" w:rsidRPr="004D6D75" w:rsidRDefault="00A67CEE" w:rsidP="00C34249">
      <w:pPr>
        <w:pStyle w:val="libNormal"/>
        <w:rPr>
          <w:rtl/>
        </w:rPr>
      </w:pPr>
      <w:r>
        <w:rPr>
          <w:rtl/>
        </w:rPr>
        <w:br w:type="page"/>
      </w:r>
      <w:r w:rsidRPr="004D6D75">
        <w:rPr>
          <w:rtl/>
        </w:rPr>
        <w:lastRenderedPageBreak/>
        <w:t xml:space="preserve">وروى مسلم في الباب المذكور ، أنّ النبيّ </w:t>
      </w:r>
      <w:r w:rsidR="00291142" w:rsidRPr="00291142">
        <w:rPr>
          <w:rStyle w:val="libAlaemChar"/>
          <w:rtl/>
        </w:rPr>
        <w:t>صلى‌الله‌عليه‌وآله</w:t>
      </w:r>
      <w:r w:rsidRPr="004D6D75">
        <w:rPr>
          <w:rtl/>
        </w:rPr>
        <w:t xml:space="preserve"> قال : بئسما لأحدهم أن يقول : نسيت آية كيت وكيت ؛ وقال : بئسما للرجل أن يقول :</w:t>
      </w:r>
    </w:p>
    <w:p w:rsidR="00A67CEE" w:rsidRPr="004D6D75" w:rsidRDefault="00A67CEE" w:rsidP="00C34249">
      <w:pPr>
        <w:pStyle w:val="libNormal"/>
        <w:rPr>
          <w:rtl/>
        </w:rPr>
      </w:pPr>
      <w:r w:rsidRPr="004D6D75">
        <w:rPr>
          <w:rtl/>
        </w:rPr>
        <w:t xml:space="preserve">نسيت سورة كيت وكيت ، وأنسيت آية كيت وكيت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فكيف يذمّ غيره على ذلك وهو يتّصف به</w:t>
      </w:r>
      <w:r>
        <w:rPr>
          <w:rtl/>
        </w:rPr>
        <w:t>؟!</w:t>
      </w:r>
    </w:p>
    <w:p w:rsidR="00A67CEE" w:rsidRPr="004D6D75" w:rsidRDefault="00A67CEE" w:rsidP="00A67CEE">
      <w:pPr>
        <w:pStyle w:val="Heading2Center"/>
        <w:rPr>
          <w:rtl/>
        </w:rPr>
      </w:pPr>
      <w:bookmarkStart w:id="54" w:name="_Toc518736481"/>
      <w:r w:rsidRPr="00AB1AE8">
        <w:rPr>
          <w:rtl/>
        </w:rPr>
        <w:t xml:space="preserve">[ 4 ـ حديث نوم النبيّ </w:t>
      </w:r>
      <w:r w:rsidR="00291142" w:rsidRPr="00291142">
        <w:rPr>
          <w:rStyle w:val="libAlaemChar"/>
          <w:rtl/>
        </w:rPr>
        <w:t>صلى‌الله‌عليه‌وآله</w:t>
      </w:r>
      <w:r w:rsidRPr="00AB1AE8">
        <w:rPr>
          <w:rtl/>
        </w:rPr>
        <w:t xml:space="preserve"> عن صلاة الصبح ]</w:t>
      </w:r>
      <w:bookmarkEnd w:id="54"/>
    </w:p>
    <w:p w:rsidR="00A67CEE" w:rsidRPr="004D6D75" w:rsidRDefault="00A67CEE" w:rsidP="00C34249">
      <w:pPr>
        <w:pStyle w:val="libNormal"/>
        <w:rPr>
          <w:rtl/>
        </w:rPr>
      </w:pPr>
      <w:r w:rsidRPr="00D03F30">
        <w:rPr>
          <w:rStyle w:val="libBold2Char"/>
          <w:rtl/>
        </w:rPr>
        <w:t>ومنها</w:t>
      </w:r>
      <w:r w:rsidRPr="004D6D75">
        <w:rPr>
          <w:rtl/>
        </w:rPr>
        <w:t xml:space="preserve"> : ما رواه مسلم في باب قضاء الصلاة ، آخر كتاب المساجد ، من الأخبار الكثيرة المتضمّنة لنوم النبيّ </w:t>
      </w:r>
      <w:r w:rsidR="00291142" w:rsidRPr="00291142">
        <w:rPr>
          <w:rStyle w:val="libAlaemChar"/>
          <w:rtl/>
        </w:rPr>
        <w:t>صلى‌الله‌عليه‌وآله</w:t>
      </w:r>
      <w:r w:rsidRPr="004D6D75">
        <w:rPr>
          <w:rtl/>
        </w:rPr>
        <w:t xml:space="preserve"> عن صلاة الصبح حتّى أيقظه وأصحابه حرّ الشمس ، وفي بعضها كان أبو بكر أوّل من استيقظ ، ثمّ استيقظ عمر ، فقام عند نبيّ الله فجعل يكبّر ويرفع صوته بالتكبير حتّى استيقظ رسول الله </w:t>
      </w:r>
      <w:r w:rsidR="00291142" w:rsidRPr="00291142">
        <w:rPr>
          <w:rStyle w:val="libAlaemChar"/>
          <w:rtl/>
        </w:rPr>
        <w:t>صلى‌الله‌عليه‌وآله</w:t>
      </w:r>
      <w:r w:rsidRPr="004D6D75">
        <w:rPr>
          <w:rtl/>
        </w:rPr>
        <w:t xml:space="preserve"> </w:t>
      </w:r>
      <w:r w:rsidRPr="00F3706F">
        <w:rPr>
          <w:rStyle w:val="libFootnotenumChar"/>
          <w:rtl/>
        </w:rPr>
        <w:t>(2)</w:t>
      </w:r>
      <w:r>
        <w:rPr>
          <w:rtl/>
        </w:rPr>
        <w:t>!</w:t>
      </w:r>
    </w:p>
    <w:p w:rsidR="00A67CEE" w:rsidRPr="004D6D75" w:rsidRDefault="00A67CEE" w:rsidP="00C34249">
      <w:pPr>
        <w:pStyle w:val="libNormal"/>
        <w:rPr>
          <w:rtl/>
        </w:rPr>
      </w:pPr>
      <w:r w:rsidRPr="004D6D75">
        <w:rPr>
          <w:rtl/>
        </w:rPr>
        <w:t xml:space="preserve">وروى البخاري نحو ذلك في كتاب التيمّم ، في باب الصعيد الطيّب وضوء المسلم ، وفي كتاب الصلاة ، في باب الأذان بعد ذهاب الوقت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فما أدري أأصدّق نوم النبيّ </w:t>
      </w:r>
      <w:r w:rsidR="00291142" w:rsidRPr="00291142">
        <w:rPr>
          <w:rStyle w:val="libAlaemChar"/>
          <w:rtl/>
        </w:rPr>
        <w:t>صلى‌الله‌عليه‌وآله</w:t>
      </w:r>
      <w:r w:rsidRPr="004D6D75">
        <w:rPr>
          <w:rtl/>
        </w:rPr>
        <w:t xml:space="preserve"> عن عبادة ربّه الواجبة ، وقد كان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2 / 191 ، وانظر : صحيح البخاري 6 / 331 ح 51 وص 333 ح 60 ، سنن الترمذي 5 / 177 ح 2942 ، سنن النسائي 2 / 154</w:t>
      </w:r>
      <w:r>
        <w:rPr>
          <w:rtl/>
        </w:rPr>
        <w:t xml:space="preserve"> ـ </w:t>
      </w:r>
      <w:r w:rsidRPr="004D6D75">
        <w:rPr>
          <w:rtl/>
        </w:rPr>
        <w:t xml:space="preserve">155 ، سنن الدارمي 2 / 297 ح 3342 ، مسند أحمد 1 / 417 </w:t>
      </w:r>
      <w:r>
        <w:rPr>
          <w:rtl/>
        </w:rPr>
        <w:t>و 4</w:t>
      </w:r>
      <w:r w:rsidRPr="004D6D75">
        <w:rPr>
          <w:rtl/>
        </w:rPr>
        <w:t xml:space="preserve">23 </w:t>
      </w:r>
      <w:r>
        <w:rPr>
          <w:rtl/>
        </w:rPr>
        <w:t>و 4</w:t>
      </w:r>
      <w:r w:rsidRPr="004D6D75">
        <w:rPr>
          <w:rtl/>
        </w:rPr>
        <w:t xml:space="preserve">29 </w:t>
      </w:r>
      <w:r>
        <w:rPr>
          <w:rtl/>
        </w:rPr>
        <w:t>و 4</w:t>
      </w:r>
      <w:r w:rsidRPr="004D6D75">
        <w:rPr>
          <w:rtl/>
        </w:rPr>
        <w:t xml:space="preserve">38 </w:t>
      </w:r>
      <w:r>
        <w:rPr>
          <w:rtl/>
        </w:rPr>
        <w:t>و 4</w:t>
      </w:r>
      <w:r w:rsidRPr="004D6D75">
        <w:rPr>
          <w:rtl/>
        </w:rPr>
        <w:t xml:space="preserve">49 </w:t>
      </w:r>
      <w:r>
        <w:rPr>
          <w:rtl/>
        </w:rPr>
        <w:t>و 4</w:t>
      </w:r>
      <w:r w:rsidRPr="004D6D75">
        <w:rPr>
          <w:rtl/>
        </w:rPr>
        <w:t xml:space="preserve">63 ، الإحسان بترتيب صحيح ابن حبّان 2 / 70 ح 759 </w:t>
      </w:r>
      <w:r>
        <w:rPr>
          <w:rtl/>
        </w:rPr>
        <w:t>و 7</w:t>
      </w:r>
      <w:r w:rsidRPr="004D6D75">
        <w:rPr>
          <w:rtl/>
        </w:rPr>
        <w:t>60 ، السنن الكبرى</w:t>
      </w:r>
      <w:r>
        <w:rPr>
          <w:rtl/>
        </w:rPr>
        <w:t xml:space="preserve"> ـ </w:t>
      </w:r>
      <w:r w:rsidRPr="004D6D75">
        <w:rPr>
          <w:rtl/>
        </w:rPr>
        <w:t>للبيهقي</w:t>
      </w:r>
      <w:r>
        <w:rPr>
          <w:rtl/>
        </w:rPr>
        <w:t xml:space="preserve"> ـ </w:t>
      </w:r>
      <w:r w:rsidRPr="004D6D75">
        <w:rPr>
          <w:rtl/>
        </w:rPr>
        <w:t>2 / 395 ، شرح السنّة 3 / 271 ح 1222.</w:t>
      </w:r>
    </w:p>
    <w:p w:rsidR="00A67CEE" w:rsidRPr="004D6D75" w:rsidRDefault="00A67CEE" w:rsidP="00F3706F">
      <w:pPr>
        <w:pStyle w:val="libFootnote0"/>
        <w:rPr>
          <w:rtl/>
        </w:rPr>
      </w:pPr>
      <w:r w:rsidRPr="004D6D75">
        <w:rPr>
          <w:rtl/>
        </w:rPr>
        <w:t>(2) صحيح مسلم 2 / 138</w:t>
      </w:r>
      <w:r>
        <w:rPr>
          <w:rtl/>
        </w:rPr>
        <w:t xml:space="preserve"> ـ </w:t>
      </w:r>
      <w:r w:rsidRPr="004D6D75">
        <w:rPr>
          <w:rtl/>
        </w:rPr>
        <w:t>142.</w:t>
      </w:r>
    </w:p>
    <w:p w:rsidR="00A67CEE" w:rsidRPr="004D6D75" w:rsidRDefault="00A67CEE" w:rsidP="00F3706F">
      <w:pPr>
        <w:pStyle w:val="libFootnote0"/>
        <w:rPr>
          <w:rtl/>
        </w:rPr>
      </w:pPr>
      <w:r w:rsidRPr="004D6D75">
        <w:rPr>
          <w:rtl/>
        </w:rPr>
        <w:t>(3) صحيح البخاري 1 / 152 ح 10 وص 244 ح 71 ، وانظر : سنن أبي داود 1 / 116</w:t>
      </w:r>
      <w:r>
        <w:rPr>
          <w:rtl/>
        </w:rPr>
        <w:t xml:space="preserve"> ـ </w:t>
      </w:r>
      <w:r w:rsidRPr="004D6D75">
        <w:rPr>
          <w:rtl/>
        </w:rPr>
        <w:t>117 ح 435</w:t>
      </w:r>
      <w:r>
        <w:rPr>
          <w:rtl/>
        </w:rPr>
        <w:t xml:space="preserve"> ـ </w:t>
      </w:r>
      <w:r w:rsidRPr="004D6D75">
        <w:rPr>
          <w:rtl/>
        </w:rPr>
        <w:t>437 ، سنن ابن ماجة 1 / 227</w:t>
      </w:r>
      <w:r>
        <w:rPr>
          <w:rtl/>
        </w:rPr>
        <w:t xml:space="preserve"> ـ </w:t>
      </w:r>
      <w:r w:rsidRPr="004D6D75">
        <w:rPr>
          <w:rtl/>
        </w:rPr>
        <w:t>228 ح 697 ، سنن النسائي 1 / 297</w:t>
      </w:r>
      <w:r>
        <w:rPr>
          <w:rtl/>
        </w:rPr>
        <w:t xml:space="preserve"> ـ </w:t>
      </w:r>
      <w:r w:rsidRPr="004D6D75">
        <w:rPr>
          <w:rtl/>
        </w:rPr>
        <w:t xml:space="preserve">299 ، مسند أحمد 4 / 434 </w:t>
      </w:r>
      <w:r>
        <w:rPr>
          <w:rtl/>
        </w:rPr>
        <w:t>و 4</w:t>
      </w:r>
      <w:r w:rsidRPr="004D6D75">
        <w:rPr>
          <w:rtl/>
        </w:rPr>
        <w:t>41 ، صحيح ابن خزيمة 2 / 94 ح 987 ، مسند أبي عوانة 1 / 563</w:t>
      </w:r>
      <w:r>
        <w:rPr>
          <w:rtl/>
        </w:rPr>
        <w:t xml:space="preserve"> ـ </w:t>
      </w:r>
      <w:r w:rsidRPr="004D6D75">
        <w:rPr>
          <w:rtl/>
        </w:rPr>
        <w:t>566 ح 2098</w:t>
      </w:r>
      <w:r>
        <w:rPr>
          <w:rtl/>
        </w:rPr>
        <w:t xml:space="preserve"> ـ </w:t>
      </w:r>
      <w:r w:rsidRPr="004D6D75">
        <w:rPr>
          <w:rtl/>
        </w:rPr>
        <w:t>2101.</w:t>
      </w:r>
    </w:p>
    <w:p w:rsidR="00A67CEE" w:rsidRPr="004D6D75" w:rsidRDefault="00A67CEE" w:rsidP="00C34249">
      <w:pPr>
        <w:pStyle w:val="libNormal0"/>
        <w:rPr>
          <w:rtl/>
        </w:rPr>
      </w:pPr>
      <w:r>
        <w:rPr>
          <w:rtl/>
        </w:rPr>
        <w:br w:type="page"/>
      </w:r>
      <w:r w:rsidRPr="004D6D75">
        <w:rPr>
          <w:rtl/>
        </w:rPr>
        <w:lastRenderedPageBreak/>
        <w:t>تنام عيناه ولا ينام قلبه</w:t>
      </w:r>
      <w:r>
        <w:rPr>
          <w:rtl/>
        </w:rPr>
        <w:t>؟!</w:t>
      </w:r>
      <w:r w:rsidRPr="004D6D75">
        <w:rPr>
          <w:rtl/>
        </w:rPr>
        <w:t xml:space="preserve"> أم أصدّق ثقل نومه حتّى يحتاج إلى أن يرفع عمر صوته بالتكبير عنده</w:t>
      </w:r>
      <w:r>
        <w:rPr>
          <w:rtl/>
        </w:rPr>
        <w:t>؟!</w:t>
      </w:r>
      <w:r w:rsidRPr="004D6D75">
        <w:rPr>
          <w:rtl/>
        </w:rPr>
        <w:t xml:space="preserve"> أم أصدّق نوم الجيش كلّه بلا حارس ، وهو ممّا لم يتّفق</w:t>
      </w:r>
      <w:r>
        <w:rPr>
          <w:rtl/>
        </w:rPr>
        <w:t>؟!!</w:t>
      </w:r>
    </w:p>
    <w:p w:rsidR="00A67CEE" w:rsidRPr="004D6D75" w:rsidRDefault="00A67CEE" w:rsidP="00C34249">
      <w:pPr>
        <w:pStyle w:val="libNormal"/>
        <w:rPr>
          <w:rtl/>
        </w:rPr>
      </w:pPr>
      <w:r w:rsidRPr="004D6D75">
        <w:rPr>
          <w:rtl/>
        </w:rPr>
        <w:t xml:space="preserve">وروى البخاري في أثناء أبواب التقصير ، في باب إذا نام ولم يصلّ بال الشيطان في أذنه ، وفي كتاب بدء الخلق ، في باب صفة إبليس وجنوده ، أنّه ذكر عند النبيّ </w:t>
      </w:r>
      <w:r w:rsidR="00291142" w:rsidRPr="00291142">
        <w:rPr>
          <w:rStyle w:val="libAlaemChar"/>
          <w:rtl/>
        </w:rPr>
        <w:t>صلى‌الله‌عليه‌وآله</w:t>
      </w:r>
      <w:r w:rsidRPr="004D6D75">
        <w:rPr>
          <w:rtl/>
        </w:rPr>
        <w:t xml:space="preserve"> رجل نام ليله حتّى أصبح ، فقال : « ذلك رجل بال الشيطان في أذنه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مسلم في باب الحثّ على صلاة الوقت ، من كتاب صلاة المسافرين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فهل يجوز عند القوم أن يفعل الشيطان ذلك بنبيّهم</w:t>
      </w:r>
      <w:r>
        <w:rPr>
          <w:rtl/>
        </w:rPr>
        <w:t>؟!</w:t>
      </w:r>
      <w:r w:rsidRPr="004D6D75">
        <w:rPr>
          <w:rtl/>
        </w:rPr>
        <w:t xml:space="preserve"> قبّح الله آراءهم</w:t>
      </w:r>
      <w:r>
        <w:rPr>
          <w:rtl/>
        </w:rPr>
        <w:t>!</w:t>
      </w:r>
    </w:p>
    <w:p w:rsidR="00A67CEE" w:rsidRPr="004D6D75" w:rsidRDefault="00A67CEE" w:rsidP="00A67CEE">
      <w:pPr>
        <w:pStyle w:val="Heading2Center"/>
        <w:rPr>
          <w:rtl/>
        </w:rPr>
      </w:pPr>
      <w:bookmarkStart w:id="55" w:name="_Toc518736482"/>
      <w:r w:rsidRPr="00AB1AE8">
        <w:rPr>
          <w:rtl/>
        </w:rPr>
        <w:t xml:space="preserve">[ 5 ـ حديث ترك النبيّ </w:t>
      </w:r>
      <w:r w:rsidR="00291142" w:rsidRPr="00291142">
        <w:rPr>
          <w:rStyle w:val="libAlaemChar"/>
          <w:rtl/>
        </w:rPr>
        <w:t>صلى‌الله‌عليه‌وآله</w:t>
      </w:r>
      <w:r w:rsidRPr="00AB1AE8">
        <w:rPr>
          <w:rtl/>
        </w:rPr>
        <w:t xml:space="preserve"> صلاة العصر ]</w:t>
      </w:r>
      <w:bookmarkEnd w:id="55"/>
    </w:p>
    <w:p w:rsidR="00A67CEE" w:rsidRPr="004D6D75" w:rsidRDefault="00A67CEE" w:rsidP="00C34249">
      <w:pPr>
        <w:pStyle w:val="libNormal"/>
        <w:rPr>
          <w:rtl/>
        </w:rPr>
      </w:pPr>
      <w:r w:rsidRPr="00D03F30">
        <w:rPr>
          <w:rStyle w:val="libBold2Char"/>
          <w:rtl/>
        </w:rPr>
        <w:t>ومنها</w:t>
      </w:r>
      <w:r w:rsidRPr="004D6D75">
        <w:rPr>
          <w:rtl/>
        </w:rPr>
        <w:t xml:space="preserve"> : ما رواه البخاري في بابين من أواخر كتاب المواقيت ، وفي باب قول الرجل : ما صلّينا ، من كتاب الأذان ، وفي أواخر كتاب الجمعة :</w:t>
      </w:r>
    </w:p>
    <w:p w:rsidR="00A67CEE" w:rsidRPr="004D6D75" w:rsidRDefault="00A67CEE" w:rsidP="00C34249">
      <w:pPr>
        <w:pStyle w:val="libNormal"/>
        <w:rPr>
          <w:rtl/>
        </w:rPr>
      </w:pPr>
      <w:r w:rsidRPr="004D6D75">
        <w:rPr>
          <w:rtl/>
        </w:rPr>
        <w:t>« إنّ عمر بن الخطّاب جاء يوم الخندق بعد ما غربت الشمس فجعل يسبّ كفّار قريش ، قال : يا رسول الله</w:t>
      </w:r>
      <w:r>
        <w:rPr>
          <w:rtl/>
        </w:rPr>
        <w:t>!</w:t>
      </w:r>
      <w:r w:rsidRPr="004D6D75">
        <w:rPr>
          <w:rtl/>
        </w:rPr>
        <w:t xml:space="preserve"> ما كدت أصلّي العصر حتّى كادت الشمس تغرب.</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2 / 121 ح 174 وج 4 / 249 ح 79.</w:t>
      </w:r>
    </w:p>
    <w:p w:rsidR="00A67CEE" w:rsidRPr="004D6D75" w:rsidRDefault="00A67CEE" w:rsidP="00F3706F">
      <w:pPr>
        <w:pStyle w:val="libFootnote0"/>
        <w:rPr>
          <w:rtl/>
        </w:rPr>
      </w:pPr>
      <w:r w:rsidRPr="004D6D75">
        <w:rPr>
          <w:rtl/>
        </w:rPr>
        <w:t xml:space="preserve">(2) صحيح مسلم 2 / 187 ، وانظر ، سنن النسائي 3 / 204 ، سنن ابن ماجة 1 / 422 ح 1330 ، مسند أحمد 1 / 375 </w:t>
      </w:r>
      <w:r>
        <w:rPr>
          <w:rtl/>
        </w:rPr>
        <w:t>و 4</w:t>
      </w:r>
      <w:r w:rsidRPr="004D6D75">
        <w:rPr>
          <w:rtl/>
        </w:rPr>
        <w:t xml:space="preserve">27 وج 2 / 260 </w:t>
      </w:r>
      <w:r>
        <w:rPr>
          <w:rtl/>
        </w:rPr>
        <w:t>و 4</w:t>
      </w:r>
      <w:r w:rsidRPr="004D6D75">
        <w:rPr>
          <w:rtl/>
        </w:rPr>
        <w:t>27 ، مصنّف ابن أبي شيبة 2 / 173 ب‍ 100 ح 7 ، السنن الكبرى</w:t>
      </w:r>
      <w:r>
        <w:rPr>
          <w:rtl/>
        </w:rPr>
        <w:t xml:space="preserve"> ـ </w:t>
      </w:r>
      <w:r w:rsidRPr="004D6D75">
        <w:rPr>
          <w:rtl/>
        </w:rPr>
        <w:t>للبيهقي</w:t>
      </w:r>
      <w:r>
        <w:rPr>
          <w:rtl/>
        </w:rPr>
        <w:t xml:space="preserve"> ـ </w:t>
      </w:r>
      <w:r w:rsidRPr="004D6D75">
        <w:rPr>
          <w:rtl/>
        </w:rPr>
        <w:t>3 / 15.</w:t>
      </w:r>
    </w:p>
    <w:p w:rsidR="00A67CEE" w:rsidRPr="004D6D75" w:rsidRDefault="00A67CEE" w:rsidP="00C34249">
      <w:pPr>
        <w:pStyle w:val="libNormal"/>
        <w:rPr>
          <w:rtl/>
        </w:rPr>
      </w:pPr>
      <w:r>
        <w:rPr>
          <w:rtl/>
        </w:rPr>
        <w:br w:type="page"/>
      </w:r>
      <w:r w:rsidRPr="004D6D75">
        <w:rPr>
          <w:rtl/>
        </w:rPr>
        <w:lastRenderedPageBreak/>
        <w:t xml:space="preserve">قال النبيّ </w:t>
      </w:r>
      <w:r w:rsidR="00291142" w:rsidRPr="00291142">
        <w:rPr>
          <w:rStyle w:val="libAlaemChar"/>
          <w:rtl/>
        </w:rPr>
        <w:t>صلى‌الله‌عليه‌وآله</w:t>
      </w:r>
      <w:r w:rsidRPr="004D6D75">
        <w:rPr>
          <w:rtl/>
        </w:rPr>
        <w:t xml:space="preserve"> : ما صلّيتها</w:t>
      </w:r>
      <w:r>
        <w:rPr>
          <w:rtl/>
        </w:rPr>
        <w:t>!</w:t>
      </w:r>
    </w:p>
    <w:p w:rsidR="00A67CEE" w:rsidRPr="004D6D75" w:rsidRDefault="00A67CEE" w:rsidP="00C34249">
      <w:pPr>
        <w:pStyle w:val="libNormal"/>
        <w:rPr>
          <w:rtl/>
        </w:rPr>
      </w:pPr>
      <w:r w:rsidRPr="004D6D75">
        <w:rPr>
          <w:rtl/>
        </w:rPr>
        <w:t xml:space="preserve">فقمنا إلى ضجنان </w:t>
      </w:r>
      <w:r w:rsidRPr="00F3706F">
        <w:rPr>
          <w:rStyle w:val="libFootnotenumChar"/>
          <w:rtl/>
        </w:rPr>
        <w:t>(1)</w:t>
      </w:r>
      <w:r w:rsidRPr="004D6D75">
        <w:rPr>
          <w:rtl/>
        </w:rPr>
        <w:t xml:space="preserve"> فتوضّأ للصلاة وتوضّأنا لها ، فصلّى العصر بعد ما غربت ، ثمّ صلّى بعدها المغرب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ورواه مسلم في باب الدليل لمن قال : الصلاة الوسطى هي صلاة العصر ، من كتاب المساجد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وهذا الحديث أسوأ من الحديث الذي قبله ؛ لأنّ ترك الصلاة في اليقظة أعظم من تركها للنوم</w:t>
      </w:r>
      <w:r>
        <w:rPr>
          <w:rtl/>
        </w:rPr>
        <w:t>!</w:t>
      </w:r>
    </w:p>
    <w:p w:rsidR="00A67CEE" w:rsidRPr="004D6D75" w:rsidRDefault="00A67CEE" w:rsidP="00C34249">
      <w:pPr>
        <w:pStyle w:val="libNormal"/>
        <w:rPr>
          <w:rtl/>
        </w:rPr>
      </w:pPr>
      <w:r w:rsidRPr="004D6D75">
        <w:rPr>
          <w:rtl/>
        </w:rPr>
        <w:t xml:space="preserve">فلو فرض صدق هذا الخبر كان النبيّ </w:t>
      </w:r>
      <w:r w:rsidR="00291142" w:rsidRPr="00291142">
        <w:rPr>
          <w:rStyle w:val="libAlaemChar"/>
          <w:rtl/>
        </w:rPr>
        <w:t>صلى‌الله‌عليه‌وآله</w:t>
      </w:r>
      <w:r w:rsidRPr="004D6D75">
        <w:rPr>
          <w:rtl/>
        </w:rPr>
        <w:t xml:space="preserve"> مصداقا لقوله تعالى :</w:t>
      </w:r>
      <w:r>
        <w:rPr>
          <w:rFonts w:hint="cs"/>
          <w:rtl/>
        </w:rPr>
        <w:t xml:space="preserve"> </w:t>
      </w:r>
      <w:r w:rsidRPr="00AC28C6">
        <w:rPr>
          <w:rStyle w:val="libAlaemChar"/>
          <w:rtl/>
        </w:rPr>
        <w:t>(</w:t>
      </w:r>
      <w:r w:rsidRPr="00AC28C6">
        <w:rPr>
          <w:rStyle w:val="libAieChar"/>
          <w:rtl/>
        </w:rPr>
        <w:t xml:space="preserve"> فَوَيْلٌ لِلْمُصَلِّينَ * الَّذِينَ هُمْ عَنْ صَلاتِهِمْ ساهُونَ </w:t>
      </w:r>
      <w:r w:rsidRPr="00AC28C6">
        <w:rPr>
          <w:rStyle w:val="libAlaemChar"/>
          <w:rtl/>
        </w:rPr>
        <w:t>)</w:t>
      </w:r>
      <w:r w:rsidRPr="004D6D75">
        <w:rPr>
          <w:rtl/>
        </w:rPr>
        <w:t xml:space="preserve"> </w:t>
      </w:r>
      <w:r w:rsidRPr="00F3706F">
        <w:rPr>
          <w:rStyle w:val="libFootnotenumChar"/>
          <w:rtl/>
        </w:rPr>
        <w:t>(4)</w:t>
      </w:r>
      <w:r>
        <w:rPr>
          <w:rtl/>
        </w:rPr>
        <w:t>! ..</w:t>
      </w:r>
    </w:p>
    <w:p w:rsidR="00A67CEE" w:rsidRPr="004D6D75" w:rsidRDefault="00A67CEE" w:rsidP="00C34249">
      <w:pPr>
        <w:pStyle w:val="libNormal"/>
        <w:rPr>
          <w:rtl/>
        </w:rPr>
      </w:pPr>
      <w:r w:rsidRPr="004D6D75">
        <w:rPr>
          <w:rtl/>
        </w:rPr>
        <w:t>وكذلك المسلمون جميعا سوى عمر</w:t>
      </w:r>
      <w:r>
        <w:rPr>
          <w:rtl/>
        </w:rPr>
        <w:t>!</w:t>
      </w:r>
      <w:r w:rsidRPr="004D6D75">
        <w:rPr>
          <w:rtl/>
        </w:rPr>
        <w:t xml:space="preserve"> وكان النبيّ </w:t>
      </w:r>
      <w:r w:rsidR="00291142" w:rsidRPr="00291142">
        <w:rPr>
          <w:rStyle w:val="libAlaemChar"/>
          <w:rtl/>
        </w:rPr>
        <w:t>صلى‌الله‌عليه‌وآله</w:t>
      </w:r>
      <w:r w:rsidRPr="004D6D75">
        <w:rPr>
          <w:rtl/>
        </w:rPr>
        <w:t xml:space="preserve"> مخالفا لأمر الله بالسبق إلى الخيرات والمسارعة إلى المغفرة ، ولما حثّ عليه هو بنفسه من الصلاة في أوّل وقتها</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كذا في الأصل ، والظاهر أنّه تصحيف ، والصواب كما في المصدر وفتح الباري 2 / 87</w:t>
      </w:r>
      <w:r>
        <w:rPr>
          <w:rtl/>
        </w:rPr>
        <w:t xml:space="preserve"> ـ </w:t>
      </w:r>
      <w:r w:rsidRPr="004D6D75">
        <w:rPr>
          <w:rtl/>
        </w:rPr>
        <w:t>88 ح 596 : « بطحان » ؛ إذ إنّ وقعة الخندق كانت في المدينة ، وبطحان</w:t>
      </w:r>
      <w:r>
        <w:rPr>
          <w:rtl/>
        </w:rPr>
        <w:t xml:space="preserve"> ـ </w:t>
      </w:r>
      <w:r w:rsidRPr="004D6D75">
        <w:rPr>
          <w:rtl/>
        </w:rPr>
        <w:t>أو : بطحان</w:t>
      </w:r>
      <w:r>
        <w:rPr>
          <w:rtl/>
        </w:rPr>
        <w:t xml:space="preserve"> ـ </w:t>
      </w:r>
      <w:r w:rsidRPr="004D6D75">
        <w:rPr>
          <w:rtl/>
        </w:rPr>
        <w:t>: واد في المدينة ، وهو أحد أوديتها الثلاثة ، وهي : العقيق وبطحان وقناة ؛ انظر : معجم البلدان 1 / 529 رقم 1966.</w:t>
      </w:r>
    </w:p>
    <w:p w:rsidR="00A67CEE" w:rsidRPr="005161D6" w:rsidRDefault="00A67CEE" w:rsidP="00D03F30">
      <w:pPr>
        <w:pStyle w:val="libFootnote"/>
        <w:rPr>
          <w:rtl/>
        </w:rPr>
      </w:pPr>
      <w:r w:rsidRPr="005161D6">
        <w:rPr>
          <w:rtl/>
        </w:rPr>
        <w:t>أمّا ضجنان : فهو جبل بناحية تهامة ، وقيل : جبيل على بريدة من مكّة ، وقيل :</w:t>
      </w:r>
      <w:r w:rsidRPr="005161D6">
        <w:rPr>
          <w:rFonts w:hint="cs"/>
          <w:rtl/>
        </w:rPr>
        <w:t xml:space="preserve"> </w:t>
      </w:r>
      <w:r w:rsidRPr="005161D6">
        <w:rPr>
          <w:rtl/>
        </w:rPr>
        <w:t>بينه وبين مكّة 25 ميلا ، وقيل غير ذلك ؛ انظر : معجم البلدان 3 / 514 رقم 7739.</w:t>
      </w:r>
    </w:p>
    <w:p w:rsidR="00A67CEE" w:rsidRPr="004D6D75" w:rsidRDefault="00A67CEE" w:rsidP="00F3706F">
      <w:pPr>
        <w:pStyle w:val="libFootnote0"/>
        <w:rPr>
          <w:rtl/>
        </w:rPr>
      </w:pPr>
      <w:r w:rsidRPr="004D6D75">
        <w:rPr>
          <w:rtl/>
        </w:rPr>
        <w:t>(2) صحيح البخاري 1 / 245 ح 72 وص 261 ح 37 وج 2 / 52 ح 68 وج 5 / 241 ح 148.</w:t>
      </w:r>
    </w:p>
    <w:p w:rsidR="00A67CEE" w:rsidRPr="004D6D75" w:rsidRDefault="00A67CEE" w:rsidP="00F3706F">
      <w:pPr>
        <w:pStyle w:val="libFootnote0"/>
        <w:rPr>
          <w:rtl/>
        </w:rPr>
      </w:pPr>
      <w:r w:rsidRPr="004D6D75">
        <w:rPr>
          <w:rtl/>
        </w:rPr>
        <w:t>(3) صحيح مسلم 2 / 113 ، وانظر : سنن الترمذي 1 / 338 ح 180 ، سنن النسائي 3 / 84</w:t>
      </w:r>
      <w:r>
        <w:rPr>
          <w:rtl/>
        </w:rPr>
        <w:t xml:space="preserve"> ـ </w:t>
      </w:r>
      <w:r w:rsidRPr="004D6D75">
        <w:rPr>
          <w:rtl/>
        </w:rPr>
        <w:t>85 ، صحيح ابن خزيمة 2 / 98 ح 995 ، السنن الكبرى</w:t>
      </w:r>
      <w:r>
        <w:rPr>
          <w:rtl/>
        </w:rPr>
        <w:t xml:space="preserve"> ـ </w:t>
      </w:r>
      <w:r w:rsidRPr="004D6D75">
        <w:rPr>
          <w:rtl/>
        </w:rPr>
        <w:t>للبيهقي 2 / 219 ، شرح السنّة 2 / 51 ح 396.</w:t>
      </w:r>
    </w:p>
    <w:p w:rsidR="00A67CEE" w:rsidRPr="004D6D75" w:rsidRDefault="00A67CEE" w:rsidP="00F3706F">
      <w:pPr>
        <w:pStyle w:val="libFootnote0"/>
        <w:rPr>
          <w:rtl/>
        </w:rPr>
      </w:pPr>
      <w:r w:rsidRPr="004D6D75">
        <w:rPr>
          <w:rtl/>
        </w:rPr>
        <w:t xml:space="preserve">(4) سورة الماعون 107 : 4 </w:t>
      </w:r>
      <w:r>
        <w:rPr>
          <w:rtl/>
        </w:rPr>
        <w:t>و 5</w:t>
      </w:r>
      <w:r w:rsidRPr="004D6D75">
        <w:rPr>
          <w:rtl/>
        </w:rPr>
        <w:t>.</w:t>
      </w:r>
    </w:p>
    <w:p w:rsidR="00A67CEE" w:rsidRPr="004D6D75" w:rsidRDefault="00A67CEE" w:rsidP="00C34249">
      <w:pPr>
        <w:pStyle w:val="libNormal"/>
        <w:rPr>
          <w:rtl/>
        </w:rPr>
      </w:pPr>
      <w:r>
        <w:rPr>
          <w:rtl/>
        </w:rPr>
        <w:br w:type="page"/>
      </w:r>
      <w:r w:rsidRPr="004D6D75">
        <w:rPr>
          <w:rtl/>
        </w:rPr>
        <w:lastRenderedPageBreak/>
        <w:t>وليت شعري كيف نسيها يوم الخندق ولا حرب ، وهو لم ينسها في سائر المشاهد عند تقابل الصفوف وتلاقي السيوف</w:t>
      </w:r>
      <w:r>
        <w:rPr>
          <w:rtl/>
        </w:rPr>
        <w:t>؟!</w:t>
      </w:r>
    </w:p>
    <w:p w:rsidR="00A67CEE" w:rsidRPr="004D6D75" w:rsidRDefault="00A67CEE" w:rsidP="00C34249">
      <w:pPr>
        <w:pStyle w:val="libNormal"/>
        <w:rPr>
          <w:rtl/>
        </w:rPr>
      </w:pPr>
      <w:r w:rsidRPr="004D6D75">
        <w:rPr>
          <w:rtl/>
        </w:rPr>
        <w:t>ولا أدري كيف عمّ النسيان المسلمين جميعا غير عمر</w:t>
      </w:r>
      <w:r>
        <w:rPr>
          <w:rtl/>
        </w:rPr>
        <w:t>؟!</w:t>
      </w:r>
    </w:p>
    <w:p w:rsidR="00A67CEE" w:rsidRPr="004D6D75" w:rsidRDefault="00A67CEE" w:rsidP="00C34249">
      <w:pPr>
        <w:pStyle w:val="libNormal"/>
        <w:rPr>
          <w:rtl/>
        </w:rPr>
      </w:pPr>
      <w:r w:rsidRPr="004D6D75">
        <w:rPr>
          <w:rtl/>
        </w:rPr>
        <w:t>فلا ريب أنّ استثناء عمر هو الداعي لوضع هذا الحديث وتوهين مقام الرسالة</w:t>
      </w:r>
      <w:r>
        <w:rPr>
          <w:rtl/>
        </w:rPr>
        <w:t xml:space="preserve"> ..</w:t>
      </w:r>
      <w:r w:rsidRPr="004D6D75">
        <w:rPr>
          <w:rtl/>
        </w:rPr>
        <w:t xml:space="preserve"> كما أنّ ذكره وذكر صاحبه بطرف فضيلة هو الداعي لوضع الحديث الذي قبله.</w:t>
      </w:r>
    </w:p>
    <w:p w:rsidR="00A67CEE" w:rsidRPr="004D6D75" w:rsidRDefault="00A67CEE" w:rsidP="00A67CEE">
      <w:pPr>
        <w:pStyle w:val="Heading2Center"/>
        <w:rPr>
          <w:rtl/>
        </w:rPr>
      </w:pPr>
      <w:bookmarkStart w:id="56" w:name="_Toc518736483"/>
      <w:r w:rsidRPr="00AB1AE8">
        <w:rPr>
          <w:rtl/>
        </w:rPr>
        <w:t xml:space="preserve">[ 6 ـ حديث إذا لعن النبيّ </w:t>
      </w:r>
      <w:r w:rsidR="00291142" w:rsidRPr="00291142">
        <w:rPr>
          <w:rStyle w:val="libAlaemChar"/>
          <w:rtl/>
        </w:rPr>
        <w:t>صلى‌الله‌عليه‌وآله</w:t>
      </w:r>
      <w:r w:rsidRPr="00AB1AE8">
        <w:rPr>
          <w:rtl/>
        </w:rPr>
        <w:t xml:space="preserve"> أحدا فهو له زكاة ]</w:t>
      </w:r>
      <w:bookmarkEnd w:id="56"/>
    </w:p>
    <w:p w:rsidR="00A67CEE" w:rsidRPr="004D6D75" w:rsidRDefault="00A67CEE" w:rsidP="00C34249">
      <w:pPr>
        <w:pStyle w:val="libNormal"/>
        <w:rPr>
          <w:rtl/>
        </w:rPr>
      </w:pPr>
      <w:r w:rsidRPr="00D03F30">
        <w:rPr>
          <w:rStyle w:val="libBold2Char"/>
          <w:rtl/>
        </w:rPr>
        <w:t>ومنها</w:t>
      </w:r>
      <w:r w:rsidRPr="004D6D75">
        <w:rPr>
          <w:rtl/>
        </w:rPr>
        <w:t xml:space="preserve"> : ما رواه مسلم في كتاب البرّ والصلة والآداب ، في باب من لعنه النبيّ أو سبّه أو دعا عليه وليس هو أهلا لذلك كان له زكاة وأجرا ورحمة ، عن أبي هريرة ، قال : قال رسول الله </w:t>
      </w:r>
      <w:r w:rsidR="00291142" w:rsidRPr="00291142">
        <w:rPr>
          <w:rStyle w:val="libAlaemChar"/>
          <w:rtl/>
        </w:rPr>
        <w:t>صلى‌الله‌عليه‌وآله</w:t>
      </w:r>
      <w:r w:rsidRPr="004D6D75">
        <w:rPr>
          <w:rtl/>
        </w:rPr>
        <w:t xml:space="preserve"> : « اللهمّ إنّما أنا بشر ، فأيّما رجل من المسلمين سببته أو لعنته أو جلدته ، فاجعلها له زكاة ورحمة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وفي رواية : « اللهمّ إنّما محمّد بشر يغضب كما يغضب البشر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نحو ذلك عن عائشة وغيرها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وكذا رواه البخاري في باب قول النبيّ </w:t>
      </w:r>
      <w:r w:rsidR="00291142" w:rsidRPr="00291142">
        <w:rPr>
          <w:rStyle w:val="libAlaemChar"/>
          <w:rtl/>
        </w:rPr>
        <w:t>صلى‌الله‌عليه‌وآله</w:t>
      </w:r>
      <w:r w:rsidRPr="004D6D75">
        <w:rPr>
          <w:rtl/>
        </w:rPr>
        <w:t xml:space="preserve"> : « من آذيته فاجعل ذلك له قربة إليك » ، من كتاب الدعوات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8 / 25.</w:t>
      </w:r>
    </w:p>
    <w:p w:rsidR="00A67CEE" w:rsidRPr="004D6D75" w:rsidRDefault="00A67CEE" w:rsidP="00F3706F">
      <w:pPr>
        <w:pStyle w:val="libFootnote0"/>
        <w:rPr>
          <w:rtl/>
        </w:rPr>
      </w:pPr>
      <w:r w:rsidRPr="004D6D75">
        <w:rPr>
          <w:rtl/>
        </w:rPr>
        <w:t>(2) صحيح مسلم 8 / 26.</w:t>
      </w:r>
    </w:p>
    <w:p w:rsidR="00A67CEE" w:rsidRPr="004D6D75" w:rsidRDefault="00A67CEE" w:rsidP="00F3706F">
      <w:pPr>
        <w:pStyle w:val="libFootnote0"/>
        <w:rPr>
          <w:rtl/>
        </w:rPr>
      </w:pPr>
      <w:r w:rsidRPr="004D6D75">
        <w:rPr>
          <w:rtl/>
        </w:rPr>
        <w:t>(3) صحيح مسلم 8 / 24.</w:t>
      </w:r>
    </w:p>
    <w:p w:rsidR="00A67CEE" w:rsidRPr="004D6D75" w:rsidRDefault="00A67CEE" w:rsidP="00F3706F">
      <w:pPr>
        <w:pStyle w:val="libFootnote0"/>
        <w:rPr>
          <w:rtl/>
        </w:rPr>
      </w:pPr>
      <w:r w:rsidRPr="004D6D75">
        <w:rPr>
          <w:rtl/>
        </w:rPr>
        <w:t>(4) صحيح البخاري 8 / 139 ح 54.</w:t>
      </w:r>
    </w:p>
    <w:p w:rsidR="00A67CEE" w:rsidRPr="004D6D75" w:rsidRDefault="00A67CEE" w:rsidP="00C34249">
      <w:pPr>
        <w:pStyle w:val="libNormal"/>
        <w:rPr>
          <w:rtl/>
        </w:rPr>
      </w:pPr>
      <w:r>
        <w:rPr>
          <w:rtl/>
        </w:rPr>
        <w:br w:type="page"/>
      </w:r>
      <w:r w:rsidRPr="004D6D75">
        <w:rPr>
          <w:rtl/>
        </w:rPr>
        <w:lastRenderedPageBreak/>
        <w:t xml:space="preserve">وأخرجه أحمد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وهو كذب صريح ، ونقص في النبيّ </w:t>
      </w:r>
      <w:r w:rsidR="00291142" w:rsidRPr="00291142">
        <w:rPr>
          <w:rStyle w:val="libAlaemChar"/>
          <w:rtl/>
        </w:rPr>
        <w:t>صلى‌الله‌عليه‌وآله</w:t>
      </w:r>
      <w:r w:rsidRPr="004D6D75">
        <w:rPr>
          <w:rtl/>
        </w:rPr>
        <w:t xml:space="preserve"> كبير ؛ لأنّه مستلزم</w:t>
      </w:r>
      <w:r>
        <w:rPr>
          <w:rtl/>
        </w:rPr>
        <w:t xml:space="preserve"> ـ </w:t>
      </w:r>
      <w:r w:rsidRPr="004D6D75">
        <w:rPr>
          <w:rtl/>
        </w:rPr>
        <w:t>وحاشا النبيّ</w:t>
      </w:r>
      <w:r>
        <w:rPr>
          <w:rtl/>
        </w:rPr>
        <w:t xml:space="preserve"> ـ </w:t>
      </w:r>
      <w:r w:rsidRPr="004D6D75">
        <w:rPr>
          <w:rtl/>
        </w:rPr>
        <w:t>لفسقه ، لما</w:t>
      </w:r>
    </w:p>
    <w:p w:rsidR="00A67CEE" w:rsidRDefault="00A67CEE" w:rsidP="00C34249">
      <w:pPr>
        <w:pStyle w:val="libNormal"/>
        <w:rPr>
          <w:rtl/>
        </w:rPr>
      </w:pPr>
      <w:r w:rsidRPr="004D6D75">
        <w:rPr>
          <w:rtl/>
        </w:rPr>
        <w:t xml:space="preserve">رواه البخاري ومسلم في كتاب الإيمان ، أنّ النبيّ </w:t>
      </w:r>
      <w:r w:rsidR="00291142" w:rsidRPr="00291142">
        <w:rPr>
          <w:rStyle w:val="libAlaemChar"/>
          <w:rtl/>
        </w:rPr>
        <w:t>صلى‌الله‌عليه‌وآله</w:t>
      </w:r>
      <w:r w:rsidRPr="004D6D75">
        <w:rPr>
          <w:rtl/>
        </w:rPr>
        <w:t xml:space="preserve"> قال : « سباب المسلم فسوق ، وقتاله كفر » </w:t>
      </w:r>
      <w:r w:rsidRPr="00F3706F">
        <w:rPr>
          <w:rStyle w:val="libFootnotenumChar"/>
          <w:rtl/>
        </w:rPr>
        <w:t>(2)</w:t>
      </w:r>
    </w:p>
    <w:p w:rsidR="00A67CEE" w:rsidRPr="004D6D75" w:rsidRDefault="00A67CEE" w:rsidP="00C34249">
      <w:pPr>
        <w:pStyle w:val="libNormal"/>
        <w:rPr>
          <w:rtl/>
        </w:rPr>
      </w:pPr>
      <w:r w:rsidRPr="004D6D75">
        <w:rPr>
          <w:rtl/>
        </w:rPr>
        <w:t xml:space="preserve">وكيف يلعن النبيّ </w:t>
      </w:r>
      <w:r w:rsidR="00291142" w:rsidRPr="00291142">
        <w:rPr>
          <w:rStyle w:val="libAlaemChar"/>
          <w:rtl/>
        </w:rPr>
        <w:t>صلى‌الله‌عليه‌وآله</w:t>
      </w:r>
      <w:r w:rsidRPr="004D6D75">
        <w:rPr>
          <w:rtl/>
        </w:rPr>
        <w:t xml:space="preserve"> مسلما وهو</w:t>
      </w:r>
    </w:p>
    <w:p w:rsidR="00A67CEE" w:rsidRDefault="00A67CEE" w:rsidP="00C34249">
      <w:pPr>
        <w:pStyle w:val="libNormal"/>
        <w:rPr>
          <w:rtl/>
        </w:rPr>
      </w:pPr>
      <w:r w:rsidRPr="004D6D75">
        <w:rPr>
          <w:rtl/>
        </w:rPr>
        <w:t xml:space="preserve">يقول : « لعن المؤمن كقتله » كما رواه مسلم في باب غلظ تحريم قتل الإنسان نفسه ، من كتاب الإيمان </w:t>
      </w:r>
      <w:r w:rsidRPr="00F3706F">
        <w:rPr>
          <w:rStyle w:val="libFootnotenumChar"/>
          <w:rtl/>
        </w:rPr>
        <w:t>(3)</w:t>
      </w:r>
    </w:p>
    <w:p w:rsidR="00A67CEE" w:rsidRPr="004D6D75" w:rsidRDefault="00A67CEE" w:rsidP="00C34249">
      <w:pPr>
        <w:pStyle w:val="libNormal"/>
        <w:rPr>
          <w:rtl/>
        </w:rPr>
      </w:pPr>
      <w:r w:rsidRPr="004D6D75">
        <w:rPr>
          <w:rtl/>
        </w:rPr>
        <w:t>ويقول : « لا يكون اللعّانون شفعاء ولا شهداء يوم القيامة »</w:t>
      </w:r>
      <w:r>
        <w:rPr>
          <w:rtl/>
        </w:rPr>
        <w:t xml:space="preserve"> ..</w:t>
      </w:r>
    </w:p>
    <w:p w:rsidR="00A67CEE" w:rsidRPr="004D6D75" w:rsidRDefault="00A67CEE" w:rsidP="00C34249">
      <w:pPr>
        <w:pStyle w:val="libNormal"/>
        <w:rPr>
          <w:rtl/>
        </w:rPr>
      </w:pPr>
      <w:r w:rsidRPr="004D6D75">
        <w:rPr>
          <w:rtl/>
        </w:rPr>
        <w:t>ويقول : « لا ينبغي لصدّيق أن يكون لعّانا »</w:t>
      </w:r>
      <w:r>
        <w:rPr>
          <w:rtl/>
        </w:rPr>
        <w:t xml:space="preserve"> ..</w:t>
      </w:r>
    </w:p>
    <w:p w:rsidR="00A67CEE" w:rsidRDefault="00A67CEE" w:rsidP="00C34249">
      <w:pPr>
        <w:pStyle w:val="libNormal"/>
        <w:rPr>
          <w:rtl/>
        </w:rPr>
      </w:pPr>
      <w:r w:rsidRPr="004D6D75">
        <w:rPr>
          <w:rtl/>
        </w:rPr>
        <w:t xml:space="preserve">كما رواهما مسلم ، في باب النهي عن لعن الدوابّ ، من كتاب البرّ والصلة </w:t>
      </w:r>
      <w:r w:rsidRPr="00F3706F">
        <w:rPr>
          <w:rStyle w:val="libFootnotenumChar"/>
          <w:rtl/>
        </w:rPr>
        <w:t>(4)</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2 / 243.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 xml:space="preserve">وانظر : مسند أحمد 2 / 488 وج 3 / 400 وج 5 / 454 ، مسند أبي يعلى 4 / 184 ـ 185 ح 2271 ، المعجم الأوسط 3 / 65 ح 2330 ، مصنّف ابن أبي شيبة 7 / 89 ب‍ 62 ح 3 </w:t>
      </w:r>
      <w:r>
        <w:rPr>
          <w:rtl/>
        </w:rPr>
        <w:t>و 4</w:t>
      </w:r>
      <w:r w:rsidRPr="004A3DE6">
        <w:rPr>
          <w:rtl/>
        </w:rPr>
        <w:t>.</w:t>
      </w:r>
    </w:p>
    <w:p w:rsidR="00A67CEE" w:rsidRPr="004D6D75" w:rsidRDefault="00A67CEE" w:rsidP="00F3706F">
      <w:pPr>
        <w:pStyle w:val="libFootnote0"/>
        <w:rPr>
          <w:rtl/>
        </w:rPr>
      </w:pPr>
      <w:r w:rsidRPr="004D6D75">
        <w:rPr>
          <w:rtl/>
        </w:rPr>
        <w:t>(2) صحيح البخاري 1 / 33 ح 47 وج 8 / 27 ح 72 وج 9 / 90 ح 25 ، صحيح مسلم 1 / 58 ، وانظر : سنن الترمذي 4 / 311 ح 1983 وج 5 / 22 ح 2635 ، سنن النسائي 7 / 121 ، سنن ابن ماجة 1 / 27 ح 69 وج 2 / 1299</w:t>
      </w:r>
      <w:r>
        <w:rPr>
          <w:rtl/>
        </w:rPr>
        <w:t xml:space="preserve"> ـ </w:t>
      </w:r>
      <w:r w:rsidRPr="004D6D75">
        <w:rPr>
          <w:rtl/>
        </w:rPr>
        <w:t>1300 ح 3939</w:t>
      </w:r>
      <w:r>
        <w:rPr>
          <w:rtl/>
        </w:rPr>
        <w:t xml:space="preserve"> ـ </w:t>
      </w:r>
      <w:r w:rsidRPr="004D6D75">
        <w:rPr>
          <w:rtl/>
        </w:rPr>
        <w:t xml:space="preserve">3941 ، مسند أحمد 1 / 176 </w:t>
      </w:r>
      <w:r>
        <w:rPr>
          <w:rtl/>
        </w:rPr>
        <w:t>و 1</w:t>
      </w:r>
      <w:r w:rsidRPr="004D6D75">
        <w:rPr>
          <w:rtl/>
        </w:rPr>
        <w:t xml:space="preserve">78 </w:t>
      </w:r>
      <w:r>
        <w:rPr>
          <w:rtl/>
        </w:rPr>
        <w:t>و 3</w:t>
      </w:r>
      <w:r w:rsidRPr="004D6D75">
        <w:rPr>
          <w:rtl/>
        </w:rPr>
        <w:t xml:space="preserve">85 </w:t>
      </w:r>
      <w:r>
        <w:rPr>
          <w:rtl/>
        </w:rPr>
        <w:t>و 4</w:t>
      </w:r>
      <w:r w:rsidRPr="004D6D75">
        <w:rPr>
          <w:rtl/>
        </w:rPr>
        <w:t xml:space="preserve">11 </w:t>
      </w:r>
      <w:r>
        <w:rPr>
          <w:rtl/>
        </w:rPr>
        <w:t>و 4</w:t>
      </w:r>
      <w:r w:rsidRPr="004D6D75">
        <w:rPr>
          <w:rtl/>
        </w:rPr>
        <w:t xml:space="preserve">33 </w:t>
      </w:r>
      <w:r>
        <w:rPr>
          <w:rtl/>
        </w:rPr>
        <w:t>و 4</w:t>
      </w:r>
      <w:r w:rsidRPr="004D6D75">
        <w:rPr>
          <w:rtl/>
        </w:rPr>
        <w:t xml:space="preserve">39 </w:t>
      </w:r>
      <w:r>
        <w:rPr>
          <w:rtl/>
        </w:rPr>
        <w:t>و 4</w:t>
      </w:r>
      <w:r w:rsidRPr="004D6D75">
        <w:rPr>
          <w:rtl/>
        </w:rPr>
        <w:t>54.</w:t>
      </w:r>
    </w:p>
    <w:p w:rsidR="00A67CEE" w:rsidRPr="004D6D75" w:rsidRDefault="00A67CEE" w:rsidP="00F3706F">
      <w:pPr>
        <w:pStyle w:val="libFootnote0"/>
        <w:rPr>
          <w:rtl/>
        </w:rPr>
      </w:pPr>
      <w:r w:rsidRPr="004D6D75">
        <w:rPr>
          <w:rtl/>
        </w:rPr>
        <w:t>(3) صحيح مسلم 1 / 73 ، وانظر : صحيح البخاري 8 / 27</w:t>
      </w:r>
      <w:r>
        <w:rPr>
          <w:rtl/>
        </w:rPr>
        <w:t xml:space="preserve"> ـ </w:t>
      </w:r>
      <w:r w:rsidRPr="004D6D75">
        <w:rPr>
          <w:rtl/>
        </w:rPr>
        <w:t>28 ح 75 ، مسند أحمد 4 / 33 ، المعجم الكبير 2 / 72 ح 1326 ، مسند أبي عوانة 1 / 50 ح 129.</w:t>
      </w:r>
    </w:p>
    <w:p w:rsidR="00A67CEE" w:rsidRPr="004A3DE6" w:rsidRDefault="00A67CEE" w:rsidP="00F3706F">
      <w:pPr>
        <w:pStyle w:val="libFootnote0"/>
        <w:rPr>
          <w:rtl/>
        </w:rPr>
      </w:pPr>
      <w:r w:rsidRPr="004D6D75">
        <w:rPr>
          <w:rtl/>
        </w:rPr>
        <w:t>(4) صحيح مسلم 8 / 23</w:t>
      </w:r>
      <w:r>
        <w:rPr>
          <w:rtl/>
        </w:rPr>
        <w:t xml:space="preserve"> ـ </w:t>
      </w:r>
      <w:r w:rsidRPr="004D6D75">
        <w:rPr>
          <w:rtl/>
        </w:rPr>
        <w:t xml:space="preserve">24 ، وانظر : سنن الترمذي 4 / 326 ح 2019 ، سنن أبي داود 4 / 279 ح 4907 ، مسند أحمد 2 / 337 </w:t>
      </w:r>
      <w:r>
        <w:rPr>
          <w:rtl/>
        </w:rPr>
        <w:t>و 3</w:t>
      </w:r>
      <w:r w:rsidRPr="004D6D75">
        <w:rPr>
          <w:rtl/>
        </w:rPr>
        <w:t>66 وج 6 / 448 ، الأدب المفرد :</w:t>
      </w:r>
      <w:r>
        <w:rPr>
          <w:rFonts w:hint="cs"/>
          <w:rtl/>
        </w:rPr>
        <w:t xml:space="preserve"> </w:t>
      </w:r>
      <w:r w:rsidRPr="004A3DE6">
        <w:rPr>
          <w:rtl/>
        </w:rPr>
        <w:t xml:space="preserve">100 ح 319 </w:t>
      </w:r>
      <w:r>
        <w:rPr>
          <w:rtl/>
        </w:rPr>
        <w:t>و 3</w:t>
      </w:r>
      <w:r w:rsidRPr="004A3DE6">
        <w:rPr>
          <w:rtl/>
        </w:rPr>
        <w:t>20 ، المستدرك على الصحيحين 1 / 111 ح 149 ، حلية الأولياء 3 / 259 ، السنن الكبرى ـ للبيهقي ـ 10 / 193 ، شرح السنّة 7 / 365 ح 3554.</w:t>
      </w:r>
    </w:p>
    <w:p w:rsidR="00A67CEE" w:rsidRDefault="00A67CEE" w:rsidP="00C34249">
      <w:pPr>
        <w:pStyle w:val="libNormal"/>
        <w:rPr>
          <w:rtl/>
        </w:rPr>
      </w:pPr>
      <w:r>
        <w:rPr>
          <w:rtl/>
        </w:rPr>
        <w:br w:type="page"/>
      </w:r>
      <w:r w:rsidRPr="004D6D75">
        <w:rPr>
          <w:rtl/>
        </w:rPr>
        <w:lastRenderedPageBreak/>
        <w:t>وروى مسلم في هذا الباب ، عن أبي هريرة : « أنّه قيل : يا رسول الله</w:t>
      </w:r>
      <w:r>
        <w:rPr>
          <w:rtl/>
        </w:rPr>
        <w:t>!</w:t>
      </w:r>
      <w:r w:rsidRPr="004D6D75">
        <w:rPr>
          <w:rtl/>
        </w:rPr>
        <w:t xml:space="preserve"> ادع على المشركين</w:t>
      </w:r>
      <w:r>
        <w:rPr>
          <w:rtl/>
        </w:rPr>
        <w:t>؟</w:t>
      </w:r>
      <w:r w:rsidRPr="004D6D75">
        <w:rPr>
          <w:rtl/>
        </w:rPr>
        <w:t xml:space="preserve"> قال : إنّي لم أبعث لعّانا ، وإنّما بعثت رحمة » </w:t>
      </w:r>
      <w:r w:rsidRPr="00F3706F">
        <w:rPr>
          <w:rStyle w:val="libFootnotenumChar"/>
          <w:rtl/>
        </w:rPr>
        <w:t>(1)</w:t>
      </w:r>
    </w:p>
    <w:p w:rsidR="00A67CEE" w:rsidRPr="004D6D75" w:rsidRDefault="00A67CEE" w:rsidP="00C34249">
      <w:pPr>
        <w:pStyle w:val="libNormal"/>
        <w:rPr>
          <w:rtl/>
        </w:rPr>
      </w:pPr>
      <w:r w:rsidRPr="004D6D75">
        <w:rPr>
          <w:rtl/>
        </w:rPr>
        <w:t xml:space="preserve">وروى فيه أيضا : « أنّه سمع النبيّ </w:t>
      </w:r>
      <w:r w:rsidR="00291142" w:rsidRPr="00291142">
        <w:rPr>
          <w:rStyle w:val="libAlaemChar"/>
          <w:rtl/>
        </w:rPr>
        <w:t>صلى‌الله‌عليه‌وآله</w:t>
      </w:r>
      <w:r w:rsidRPr="004D6D75">
        <w:rPr>
          <w:rtl/>
        </w:rPr>
        <w:t xml:space="preserve"> في بعض أسفاره امرأة لعنت ناقتها ، فقال : خذوا ما عليها ودعوها ، فإنّها ملعونة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وفي رواية : « لا تصاحبنا ناقة عليها لعنة » </w:t>
      </w:r>
      <w:r w:rsidRPr="00F3706F">
        <w:rPr>
          <w:rStyle w:val="libFootnotenumChar"/>
          <w:rtl/>
        </w:rPr>
        <w:t>(3)</w:t>
      </w:r>
    </w:p>
    <w:p w:rsidR="00A67CEE" w:rsidRPr="004D6D75" w:rsidRDefault="00A67CEE" w:rsidP="00C34249">
      <w:pPr>
        <w:pStyle w:val="libNormal"/>
        <w:rPr>
          <w:rtl/>
        </w:rPr>
      </w:pPr>
      <w:r w:rsidRPr="004D6D75">
        <w:rPr>
          <w:rtl/>
        </w:rPr>
        <w:t xml:space="preserve">مع أنّ ذلك ليس من أخلاقه </w:t>
      </w:r>
      <w:r w:rsidR="00291142" w:rsidRPr="00291142">
        <w:rPr>
          <w:rStyle w:val="libAlaemChar"/>
          <w:rtl/>
        </w:rPr>
        <w:t>صلى‌الله‌عليه‌وآله</w:t>
      </w:r>
      <w:r w:rsidRPr="004D6D75">
        <w:rPr>
          <w:rtl/>
        </w:rPr>
        <w:t xml:space="preserve"> ، فقد كان كما وصفه الله تعالى :</w:t>
      </w:r>
      <w:r>
        <w:rPr>
          <w:rFonts w:hint="cs"/>
          <w:rtl/>
        </w:rPr>
        <w:t xml:space="preserve"> </w:t>
      </w:r>
      <w:r w:rsidRPr="00AC28C6">
        <w:rPr>
          <w:rStyle w:val="libAlaemChar"/>
          <w:rtl/>
        </w:rPr>
        <w:t>(</w:t>
      </w:r>
      <w:r w:rsidRPr="00AC28C6">
        <w:rPr>
          <w:rStyle w:val="libAieChar"/>
          <w:rtl/>
        </w:rPr>
        <w:t xml:space="preserve"> إِنَّكَ لَعَلى خُلُقٍ عَظِيمٍ </w:t>
      </w:r>
      <w:r w:rsidRPr="00AC28C6">
        <w:rPr>
          <w:rStyle w:val="libAlaemChar"/>
          <w:rtl/>
        </w:rPr>
        <w:t>)</w:t>
      </w:r>
      <w:r w:rsidRPr="004D6D75">
        <w:rPr>
          <w:rtl/>
        </w:rPr>
        <w:t xml:space="preserve"> </w:t>
      </w:r>
      <w:r w:rsidRPr="00F3706F">
        <w:rPr>
          <w:rStyle w:val="libFootnotenumChar"/>
          <w:rtl/>
        </w:rPr>
        <w:t>(4)</w:t>
      </w:r>
      <w:r w:rsidRPr="004D6D75">
        <w:rPr>
          <w:rtl/>
        </w:rPr>
        <w:t xml:space="preserve"> ، فكيف يكون سيّئ الخلق لعّانا</w:t>
      </w:r>
      <w:r>
        <w:rPr>
          <w:rtl/>
        </w:rPr>
        <w:t>؟!</w:t>
      </w:r>
    </w:p>
    <w:p w:rsidR="00A67CEE" w:rsidRDefault="00A67CEE" w:rsidP="00C34249">
      <w:pPr>
        <w:pStyle w:val="libNormal"/>
        <w:rPr>
          <w:rtl/>
        </w:rPr>
      </w:pPr>
      <w:r w:rsidRPr="004D6D75">
        <w:rPr>
          <w:rtl/>
        </w:rPr>
        <w:t xml:space="preserve">وروى البخاري في كتاب الآداب ، في باب لم يكن النبيّ فاحشا ولا متفحّشا ، عن أنس ، قال : « لم يكن [ النبيّ </w:t>
      </w:r>
      <w:r w:rsidR="00291142" w:rsidRPr="00291142">
        <w:rPr>
          <w:rStyle w:val="libAlaemChar"/>
          <w:rtl/>
        </w:rPr>
        <w:t>صلى‌الله‌عليه‌وآله</w:t>
      </w:r>
      <w:r w:rsidRPr="004D6D75">
        <w:rPr>
          <w:rtl/>
        </w:rPr>
        <w:t xml:space="preserve"> ] سبّابا ، ولا فحّاشا ، ولا لعّانا ، كان يقول لأحدنا عند المعتبة ما له ترب جبينه » </w:t>
      </w:r>
      <w:r w:rsidRPr="00F3706F">
        <w:rPr>
          <w:rStyle w:val="libFootnotenumChar"/>
          <w:rtl/>
        </w:rPr>
        <w:t>(5)</w:t>
      </w:r>
    </w:p>
    <w:p w:rsidR="00A67CEE" w:rsidRPr="004D6D75" w:rsidRDefault="00A67CEE" w:rsidP="00C34249">
      <w:pPr>
        <w:pStyle w:val="libNormal"/>
        <w:rPr>
          <w:rtl/>
        </w:rPr>
      </w:pPr>
      <w:r w:rsidRPr="004D6D75">
        <w:rPr>
          <w:rtl/>
        </w:rPr>
        <w:t xml:space="preserve">وروى في الباب عن عائشة : « أنّ يهودا أتوا النبيّ </w:t>
      </w:r>
      <w:r w:rsidR="00291142" w:rsidRPr="00291142">
        <w:rPr>
          <w:rStyle w:val="libAlaemChar"/>
          <w:rtl/>
        </w:rPr>
        <w:t>صلى‌الله‌عليه‌وآله</w:t>
      </w:r>
      <w:r w:rsidRPr="004D6D75">
        <w:rPr>
          <w:rtl/>
        </w:rPr>
        <w:t xml:space="preserve"> فقالوا :</w:t>
      </w:r>
      <w:r>
        <w:rPr>
          <w:rFonts w:hint="cs"/>
          <w:rtl/>
        </w:rPr>
        <w:t xml:space="preserve"> </w:t>
      </w:r>
      <w:r w:rsidRPr="004D6D75">
        <w:rPr>
          <w:rtl/>
        </w:rPr>
        <w:t>السام عليكم.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8 / 24 ، وانظر : الأدب المفرد 101 ب‍ 149 ح 324 ، مسند أبي يعلى 11 / 35 ح 6174 ، مصابيح السنّة 4 / 56 ح 4531.</w:t>
      </w:r>
    </w:p>
    <w:p w:rsidR="00A67CEE" w:rsidRPr="004D6D75" w:rsidRDefault="00A67CEE" w:rsidP="00F3706F">
      <w:pPr>
        <w:pStyle w:val="libFootnote0"/>
        <w:rPr>
          <w:rtl/>
        </w:rPr>
      </w:pPr>
      <w:r w:rsidRPr="004D6D75">
        <w:rPr>
          <w:rtl/>
        </w:rPr>
        <w:t xml:space="preserve">(2) صحيح مسلم 8 / 23 ، وانظر : سنن أبي داود 3 / 26 ح 2561 ، سنن الدارمي 2 / 199 ح 2673 ، مسند أحمد 4 / 429 </w:t>
      </w:r>
      <w:r>
        <w:rPr>
          <w:rtl/>
        </w:rPr>
        <w:t>و 4</w:t>
      </w:r>
      <w:r w:rsidRPr="004D6D75">
        <w:rPr>
          <w:rtl/>
        </w:rPr>
        <w:t>31 ، المعجم الكبير 18 / 190 ح 452 ، مصنّف ابن أبي شيبة 6 / 162 ب‍ 97 ح 1.</w:t>
      </w:r>
    </w:p>
    <w:p w:rsidR="00A67CEE" w:rsidRPr="004D6D75" w:rsidRDefault="00A67CEE" w:rsidP="00F3706F">
      <w:pPr>
        <w:pStyle w:val="libFootnote0"/>
        <w:rPr>
          <w:rtl/>
        </w:rPr>
      </w:pPr>
      <w:r w:rsidRPr="004D6D75">
        <w:rPr>
          <w:rtl/>
        </w:rPr>
        <w:t>(3) صحيح مسلم 8 / 23 ، وانظر : مسند أحمد 4 / 420 ، السنن الكبرى</w:t>
      </w:r>
      <w:r>
        <w:rPr>
          <w:rtl/>
        </w:rPr>
        <w:t xml:space="preserve"> ـ </w:t>
      </w:r>
      <w:r w:rsidRPr="004D6D75">
        <w:rPr>
          <w:rtl/>
        </w:rPr>
        <w:t>للبيهقي</w:t>
      </w:r>
      <w:r>
        <w:rPr>
          <w:rtl/>
        </w:rPr>
        <w:t xml:space="preserve"> ـ </w:t>
      </w:r>
      <w:r w:rsidRPr="004D6D75">
        <w:rPr>
          <w:rtl/>
        </w:rPr>
        <w:t>5 / 254.</w:t>
      </w:r>
    </w:p>
    <w:p w:rsidR="00A67CEE" w:rsidRPr="004D6D75" w:rsidRDefault="00A67CEE" w:rsidP="00F3706F">
      <w:pPr>
        <w:pStyle w:val="libFootnote0"/>
        <w:rPr>
          <w:rtl/>
        </w:rPr>
      </w:pPr>
      <w:r w:rsidRPr="004D6D75">
        <w:rPr>
          <w:rtl/>
        </w:rPr>
        <w:t>(4) سورة القلم 68 : 4.</w:t>
      </w:r>
    </w:p>
    <w:p w:rsidR="00A67CEE" w:rsidRPr="004D6D75" w:rsidRDefault="00A67CEE" w:rsidP="00F3706F">
      <w:pPr>
        <w:pStyle w:val="libFootnote0"/>
        <w:rPr>
          <w:rtl/>
        </w:rPr>
      </w:pPr>
      <w:r w:rsidRPr="004D6D75">
        <w:rPr>
          <w:rtl/>
        </w:rPr>
        <w:t xml:space="preserve">(5) صحيح البخاري 8 / 23 ح 59 وص 27 ح 74 ، وانظر : الأدب المفرد : 127 ح 435 ، مسند أحمد 3 / 126 </w:t>
      </w:r>
      <w:r>
        <w:rPr>
          <w:rtl/>
        </w:rPr>
        <w:t>و 1</w:t>
      </w:r>
      <w:r w:rsidRPr="004D6D75">
        <w:rPr>
          <w:rtl/>
        </w:rPr>
        <w:t xml:space="preserve">44 </w:t>
      </w:r>
      <w:r>
        <w:rPr>
          <w:rtl/>
        </w:rPr>
        <w:t>و 1</w:t>
      </w:r>
      <w:r w:rsidRPr="004D6D75">
        <w:rPr>
          <w:rtl/>
        </w:rPr>
        <w:t>58 ، السنن الكبرى</w:t>
      </w:r>
      <w:r>
        <w:rPr>
          <w:rtl/>
        </w:rPr>
        <w:t xml:space="preserve"> ـ </w:t>
      </w:r>
      <w:r w:rsidRPr="004D6D75">
        <w:rPr>
          <w:rtl/>
        </w:rPr>
        <w:t>للبيهقي</w:t>
      </w:r>
      <w:r>
        <w:rPr>
          <w:rtl/>
        </w:rPr>
        <w:t xml:space="preserve"> ـ </w:t>
      </w:r>
      <w:r w:rsidRPr="004D6D75">
        <w:rPr>
          <w:rtl/>
        </w:rPr>
        <w:t>10 / 193.</w:t>
      </w:r>
    </w:p>
    <w:p w:rsidR="00A67CEE" w:rsidRPr="004D6D75" w:rsidRDefault="00A67CEE" w:rsidP="00C34249">
      <w:pPr>
        <w:pStyle w:val="libNormal"/>
        <w:rPr>
          <w:rtl/>
        </w:rPr>
      </w:pPr>
      <w:r>
        <w:rPr>
          <w:rtl/>
        </w:rPr>
        <w:br w:type="page"/>
      </w:r>
      <w:r w:rsidRPr="004D6D75">
        <w:rPr>
          <w:rtl/>
        </w:rPr>
        <w:lastRenderedPageBreak/>
        <w:t>فقالت عائشة : عليكم ، ولعنة الله وغضب الله عليكم.</w:t>
      </w:r>
    </w:p>
    <w:p w:rsidR="00A67CEE" w:rsidRDefault="00A67CEE" w:rsidP="00C34249">
      <w:pPr>
        <w:pStyle w:val="libNormal"/>
        <w:rPr>
          <w:rtl/>
        </w:rPr>
      </w:pPr>
      <w:r w:rsidRPr="004D6D75">
        <w:rPr>
          <w:rtl/>
        </w:rPr>
        <w:t>قال : مهلا يا عائشة</w:t>
      </w:r>
      <w:r>
        <w:rPr>
          <w:rtl/>
        </w:rPr>
        <w:t>!</w:t>
      </w:r>
      <w:r w:rsidRPr="004D6D75">
        <w:rPr>
          <w:rtl/>
        </w:rPr>
        <w:t xml:space="preserve"> عليك بالرفق ، وإيّاك والعنف والفحش » </w:t>
      </w:r>
      <w:r w:rsidRPr="00F3706F">
        <w:rPr>
          <w:rStyle w:val="libFootnotenumChar"/>
          <w:rtl/>
        </w:rPr>
        <w:t>(1)</w:t>
      </w:r>
      <w:r>
        <w:rPr>
          <w:rtl/>
        </w:rPr>
        <w:t xml:space="preserve"> ..</w:t>
      </w:r>
      <w:r>
        <w:rPr>
          <w:rFonts w:hint="cs"/>
          <w:rtl/>
        </w:rPr>
        <w:t xml:space="preserve"> </w:t>
      </w:r>
      <w:r w:rsidRPr="004D6D75">
        <w:rPr>
          <w:rtl/>
        </w:rPr>
        <w:t>الحديث</w:t>
      </w:r>
    </w:p>
    <w:p w:rsidR="00A67CEE" w:rsidRPr="004D6D75" w:rsidRDefault="00A67CEE" w:rsidP="00C34249">
      <w:pPr>
        <w:pStyle w:val="libNormal"/>
        <w:rPr>
          <w:rtl/>
        </w:rPr>
      </w:pPr>
      <w:r w:rsidRPr="004D6D75">
        <w:rPr>
          <w:rtl/>
        </w:rPr>
        <w:t>فكيف يكون سبّابا للمؤمنين كأقلّ البشر</w:t>
      </w:r>
      <w:r>
        <w:rPr>
          <w:rtl/>
        </w:rPr>
        <w:t>؟!</w:t>
      </w:r>
    </w:p>
    <w:p w:rsidR="00A67CEE" w:rsidRPr="004D6D75" w:rsidRDefault="00A67CEE" w:rsidP="00C34249">
      <w:pPr>
        <w:pStyle w:val="libNormal"/>
        <w:rPr>
          <w:rtl/>
        </w:rPr>
      </w:pPr>
      <w:r w:rsidRPr="004D6D75">
        <w:rPr>
          <w:rtl/>
        </w:rPr>
        <w:t>أو كيف يجلد أحدا جورا وهو</w:t>
      </w:r>
    </w:p>
    <w:p w:rsidR="00A67CEE" w:rsidRPr="004D6D75" w:rsidRDefault="00A67CEE" w:rsidP="00C34249">
      <w:pPr>
        <w:pStyle w:val="libNormal"/>
        <w:rPr>
          <w:rtl/>
        </w:rPr>
      </w:pPr>
      <w:r w:rsidRPr="004D6D75">
        <w:rPr>
          <w:rtl/>
        </w:rPr>
        <w:t xml:space="preserve">يقول : « المسلم من سلم الناس من يده ولسانه » كما في أوائل صحيح البخاري </w:t>
      </w:r>
      <w:r w:rsidRPr="00F3706F">
        <w:rPr>
          <w:rStyle w:val="libFootnotenumChar"/>
          <w:rtl/>
        </w:rPr>
        <w:t>(2)</w:t>
      </w:r>
      <w:r>
        <w:rPr>
          <w:rtl/>
        </w:rPr>
        <w:t>؟!</w:t>
      </w:r>
    </w:p>
    <w:p w:rsidR="00A67CEE" w:rsidRPr="004D6D75" w:rsidRDefault="00A67CEE" w:rsidP="00C34249">
      <w:pPr>
        <w:pStyle w:val="libNormal"/>
        <w:rPr>
          <w:rtl/>
        </w:rPr>
      </w:pPr>
      <w:r w:rsidRPr="004D6D75">
        <w:rPr>
          <w:rtl/>
        </w:rPr>
        <w:t xml:space="preserve">نعم ، ربّما يلعن بعض المنافقين وفراعنة الأمّة ، الّذين ينزون على منبره نزو القردة </w:t>
      </w:r>
      <w:r w:rsidRPr="00F3706F">
        <w:rPr>
          <w:rStyle w:val="libFootnotenumChar"/>
          <w:rtl/>
        </w:rPr>
        <w:t>(3)</w:t>
      </w:r>
      <w:r w:rsidRPr="004D6D75">
        <w:rPr>
          <w:rtl/>
        </w:rPr>
        <w:t xml:space="preserve"> ؛ لكشف حقائقهم ، إذ يعلم بابتلاء الأمّة بهم ، كبني أميّة ، الشجرة الملعونة في القرآن </w:t>
      </w:r>
      <w:r w:rsidRPr="00F3706F">
        <w:rPr>
          <w:rStyle w:val="libFootnotenumChar"/>
          <w:rtl/>
        </w:rPr>
        <w:t>(4)</w:t>
      </w:r>
      <w:r w:rsidRPr="004D6D75">
        <w:rPr>
          <w:rtl/>
        </w:rPr>
        <w:t xml:space="preserve"> ، لكنّ أتباعهم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8 / 22 ح 58 ، وانظر : ج 4 / 117 ح 146 وج 8 / 21 ح 53 وص 103 ح 29 ، صحيح مسلم 7 / 4</w:t>
      </w:r>
      <w:r>
        <w:rPr>
          <w:rtl/>
        </w:rPr>
        <w:t xml:space="preserve"> ـ </w:t>
      </w:r>
      <w:r w:rsidRPr="004D6D75">
        <w:rPr>
          <w:rtl/>
        </w:rPr>
        <w:t>5 ، سنن الترمذي 5 / 57</w:t>
      </w:r>
      <w:r>
        <w:rPr>
          <w:rtl/>
        </w:rPr>
        <w:t xml:space="preserve"> ـ </w:t>
      </w:r>
      <w:r w:rsidRPr="004D6D75">
        <w:rPr>
          <w:rtl/>
        </w:rPr>
        <w:t xml:space="preserve">58 ح 2701 ، مسند أحمد 6 / 37 </w:t>
      </w:r>
      <w:r>
        <w:rPr>
          <w:rtl/>
        </w:rPr>
        <w:t>و 1</w:t>
      </w:r>
      <w:r w:rsidRPr="004D6D75">
        <w:rPr>
          <w:rtl/>
        </w:rPr>
        <w:t>34</w:t>
      </w:r>
      <w:r>
        <w:rPr>
          <w:rtl/>
        </w:rPr>
        <w:t xml:space="preserve"> ـ </w:t>
      </w:r>
      <w:r w:rsidRPr="004D6D75">
        <w:rPr>
          <w:rtl/>
        </w:rPr>
        <w:t xml:space="preserve">135 </w:t>
      </w:r>
      <w:r>
        <w:rPr>
          <w:rtl/>
        </w:rPr>
        <w:t>و 1</w:t>
      </w:r>
      <w:r w:rsidRPr="004D6D75">
        <w:rPr>
          <w:rtl/>
        </w:rPr>
        <w:t>99 ، مسند أبي يعلى 7 / 394 ح 4421.</w:t>
      </w:r>
    </w:p>
    <w:p w:rsidR="00A67CEE" w:rsidRPr="004D6D75" w:rsidRDefault="00A67CEE" w:rsidP="00F3706F">
      <w:pPr>
        <w:pStyle w:val="libFootnote0"/>
        <w:rPr>
          <w:rtl/>
        </w:rPr>
      </w:pPr>
      <w:r w:rsidRPr="004D6D75">
        <w:rPr>
          <w:rtl/>
        </w:rPr>
        <w:t xml:space="preserve">(2) صحيح البخاري 1 / 16 ح 9 ، وانظر : ج 8 / 183 ح 71 ، صحيح مسلم 1 / 48 ، سنن أبي داود 3 / 4 ح 2481 ، سنن الترمذي 5 / 18 ح 2627 ، سنن النسائي 8 / 105 </w:t>
      </w:r>
      <w:r>
        <w:rPr>
          <w:rtl/>
        </w:rPr>
        <w:t>و 1</w:t>
      </w:r>
      <w:r w:rsidRPr="004D6D75">
        <w:rPr>
          <w:rtl/>
        </w:rPr>
        <w:t xml:space="preserve">07 ، سنن الدارمي 2 / 207 ح 2712 ، مسند أحمد 2 / 163 </w:t>
      </w:r>
      <w:r>
        <w:rPr>
          <w:rtl/>
        </w:rPr>
        <w:t>و 1</w:t>
      </w:r>
      <w:r w:rsidRPr="004D6D75">
        <w:rPr>
          <w:rtl/>
        </w:rPr>
        <w:t xml:space="preserve">92 </w:t>
      </w:r>
      <w:r>
        <w:rPr>
          <w:rtl/>
        </w:rPr>
        <w:t>و 2</w:t>
      </w:r>
      <w:r w:rsidRPr="004D6D75">
        <w:rPr>
          <w:rtl/>
        </w:rPr>
        <w:t xml:space="preserve">05 </w:t>
      </w:r>
      <w:r>
        <w:rPr>
          <w:rtl/>
        </w:rPr>
        <w:t>و 2</w:t>
      </w:r>
      <w:r w:rsidRPr="004D6D75">
        <w:rPr>
          <w:rtl/>
        </w:rPr>
        <w:t>09.</w:t>
      </w:r>
    </w:p>
    <w:p w:rsidR="00A67CEE" w:rsidRPr="00735C76" w:rsidRDefault="00A67CEE" w:rsidP="00F3706F">
      <w:pPr>
        <w:pStyle w:val="libFootnote0"/>
        <w:rPr>
          <w:rtl/>
        </w:rPr>
      </w:pPr>
      <w:r w:rsidRPr="004D6D75">
        <w:rPr>
          <w:rtl/>
        </w:rPr>
        <w:t xml:space="preserve">(3) إشارة إلى ما روي عن رسول الله </w:t>
      </w:r>
      <w:r w:rsidR="00291142" w:rsidRPr="00291142">
        <w:rPr>
          <w:rStyle w:val="libAlaemChar"/>
          <w:rtl/>
        </w:rPr>
        <w:t>صلى‌الله‌عليه‌وآله</w:t>
      </w:r>
      <w:r w:rsidRPr="004D6D75">
        <w:rPr>
          <w:rtl/>
        </w:rPr>
        <w:t xml:space="preserve"> أنّه رأى في المنام أنّ بني أميّة ينزون على منبره نزو القردة ؛ انظر :</w:t>
      </w:r>
      <w:r>
        <w:rPr>
          <w:rFonts w:hint="cs"/>
          <w:rtl/>
        </w:rPr>
        <w:t xml:space="preserve"> </w:t>
      </w:r>
      <w:r w:rsidRPr="00735C76">
        <w:rPr>
          <w:rtl/>
        </w:rPr>
        <w:t>مسند أبي يعلى 11 / 348 ح 6461 ، تفسير الطبري 8 / 103 ح 22433 ، المستدرك على الصحيحين 4 / 527 ح 8481 وصحّحه على شرط الشيخين وأقرّه الذهبي في « التلخيص » على شرط مسلم ، دلائل النبوّة ـ للبيهقي ـ 6 / 511 ، تاريخ بغداد 9 / 44 ، تفسير القرطبي 10 / 183 ـ 184 ، مجمع الزوائد 5 / 243 ـ 244 وقال : « رواه أبو يعلى ، ورجاله رجال الصحيح غير مصعب بن عبد الله بن الزبير وهو ثقة » ، الدرّ المنثور 5 / 309 ـ 310 ، كنز العمّال 11 / 167 ح 31064 وص 358 ح 31736.</w:t>
      </w:r>
    </w:p>
    <w:p w:rsidR="00A67CEE" w:rsidRPr="004D6D75" w:rsidRDefault="00A67CEE" w:rsidP="00F3706F">
      <w:pPr>
        <w:pStyle w:val="libFootnote0"/>
        <w:rPr>
          <w:rtl/>
        </w:rPr>
      </w:pPr>
      <w:r w:rsidRPr="004D6D75">
        <w:rPr>
          <w:rtl/>
        </w:rPr>
        <w:t>(4) تقدّم تخريج ذلك عن أمّهات مصادر القوم في ج 1 / 168 ه‍ 4 ، فراجع.</w:t>
      </w:r>
    </w:p>
    <w:p w:rsidR="00A67CEE" w:rsidRPr="004D6D75" w:rsidRDefault="00A67CEE" w:rsidP="00C34249">
      <w:pPr>
        <w:pStyle w:val="libNormal0"/>
        <w:rPr>
          <w:rtl/>
        </w:rPr>
      </w:pPr>
      <w:r>
        <w:rPr>
          <w:rtl/>
        </w:rPr>
        <w:br w:type="page"/>
      </w:r>
      <w:r w:rsidRPr="004D6D75">
        <w:rPr>
          <w:rtl/>
        </w:rPr>
        <w:lastRenderedPageBreak/>
        <w:t xml:space="preserve">وضعوا الحديث الذي صيّروا فيه اللعنة زكاة ليعمّوا على الناس أمرهم ، ويجعلوا لعن النبيّ </w:t>
      </w:r>
      <w:r w:rsidR="00291142" w:rsidRPr="00291142">
        <w:rPr>
          <w:rStyle w:val="libAlaemChar"/>
          <w:rtl/>
        </w:rPr>
        <w:t>صلى‌الله‌عليه‌وآله</w:t>
      </w:r>
      <w:r w:rsidRPr="004D6D75">
        <w:rPr>
          <w:rtl/>
        </w:rPr>
        <w:t xml:space="preserve"> لهم لغوا ، ودعاءه على معاوية بأن</w:t>
      </w:r>
      <w:r>
        <w:rPr>
          <w:rFonts w:hint="cs"/>
          <w:rtl/>
        </w:rPr>
        <w:t xml:space="preserve"> </w:t>
      </w:r>
      <w:r w:rsidRPr="004D6D75">
        <w:rPr>
          <w:rtl/>
        </w:rPr>
        <w:t xml:space="preserve">« لا يشبع الله بطنه » </w:t>
      </w:r>
      <w:r w:rsidRPr="00F3706F">
        <w:rPr>
          <w:rStyle w:val="libFootnotenumChar"/>
          <w:rtl/>
        </w:rPr>
        <w:t>(1)</w:t>
      </w:r>
      <w:r w:rsidRPr="00F3706F">
        <w:rPr>
          <w:rStyle w:val="libFootnotenumChar"/>
          <w:rFonts w:hint="cs"/>
          <w:rtl/>
        </w:rPr>
        <w:t xml:space="preserve"> </w:t>
      </w:r>
      <w:r w:rsidRPr="004D6D75">
        <w:rPr>
          <w:rtl/>
        </w:rPr>
        <w:t>باطلا ، فجزاهم الله تعالى عن نبيّهم ما يحقّ بشأنهم</w:t>
      </w:r>
      <w:r>
        <w:rPr>
          <w:rtl/>
        </w:rPr>
        <w:t>!</w:t>
      </w:r>
    </w:p>
    <w:p w:rsidR="00A67CEE" w:rsidRPr="004D6D75" w:rsidRDefault="00A67CEE" w:rsidP="00A67CEE">
      <w:pPr>
        <w:pStyle w:val="Heading2Center"/>
        <w:rPr>
          <w:rtl/>
        </w:rPr>
      </w:pPr>
      <w:bookmarkStart w:id="57" w:name="_Toc518736484"/>
      <w:r w:rsidRPr="00AB1AE8">
        <w:rPr>
          <w:rtl/>
        </w:rPr>
        <w:t xml:space="preserve">[ 7 ـ حديث نفي النبيّ </w:t>
      </w:r>
      <w:r w:rsidR="00291142" w:rsidRPr="00291142">
        <w:rPr>
          <w:rStyle w:val="libAlaemChar"/>
          <w:rtl/>
        </w:rPr>
        <w:t>صلى‌الله‌عليه‌وآله</w:t>
      </w:r>
      <w:r w:rsidRPr="00AB1AE8">
        <w:rPr>
          <w:rtl/>
        </w:rPr>
        <w:t xml:space="preserve"> عذاب القبر ]</w:t>
      </w:r>
      <w:bookmarkEnd w:id="57"/>
    </w:p>
    <w:p w:rsidR="00A67CEE" w:rsidRPr="004D6D75" w:rsidRDefault="00A67CEE" w:rsidP="00C34249">
      <w:pPr>
        <w:pStyle w:val="libNormal"/>
        <w:rPr>
          <w:rtl/>
        </w:rPr>
      </w:pPr>
      <w:r w:rsidRPr="00D03F30">
        <w:rPr>
          <w:rStyle w:val="libBold2Char"/>
          <w:rtl/>
        </w:rPr>
        <w:t>ومنها</w:t>
      </w:r>
      <w:r w:rsidRPr="004D6D75">
        <w:rPr>
          <w:rtl/>
        </w:rPr>
        <w:t xml:space="preserve"> : ما رواه أحمد </w:t>
      </w:r>
      <w:r w:rsidRPr="00F3706F">
        <w:rPr>
          <w:rStyle w:val="libFootnotenumChar"/>
          <w:rtl/>
        </w:rPr>
        <w:t>(2)</w:t>
      </w:r>
      <w:r w:rsidRPr="004D6D75">
        <w:rPr>
          <w:rtl/>
        </w:rPr>
        <w:t xml:space="preserve"> ، عن عائشة ، أنّ يهودية قالت لها : « وقاك الله عذاب القبر.</w:t>
      </w:r>
    </w:p>
    <w:p w:rsidR="00A67CEE" w:rsidRPr="004D6D75" w:rsidRDefault="00A67CEE" w:rsidP="00C34249">
      <w:pPr>
        <w:pStyle w:val="libNormal"/>
        <w:rPr>
          <w:rtl/>
        </w:rPr>
      </w:pPr>
      <w:r w:rsidRPr="004D6D75">
        <w:rPr>
          <w:rtl/>
        </w:rPr>
        <w:t xml:space="preserve">قالت : فدخل رسول الله </w:t>
      </w:r>
      <w:r w:rsidR="00291142" w:rsidRPr="00291142">
        <w:rPr>
          <w:rStyle w:val="libAlaemChar"/>
          <w:rtl/>
        </w:rPr>
        <w:t>صلى‌الله‌عليه‌وآله</w:t>
      </w:r>
      <w:r w:rsidRPr="004D6D75">
        <w:rPr>
          <w:rtl/>
        </w:rPr>
        <w:t xml:space="preserve"> عليّ ، فقلت : هل للقبر عذاب قبل يوم القيامة</w:t>
      </w:r>
      <w:r>
        <w:rPr>
          <w:rtl/>
        </w:rPr>
        <w:t>؟</w:t>
      </w:r>
    </w:p>
    <w:p w:rsidR="00A67CEE" w:rsidRPr="004D6D75" w:rsidRDefault="00A67CEE" w:rsidP="00C34249">
      <w:pPr>
        <w:pStyle w:val="libNormal"/>
        <w:rPr>
          <w:rtl/>
        </w:rPr>
      </w:pPr>
      <w:r w:rsidRPr="004D6D75">
        <w:rPr>
          <w:rtl/>
        </w:rPr>
        <w:t>قال : لا ، وعمّ ذلك</w:t>
      </w:r>
      <w:r>
        <w:rPr>
          <w:rtl/>
        </w:rPr>
        <w:t>؟!</w:t>
      </w:r>
    </w:p>
    <w:p w:rsidR="00A67CEE" w:rsidRPr="004D6D75" w:rsidRDefault="00A67CEE" w:rsidP="00C34249">
      <w:pPr>
        <w:pStyle w:val="libNormal"/>
        <w:rPr>
          <w:rtl/>
        </w:rPr>
      </w:pPr>
      <w:r w:rsidRPr="004D6D75">
        <w:rPr>
          <w:rtl/>
        </w:rPr>
        <w:t>قالت : هذه يهودية قالت : وقاك الله عذاب القبر.</w:t>
      </w:r>
    </w:p>
    <w:p w:rsidR="00A67CEE" w:rsidRPr="004D6D75" w:rsidRDefault="00A67CEE" w:rsidP="00C34249">
      <w:pPr>
        <w:pStyle w:val="libNormal"/>
        <w:rPr>
          <w:rtl/>
        </w:rPr>
      </w:pPr>
      <w:r w:rsidRPr="004D6D75">
        <w:rPr>
          <w:rtl/>
        </w:rPr>
        <w:t>قال : كذبت يهود ، وهم على الله أكذب ، لا عذاب دون يوم القيامة.</w:t>
      </w:r>
    </w:p>
    <w:p w:rsidR="00A67CEE" w:rsidRPr="004D6D75" w:rsidRDefault="00A67CEE" w:rsidP="00C34249">
      <w:pPr>
        <w:pStyle w:val="libNormal"/>
        <w:rPr>
          <w:rtl/>
        </w:rPr>
      </w:pPr>
      <w:r w:rsidRPr="004D6D75">
        <w:rPr>
          <w:rtl/>
        </w:rPr>
        <w:t>ثمّ مكث بعد ذلك ما شاء الله أن يمكث ، فخرج ذات يوم نصف النهار مشتملا بثوبه ، محمرّة عيناه ، وهو ينادي بأعلى صوته : أيّها الناس</w:t>
      </w:r>
      <w:r>
        <w:rPr>
          <w:rtl/>
        </w:rPr>
        <w:t>!</w:t>
      </w:r>
      <w:r w:rsidRPr="004D6D75">
        <w:rPr>
          <w:rtl/>
        </w:rPr>
        <w:t xml:space="preserve"> ستعيذوا بالله من عذاب القبر ، فإنّ عذاب القبر حقّ »</w:t>
      </w:r>
      <w:r>
        <w:rPr>
          <w:rtl/>
        </w:rPr>
        <w:t>.</w:t>
      </w:r>
    </w:p>
    <w:p w:rsidR="00A67CEE" w:rsidRPr="004D6D75" w:rsidRDefault="00A67CEE" w:rsidP="00C34249">
      <w:pPr>
        <w:pStyle w:val="libNormal"/>
        <w:rPr>
          <w:rtl/>
        </w:rPr>
      </w:pPr>
      <w:r w:rsidRPr="004D6D75">
        <w:rPr>
          <w:rtl/>
        </w:rPr>
        <w:t xml:space="preserve">وروى أيضا عن عائشة </w:t>
      </w:r>
      <w:r w:rsidRPr="00F3706F">
        <w:rPr>
          <w:rStyle w:val="libFootnotenumChar"/>
          <w:rtl/>
        </w:rPr>
        <w:t>(3)</w:t>
      </w:r>
      <w:r w:rsidRPr="004D6D75">
        <w:rPr>
          <w:rtl/>
        </w:rPr>
        <w:t xml:space="preserve"> ، قالت : « سألتها امرأة يهودية فأعطتها ، فقالت لها : أعاذك الله من عذاب القبر ؛ فأنكرت عائشة ذلك ، فلمّا رأت النبيّ </w:t>
      </w:r>
      <w:r w:rsidR="00291142" w:rsidRPr="00291142">
        <w:rPr>
          <w:rStyle w:val="libAlaemChar"/>
          <w:rtl/>
        </w:rPr>
        <w:t>صلى‌الله‌عليه‌وآله</w:t>
      </w:r>
      <w:r w:rsidRPr="004D6D75">
        <w:rPr>
          <w:rtl/>
        </w:rPr>
        <w:t xml:space="preserve"> قالت له ، فقال : لا.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أنساب الأشراف 5 / 133</w:t>
      </w:r>
      <w:r>
        <w:rPr>
          <w:rtl/>
        </w:rPr>
        <w:t xml:space="preserve"> ـ </w:t>
      </w:r>
      <w:r w:rsidRPr="004D6D75">
        <w:rPr>
          <w:rtl/>
        </w:rPr>
        <w:t>134 ، الجمع بين الصحيحين</w:t>
      </w:r>
      <w:r>
        <w:rPr>
          <w:rtl/>
        </w:rPr>
        <w:t xml:space="preserve"> ـ </w:t>
      </w:r>
      <w:r w:rsidRPr="004D6D75">
        <w:rPr>
          <w:rtl/>
        </w:rPr>
        <w:t>للحميدي</w:t>
      </w:r>
      <w:r>
        <w:rPr>
          <w:rtl/>
        </w:rPr>
        <w:t xml:space="preserve"> ـ </w:t>
      </w:r>
      <w:r w:rsidRPr="004D6D75">
        <w:rPr>
          <w:rtl/>
        </w:rPr>
        <w:t>2 / 135 ح 1240 ؛ وراجع ج 1 / 10</w:t>
      </w:r>
      <w:r>
        <w:rPr>
          <w:rtl/>
        </w:rPr>
        <w:t xml:space="preserve"> ـ </w:t>
      </w:r>
      <w:r w:rsidRPr="004D6D75">
        <w:rPr>
          <w:rtl/>
        </w:rPr>
        <w:t>11 ه‍ 1 فقد فصّلنا تخريج الحديث هناك.</w:t>
      </w:r>
    </w:p>
    <w:p w:rsidR="00A67CEE" w:rsidRPr="004D6D75" w:rsidRDefault="00A67CEE" w:rsidP="00F3706F">
      <w:pPr>
        <w:pStyle w:val="libFootnote0"/>
        <w:rPr>
          <w:rtl/>
        </w:rPr>
      </w:pPr>
      <w:r w:rsidRPr="004D6D75">
        <w:rPr>
          <w:rtl/>
        </w:rPr>
        <w:t xml:space="preserve">(2) مسند أحمد 6 / 81.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(3) مسند أحمد 6 / 238.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 xml:space="preserve">قالت عائشة : ثمّ قال لنا رسول الله </w:t>
      </w:r>
      <w:r w:rsidR="00291142" w:rsidRPr="00291142">
        <w:rPr>
          <w:rStyle w:val="libAlaemChar"/>
          <w:rtl/>
        </w:rPr>
        <w:t>صلى‌الله‌عليه‌وآله</w:t>
      </w:r>
      <w:r w:rsidRPr="004D6D75">
        <w:rPr>
          <w:rtl/>
        </w:rPr>
        <w:t xml:space="preserve"> بعد ذلك : إنّه أوحي إليّ أنّكم تفتنون في قبوركم »</w:t>
      </w:r>
      <w:r>
        <w:rPr>
          <w:rtl/>
        </w:rPr>
        <w:t>.</w:t>
      </w:r>
    </w:p>
    <w:p w:rsidR="00A67CEE" w:rsidRPr="004D6D75" w:rsidRDefault="00A67CEE" w:rsidP="00C34249">
      <w:pPr>
        <w:pStyle w:val="libNormal"/>
        <w:rPr>
          <w:rtl/>
        </w:rPr>
      </w:pPr>
      <w:r w:rsidRPr="004D6D75">
        <w:rPr>
          <w:rtl/>
        </w:rPr>
        <w:t xml:space="preserve">فهذا الحديث لو صدق لا قتضى أن يكون نفي النبيّ </w:t>
      </w:r>
      <w:r w:rsidR="00291142" w:rsidRPr="00291142">
        <w:rPr>
          <w:rStyle w:val="libAlaemChar"/>
          <w:rtl/>
        </w:rPr>
        <w:t>صلى‌الله‌عليه‌وآله</w:t>
      </w:r>
      <w:r w:rsidRPr="004D6D75">
        <w:rPr>
          <w:rtl/>
        </w:rPr>
        <w:t xml:space="preserve"> لعذاب القبر كذبا وقولا بغير علم</w:t>
      </w:r>
      <w:r>
        <w:rPr>
          <w:rtl/>
        </w:rPr>
        <w:t>!</w:t>
      </w:r>
      <w:r w:rsidRPr="004D6D75">
        <w:rPr>
          <w:rtl/>
        </w:rPr>
        <w:t xml:space="preserve"> بل تقوّلا على الله تعالى ؛ لأنّه يخبر بما هو نبيّ ، والله سبحانه يقول : </w:t>
      </w:r>
      <w:r w:rsidRPr="00AC28C6">
        <w:rPr>
          <w:rStyle w:val="libAlaemChar"/>
          <w:rtl/>
        </w:rPr>
        <w:t>(</w:t>
      </w:r>
      <w:r w:rsidRPr="00AC28C6">
        <w:rPr>
          <w:rStyle w:val="libAieChar"/>
          <w:rtl/>
        </w:rPr>
        <w:t xml:space="preserve"> وَلَوْ تَقَوَّلَ عَلَيْنا بَعْضَ الْأَقاوِيلِ * لَأَخَذْنا مِنْهُ بِالْيَمِينِ * ثُمَّ لَقَطَعْنا مِنْهُ الْوَتِينَ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واقتضى أن يكون قوله : « كذبت يهود » ظلما لهم وحيفا عليهم ، حمله عليه الهوى ، والله سبحانه يقول : </w:t>
      </w:r>
      <w:r w:rsidRPr="00AC28C6">
        <w:rPr>
          <w:rStyle w:val="libAlaemChar"/>
          <w:rtl/>
        </w:rPr>
        <w:t>(</w:t>
      </w:r>
      <w:r w:rsidRPr="00AC28C6">
        <w:rPr>
          <w:rStyle w:val="libAieChar"/>
          <w:rtl/>
        </w:rPr>
        <w:t xml:space="preserve"> وَما يَنْطِقُ عَنِ الْهَوى * إِنْ هُوَ إِلاَّ وَحْيٌ يُوحى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فكيف جاز لهؤلاء القوم أن ينسبوا ذلك إلى سيّد النبيّين</w:t>
      </w:r>
      <w:r>
        <w:rPr>
          <w:rtl/>
        </w:rPr>
        <w:t>؟!</w:t>
      </w:r>
    </w:p>
    <w:p w:rsidR="00A67CEE" w:rsidRPr="004D6D75" w:rsidRDefault="00A67CEE" w:rsidP="00A67CEE">
      <w:pPr>
        <w:pStyle w:val="Heading2Center"/>
        <w:rPr>
          <w:rtl/>
        </w:rPr>
      </w:pPr>
      <w:bookmarkStart w:id="58" w:name="_Toc518736485"/>
      <w:r w:rsidRPr="00AB1AE8">
        <w:rPr>
          <w:rtl/>
        </w:rPr>
        <w:t xml:space="preserve">[ 8 ـ حديث حبّ النبيّ </w:t>
      </w:r>
      <w:r w:rsidR="00291142" w:rsidRPr="00291142">
        <w:rPr>
          <w:rStyle w:val="libAlaemChar"/>
          <w:rtl/>
        </w:rPr>
        <w:t>صلى‌الله‌عليه‌وآله</w:t>
      </w:r>
      <w:r w:rsidRPr="00AB1AE8">
        <w:rPr>
          <w:rtl/>
        </w:rPr>
        <w:t xml:space="preserve"> لعائشة ]</w:t>
      </w:r>
      <w:bookmarkEnd w:id="58"/>
    </w:p>
    <w:p w:rsidR="00A67CEE" w:rsidRPr="004D6D75" w:rsidRDefault="00A67CEE" w:rsidP="00C34249">
      <w:pPr>
        <w:pStyle w:val="libNormal"/>
        <w:rPr>
          <w:rtl/>
        </w:rPr>
      </w:pPr>
      <w:r w:rsidRPr="00D03F30">
        <w:rPr>
          <w:rStyle w:val="libBold2Char"/>
          <w:rtl/>
        </w:rPr>
        <w:t>ومنها</w:t>
      </w:r>
      <w:r w:rsidRPr="004D6D75">
        <w:rPr>
          <w:rtl/>
        </w:rPr>
        <w:t xml:space="preserve"> : ما رواه أحمد </w:t>
      </w:r>
      <w:r w:rsidRPr="00F3706F">
        <w:rPr>
          <w:rStyle w:val="libFootnotenumChar"/>
          <w:rtl/>
        </w:rPr>
        <w:t>(3)</w:t>
      </w:r>
      <w:r w:rsidRPr="004D6D75">
        <w:rPr>
          <w:rtl/>
        </w:rPr>
        <w:t xml:space="preserve"> ، عن عائشة ، قالت : « أرسلت أزواج النبيّ </w:t>
      </w:r>
      <w:r w:rsidR="00291142" w:rsidRPr="00291142">
        <w:rPr>
          <w:rStyle w:val="libAlaemChar"/>
          <w:rtl/>
        </w:rPr>
        <w:t>صلى‌الله‌عليه‌وآله</w:t>
      </w:r>
      <w:r w:rsidRPr="004D6D75">
        <w:rPr>
          <w:rtl/>
        </w:rPr>
        <w:t xml:space="preserve"> فاطمة [ بنت النبيّ </w:t>
      </w:r>
      <w:r w:rsidR="00291142" w:rsidRPr="00291142">
        <w:rPr>
          <w:rStyle w:val="libAlaemChar"/>
          <w:rtl/>
        </w:rPr>
        <w:t>صلى‌الله‌عليه‌وآله</w:t>
      </w:r>
      <w:r w:rsidRPr="004D6D75">
        <w:rPr>
          <w:rtl/>
        </w:rPr>
        <w:t xml:space="preserve"> ] فاستأذنت والنبيّ مع عائشة في مرطها </w:t>
      </w:r>
      <w:r w:rsidRPr="00F3706F">
        <w:rPr>
          <w:rStyle w:val="libFootnotenumChar"/>
          <w:rtl/>
        </w:rPr>
        <w:t>(4)</w:t>
      </w:r>
      <w:r w:rsidRPr="004D6D75">
        <w:rPr>
          <w:rtl/>
        </w:rPr>
        <w:t xml:space="preserve"> ، فأذن لها ، فدخلت عليه فقالت : يا رسول الله</w:t>
      </w:r>
      <w:r>
        <w:rPr>
          <w:rtl/>
        </w:rPr>
        <w:t>!</w:t>
      </w:r>
      <w:r w:rsidRPr="004D6D75">
        <w:rPr>
          <w:rtl/>
        </w:rPr>
        <w:t xml:space="preserve"> إنّ أزواجك أرسلنني إليك يسألنك العدل في ابنة أبي قحافة.</w:t>
      </w:r>
    </w:p>
    <w:p w:rsidR="00A67CEE" w:rsidRPr="004D6D75" w:rsidRDefault="00A67CEE" w:rsidP="00C34249">
      <w:pPr>
        <w:pStyle w:val="libNormal"/>
        <w:rPr>
          <w:rtl/>
        </w:rPr>
      </w:pPr>
      <w:r w:rsidRPr="004D6D75">
        <w:rPr>
          <w:rtl/>
        </w:rPr>
        <w:t xml:space="preserve">فقال النبيّ </w:t>
      </w:r>
      <w:r w:rsidR="00291142" w:rsidRPr="00291142">
        <w:rPr>
          <w:rStyle w:val="libAlaemChar"/>
          <w:rtl/>
        </w:rPr>
        <w:t>صلى‌الله‌عليه‌وآله</w:t>
      </w:r>
      <w:r w:rsidRPr="004D6D75">
        <w:rPr>
          <w:rtl/>
        </w:rPr>
        <w:t xml:space="preserve"> : أي بنيّة</w:t>
      </w:r>
      <w:r>
        <w:rPr>
          <w:rtl/>
        </w:rPr>
        <w:t>!</w:t>
      </w:r>
      <w:r w:rsidRPr="004D6D75">
        <w:rPr>
          <w:rtl/>
        </w:rPr>
        <w:t xml:space="preserve"> ألست تحبّين ما أحبّ</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الحاقّة 69 : 44</w:t>
      </w:r>
      <w:r>
        <w:rPr>
          <w:rtl/>
        </w:rPr>
        <w:t xml:space="preserve"> ـ </w:t>
      </w:r>
      <w:r w:rsidRPr="004D6D75">
        <w:rPr>
          <w:rtl/>
        </w:rPr>
        <w:t>46.</w:t>
      </w:r>
    </w:p>
    <w:p w:rsidR="00A67CEE" w:rsidRPr="004D6D75" w:rsidRDefault="00A67CEE" w:rsidP="00F3706F">
      <w:pPr>
        <w:pStyle w:val="libFootnote0"/>
        <w:rPr>
          <w:rtl/>
        </w:rPr>
      </w:pPr>
      <w:r w:rsidRPr="004D6D75">
        <w:rPr>
          <w:rtl/>
        </w:rPr>
        <w:t xml:space="preserve">(2) سورة النجم 53 : 3 </w:t>
      </w:r>
      <w:r>
        <w:rPr>
          <w:rtl/>
        </w:rPr>
        <w:t>و 4</w:t>
      </w:r>
      <w:r w:rsidRPr="004D6D75">
        <w:rPr>
          <w:rtl/>
        </w:rPr>
        <w:t>.</w:t>
      </w:r>
    </w:p>
    <w:p w:rsidR="00A67CEE" w:rsidRPr="004D6D75" w:rsidRDefault="00A67CEE" w:rsidP="00F3706F">
      <w:pPr>
        <w:pStyle w:val="libFootnote0"/>
        <w:rPr>
          <w:rtl/>
        </w:rPr>
      </w:pPr>
      <w:r w:rsidRPr="004D6D75">
        <w:rPr>
          <w:rtl/>
        </w:rPr>
        <w:t xml:space="preserve">(3) مسند أحمد 6 / 88.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المرط ، وجمعه مروط : كساء من خزّ أو صوف أو كتّان ؛ انظر : لسان العرب 13 / 83 مادّة « مرط »</w:t>
      </w:r>
      <w:r>
        <w:rPr>
          <w:rtl/>
        </w:rPr>
        <w:t>.</w:t>
      </w:r>
    </w:p>
    <w:p w:rsidR="00A67CEE" w:rsidRPr="004D6D75" w:rsidRDefault="00A67CEE" w:rsidP="00C34249">
      <w:pPr>
        <w:pStyle w:val="libNormal"/>
        <w:rPr>
          <w:rtl/>
        </w:rPr>
      </w:pPr>
      <w:r>
        <w:rPr>
          <w:rtl/>
        </w:rPr>
        <w:br w:type="page"/>
      </w:r>
      <w:r w:rsidRPr="004D6D75">
        <w:rPr>
          <w:rtl/>
        </w:rPr>
        <w:lastRenderedPageBreak/>
        <w:t>فقالت : بلى.</w:t>
      </w:r>
    </w:p>
    <w:p w:rsidR="00A67CEE" w:rsidRPr="004D6D75" w:rsidRDefault="00A67CEE" w:rsidP="00C34249">
      <w:pPr>
        <w:pStyle w:val="libNormal"/>
        <w:rPr>
          <w:rtl/>
        </w:rPr>
      </w:pPr>
      <w:r w:rsidRPr="004D6D75">
        <w:rPr>
          <w:rtl/>
        </w:rPr>
        <w:t>فقال : أحبّي هذه لعائشة.</w:t>
      </w:r>
    </w:p>
    <w:p w:rsidR="00A67CEE" w:rsidRPr="004D6D75" w:rsidRDefault="00A67CEE" w:rsidP="00C34249">
      <w:pPr>
        <w:pStyle w:val="libNormal"/>
        <w:rPr>
          <w:rtl/>
        </w:rPr>
      </w:pPr>
      <w:r w:rsidRPr="004D6D75">
        <w:rPr>
          <w:rtl/>
        </w:rPr>
        <w:t>فقامت فاطمة وخرجت ، فجاءت أزواج النبيّ فحدّثتهنّ بما قالت وبما قال لها</w:t>
      </w:r>
      <w:r>
        <w:rPr>
          <w:rtl/>
        </w:rPr>
        <w:t xml:space="preserve"> ..</w:t>
      </w:r>
    </w:p>
    <w:p w:rsidR="00A67CEE" w:rsidRPr="004D6D75" w:rsidRDefault="00A67CEE" w:rsidP="00C34249">
      <w:pPr>
        <w:pStyle w:val="libNormal"/>
        <w:rPr>
          <w:rtl/>
        </w:rPr>
      </w:pPr>
      <w:r w:rsidRPr="004D6D75">
        <w:rPr>
          <w:rtl/>
        </w:rPr>
        <w:t xml:space="preserve">فقلن لها : ما أغنيت عنّا من شيء ، فارجعي إلى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فقالت فاطمة : والله لا أكلّمه فيها أبدا.</w:t>
      </w:r>
    </w:p>
    <w:p w:rsidR="00A67CEE" w:rsidRPr="004D6D75" w:rsidRDefault="00A67CEE" w:rsidP="00C34249">
      <w:pPr>
        <w:pStyle w:val="libNormal"/>
        <w:rPr>
          <w:rtl/>
        </w:rPr>
      </w:pPr>
      <w:r w:rsidRPr="004D6D75">
        <w:rPr>
          <w:rtl/>
        </w:rPr>
        <w:t>فأرسل أزواج النبيّ زينب بنت جحش ، فاستأذنت ، فأذن لها ، فدخلت فقالت : يا رسول الله</w:t>
      </w:r>
      <w:r>
        <w:rPr>
          <w:rtl/>
        </w:rPr>
        <w:t>!</w:t>
      </w:r>
      <w:r w:rsidRPr="004D6D75">
        <w:rPr>
          <w:rtl/>
        </w:rPr>
        <w:t xml:space="preserve"> أرسلنني إليك أزواجك يسألنك العدل في ابنة أبي قحافة.</w:t>
      </w:r>
    </w:p>
    <w:p w:rsidR="00A67CEE" w:rsidRPr="004D6D75" w:rsidRDefault="00A67CEE" w:rsidP="00C34249">
      <w:pPr>
        <w:pStyle w:val="libNormal"/>
        <w:rPr>
          <w:rtl/>
        </w:rPr>
      </w:pPr>
      <w:r w:rsidRPr="004D6D75">
        <w:rPr>
          <w:rtl/>
        </w:rPr>
        <w:t>قالت [ عائشة ] : ثمّ وقعت بي زينب »</w:t>
      </w:r>
      <w:r>
        <w:rPr>
          <w:rtl/>
        </w:rPr>
        <w:t xml:space="preserve"> ..</w:t>
      </w:r>
      <w:r w:rsidRPr="004D6D75">
        <w:rPr>
          <w:rtl/>
        </w:rPr>
        <w:t xml:space="preserve"> الحديث.</w:t>
      </w:r>
    </w:p>
    <w:p w:rsidR="00A67CEE" w:rsidRPr="004D6D75" w:rsidRDefault="00A67CEE" w:rsidP="00C34249">
      <w:pPr>
        <w:pStyle w:val="libNormal"/>
        <w:rPr>
          <w:rtl/>
        </w:rPr>
      </w:pPr>
      <w:r w:rsidRPr="004D6D75">
        <w:rPr>
          <w:rtl/>
        </w:rPr>
        <w:t xml:space="preserve">وروى أيضا نحوه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مسلم في باب فضل عائشة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وهو دالّ على أنّ النبيّ </w:t>
      </w:r>
      <w:r w:rsidR="00291142" w:rsidRPr="00291142">
        <w:rPr>
          <w:rStyle w:val="libAlaemChar"/>
          <w:rtl/>
        </w:rPr>
        <w:t>صلى‌الله‌عليه‌وآله</w:t>
      </w:r>
      <w:r w:rsidRPr="004D6D75">
        <w:rPr>
          <w:rtl/>
        </w:rPr>
        <w:t xml:space="preserve"> لم يعدل بين أزواجه ، وكان يقدّم عائشة عليهنّ حبّا لها ، وهو خلاف ما أمر الله تعالى به ، مع أنّه</w:t>
      </w:r>
    </w:p>
    <w:p w:rsidR="00A67CEE" w:rsidRPr="004D6D75" w:rsidRDefault="00A67CEE" w:rsidP="00C34249">
      <w:pPr>
        <w:pStyle w:val="libNormal"/>
        <w:rPr>
          <w:rtl/>
        </w:rPr>
      </w:pPr>
      <w:r w:rsidRPr="004D6D75">
        <w:rPr>
          <w:rtl/>
        </w:rPr>
        <w:t xml:space="preserve">قد روى أحمد </w:t>
      </w:r>
      <w:r w:rsidRPr="00F3706F">
        <w:rPr>
          <w:rStyle w:val="libFootnotenumChar"/>
          <w:rtl/>
        </w:rPr>
        <w:t>(3)</w:t>
      </w:r>
      <w:r w:rsidRPr="004D6D75">
        <w:rPr>
          <w:rtl/>
        </w:rPr>
        <w:t xml:space="preserve"> ، عن أبي هريرة ، أنّ النبيّ </w:t>
      </w:r>
      <w:r w:rsidR="00291142" w:rsidRPr="00291142">
        <w:rPr>
          <w:rStyle w:val="libAlaemChar"/>
          <w:rtl/>
        </w:rPr>
        <w:t>صلى‌الله‌عليه‌وآله</w:t>
      </w:r>
      <w:r w:rsidRPr="004D6D75">
        <w:rPr>
          <w:rtl/>
        </w:rPr>
        <w:t xml:space="preserve"> قال : « من كانت له امرأتان يميل لإحداهما على الأخرى ، جاء يوم القيامة وأحد شقّيه ساقط »</w:t>
      </w:r>
      <w:r>
        <w:rPr>
          <w:rtl/>
        </w:rPr>
        <w:t>.</w:t>
      </w:r>
    </w:p>
    <w:p w:rsidR="00A67CEE" w:rsidRPr="004D6D75" w:rsidRDefault="00A67CEE" w:rsidP="00C34249">
      <w:pPr>
        <w:pStyle w:val="libNormal"/>
        <w:rPr>
          <w:rtl/>
        </w:rPr>
      </w:pPr>
      <w:r w:rsidRPr="004D6D75">
        <w:rPr>
          <w:rtl/>
        </w:rPr>
        <w:t xml:space="preserve">ومثله في مسند أحمد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ونحوه في سنن أبي داود ، في باب القسم بين النساء ، من كتاب</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6 / 150.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صحيح مسلم 7 / 135 ، وانظر : صحيح البخاري 3 / 310 ح 16 ، سنن النسائي 7 / 65</w:t>
      </w:r>
      <w:r>
        <w:rPr>
          <w:rtl/>
        </w:rPr>
        <w:t xml:space="preserve"> ـ </w:t>
      </w:r>
      <w:r w:rsidRPr="004D6D75">
        <w:rPr>
          <w:rtl/>
        </w:rPr>
        <w:t>67.</w:t>
      </w:r>
    </w:p>
    <w:p w:rsidR="00A67CEE" w:rsidRPr="004D6D75" w:rsidRDefault="00A67CEE" w:rsidP="00F3706F">
      <w:pPr>
        <w:pStyle w:val="libFootnote0"/>
        <w:rPr>
          <w:rtl/>
        </w:rPr>
      </w:pPr>
      <w:r w:rsidRPr="004D6D75">
        <w:rPr>
          <w:rtl/>
        </w:rPr>
        <w:t xml:space="preserve">(3) مسند أحمد 2 / 347.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(4) مسند أحمد 2 / 471. منه </w:t>
      </w:r>
      <w:r w:rsidR="00291142" w:rsidRPr="00291142">
        <w:rPr>
          <w:rStyle w:val="libAlaemChar"/>
          <w:rtl/>
        </w:rPr>
        <w:t>قدس‌سره</w:t>
      </w:r>
      <w:r w:rsidRPr="004D6D75">
        <w:rPr>
          <w:rtl/>
        </w:rPr>
        <w:t>.</w:t>
      </w:r>
    </w:p>
    <w:p w:rsidR="00A67CEE" w:rsidRDefault="00A67CEE" w:rsidP="00C34249">
      <w:pPr>
        <w:pStyle w:val="libNormal0"/>
        <w:rPr>
          <w:rtl/>
        </w:rPr>
      </w:pPr>
      <w:r>
        <w:rPr>
          <w:rtl/>
        </w:rPr>
        <w:br w:type="page"/>
      </w:r>
      <w:r w:rsidRPr="004D6D75">
        <w:rPr>
          <w:rtl/>
        </w:rPr>
        <w:lastRenderedPageBreak/>
        <w:t xml:space="preserve">النكاح </w:t>
      </w:r>
      <w:r w:rsidRPr="00F3706F">
        <w:rPr>
          <w:rStyle w:val="libFootnotenumChar"/>
          <w:rtl/>
        </w:rPr>
        <w:t>(1)</w:t>
      </w:r>
    </w:p>
    <w:p w:rsidR="00A67CEE" w:rsidRDefault="00A67CEE" w:rsidP="00C34249">
      <w:pPr>
        <w:pStyle w:val="libNormal"/>
        <w:rPr>
          <w:rtl/>
        </w:rPr>
      </w:pPr>
      <w:r w:rsidRPr="004D6D75">
        <w:rPr>
          <w:rtl/>
        </w:rPr>
        <w:t xml:space="preserve">وروى البغوي في باب القسم ، من كتاب النكاح ، من ( مصابيحه ) ، من الحسان : « إنّ النبيّ </w:t>
      </w:r>
      <w:r w:rsidR="00291142" w:rsidRPr="00291142">
        <w:rPr>
          <w:rStyle w:val="libAlaemChar"/>
          <w:rtl/>
        </w:rPr>
        <w:t>صلى‌الله‌عليه‌وآله</w:t>
      </w:r>
      <w:r w:rsidRPr="004D6D75">
        <w:rPr>
          <w:rtl/>
        </w:rPr>
        <w:t xml:space="preserve"> قال : إذا كانت عند الرجل امرأتان فلم يعدل بينهما ، جاء يوم القيامة وشقّه ساقط » </w:t>
      </w:r>
      <w:r w:rsidRPr="00F3706F">
        <w:rPr>
          <w:rStyle w:val="libFootnotenumChar"/>
          <w:rtl/>
        </w:rPr>
        <w:t>(2)</w:t>
      </w:r>
    </w:p>
    <w:p w:rsidR="00A67CEE" w:rsidRPr="004D6D75" w:rsidRDefault="00A67CEE" w:rsidP="00C34249">
      <w:pPr>
        <w:pStyle w:val="libNormal"/>
        <w:rPr>
          <w:rtl/>
        </w:rPr>
      </w:pPr>
      <w:r w:rsidRPr="004D6D75">
        <w:rPr>
          <w:rtl/>
        </w:rPr>
        <w:t>وليت شعري إذا عجز عدل رسول الله عن المساواة بين أزواجه اتّباعا لهواه في عائشة ، فكيف يعدل بين الناس والدواعي لخلاف العدل فيهم أكثر وأعظم</w:t>
      </w:r>
      <w:r>
        <w:rPr>
          <w:rtl/>
        </w:rPr>
        <w:t>؟!</w:t>
      </w:r>
    </w:p>
    <w:p w:rsidR="00A67CEE" w:rsidRPr="004D6D75" w:rsidRDefault="00A67CEE" w:rsidP="00C34249">
      <w:pPr>
        <w:pStyle w:val="libNormal"/>
        <w:rPr>
          <w:rtl/>
        </w:rPr>
      </w:pPr>
      <w:r w:rsidRPr="004D6D75">
        <w:rPr>
          <w:rtl/>
        </w:rPr>
        <w:t>وما باله لم يتّبع أمر الله تعالى</w:t>
      </w:r>
      <w:r>
        <w:rPr>
          <w:rtl/>
        </w:rPr>
        <w:t xml:space="preserve"> ـ </w:t>
      </w:r>
      <w:r w:rsidRPr="004D6D75">
        <w:rPr>
          <w:rtl/>
        </w:rPr>
        <w:t>حاشاه</w:t>
      </w:r>
      <w:r>
        <w:rPr>
          <w:rtl/>
        </w:rPr>
        <w:t xml:space="preserve"> ـ </w:t>
      </w:r>
      <w:r w:rsidRPr="004D6D75">
        <w:rPr>
          <w:rtl/>
        </w:rPr>
        <w:t xml:space="preserve">إذ يقول : </w:t>
      </w:r>
      <w:r w:rsidRPr="00AC28C6">
        <w:rPr>
          <w:rStyle w:val="libAlaemChar"/>
          <w:rtl/>
        </w:rPr>
        <w:t>(</w:t>
      </w:r>
      <w:r w:rsidRPr="00AC28C6">
        <w:rPr>
          <w:rStyle w:val="libAieChar"/>
          <w:rtl/>
        </w:rPr>
        <w:t xml:space="preserve"> فَإِنْ خِفْتُمْ أَلاَّ تَعْدِلُوا فَواحِدَةً </w:t>
      </w:r>
      <w:r w:rsidRPr="00AC28C6">
        <w:rPr>
          <w:rStyle w:val="libAlaemChar"/>
          <w:rtl/>
        </w:rPr>
        <w:t>)</w:t>
      </w:r>
      <w:r w:rsidRPr="004D6D75">
        <w:rPr>
          <w:rtl/>
        </w:rPr>
        <w:t xml:space="preserve"> </w:t>
      </w:r>
      <w:r w:rsidRPr="00F3706F">
        <w:rPr>
          <w:rStyle w:val="libFootnotenumChar"/>
          <w:rtl/>
        </w:rPr>
        <w:t>(3)</w:t>
      </w:r>
      <w:r w:rsidRPr="004D6D75">
        <w:rPr>
          <w:rtl/>
        </w:rPr>
        <w:t xml:space="preserve"> ، فلا يتزوّج غير عائشة ، أو يطلّق من عداها ويقيم معها في مرطها</w:t>
      </w:r>
      <w:r>
        <w:rPr>
          <w:rtl/>
        </w:rPr>
        <w:t>؟!</w:t>
      </w:r>
    </w:p>
    <w:p w:rsidR="00A67CEE" w:rsidRPr="004D6D75" w:rsidRDefault="00A67CEE" w:rsidP="00C34249">
      <w:pPr>
        <w:pStyle w:val="libNormal"/>
        <w:rPr>
          <w:rtl/>
        </w:rPr>
      </w:pPr>
      <w:r w:rsidRPr="004D6D75">
        <w:rPr>
          <w:rtl/>
        </w:rPr>
        <w:t xml:space="preserve">ولست أعجب من عائشة في رواية مثل ذلك ، وهي لا تبالي بنقص النبيّ </w:t>
      </w:r>
      <w:r w:rsidR="00291142" w:rsidRPr="00291142">
        <w:rPr>
          <w:rStyle w:val="libAlaemChar"/>
          <w:rtl/>
        </w:rPr>
        <w:t>صلى‌الله‌عليه‌وآله</w:t>
      </w:r>
      <w:r w:rsidRPr="004D6D75">
        <w:rPr>
          <w:rtl/>
        </w:rPr>
        <w:t xml:space="preserve"> لإظهار حبّه لها</w:t>
      </w:r>
      <w:r>
        <w:rPr>
          <w:rtl/>
        </w:rPr>
        <w:t>!</w:t>
      </w:r>
      <w:r w:rsidRPr="004D6D75">
        <w:rPr>
          <w:rtl/>
        </w:rPr>
        <w:t xml:space="preserve"> ولكنّ العجب ممّن يروي عنها ذلك ونحوه ولا يرعى حرمة سيّد الرسل</w:t>
      </w:r>
      <w:r>
        <w:rPr>
          <w:rtl/>
        </w:rPr>
        <w:t>!!</w:t>
      </w:r>
    </w:p>
    <w:p w:rsidR="00A67CEE" w:rsidRPr="004D6D75" w:rsidRDefault="00A67CEE" w:rsidP="00C34249">
      <w:pPr>
        <w:pStyle w:val="libNormal"/>
        <w:rPr>
          <w:rtl/>
        </w:rPr>
      </w:pPr>
      <w:r w:rsidRPr="004D6D75">
        <w:rPr>
          <w:rtl/>
        </w:rPr>
        <w:t xml:space="preserve">فكم رووا عنها من خرافات كثيرة متشدّقين بها ، مثل ما رواه أحمد </w:t>
      </w:r>
      <w:r w:rsidRPr="00F3706F">
        <w:rPr>
          <w:rStyle w:val="libFootnotenumChar"/>
          <w:rtl/>
        </w:rPr>
        <w:t>(4)</w:t>
      </w:r>
      <w:r w:rsidRPr="004D6D75">
        <w:rPr>
          <w:rtl/>
        </w:rPr>
        <w:t xml:space="preserve"> ، عن عائشة ، قالت : « كانت عندنا أمّ سلمة ، فجاء النبيّ </w:t>
      </w:r>
      <w:r w:rsidR="00291142" w:rsidRPr="00291142">
        <w:rPr>
          <w:rStyle w:val="libAlaemChar"/>
          <w:rtl/>
        </w:rPr>
        <w:t>صلى‌الله‌عليه‌وآله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سنن أبي داود 2 / 249 ح 2133.</w:t>
      </w:r>
    </w:p>
    <w:p w:rsidR="00A67CEE" w:rsidRPr="004D6D75" w:rsidRDefault="00A67CEE" w:rsidP="00F3706F">
      <w:pPr>
        <w:pStyle w:val="libFootnote0"/>
        <w:rPr>
          <w:rtl/>
        </w:rPr>
      </w:pPr>
      <w:r w:rsidRPr="004D6D75">
        <w:rPr>
          <w:rtl/>
        </w:rPr>
        <w:t>(2) مصابيح السنّة 2 / 441 ح 2414 ، وانظر : سنن الترمذي 3 / 447 ح 1141 ، سنن النسائي 7 / 63 ، سنن ابن ماجة 1 / 633 ح 1969 ، سنن الدارمي 2 / 100 ح 2202 ، الإحسان بترتيب صحيح ابن حبّان 6 / 204 ح 4194 ، السنن الكبرى</w:t>
      </w:r>
      <w:r>
        <w:rPr>
          <w:rtl/>
        </w:rPr>
        <w:t xml:space="preserve"> ـ </w:t>
      </w:r>
      <w:r w:rsidRPr="004D6D75">
        <w:rPr>
          <w:rtl/>
        </w:rPr>
        <w:t>للبيهقي</w:t>
      </w:r>
      <w:r>
        <w:rPr>
          <w:rtl/>
        </w:rPr>
        <w:t xml:space="preserve"> ـ </w:t>
      </w:r>
      <w:r w:rsidRPr="004D6D75">
        <w:rPr>
          <w:rtl/>
        </w:rPr>
        <w:t>7 / 297.</w:t>
      </w:r>
    </w:p>
    <w:p w:rsidR="00A67CEE" w:rsidRPr="004D6D75" w:rsidRDefault="00A67CEE" w:rsidP="00F3706F">
      <w:pPr>
        <w:pStyle w:val="libFootnote0"/>
        <w:rPr>
          <w:rtl/>
        </w:rPr>
      </w:pPr>
      <w:r w:rsidRPr="004D6D75">
        <w:rPr>
          <w:rtl/>
        </w:rPr>
        <w:t>(3) سورة النساء 4 : 3.</w:t>
      </w:r>
    </w:p>
    <w:p w:rsidR="00A67CEE" w:rsidRPr="004D6D75" w:rsidRDefault="00A67CEE" w:rsidP="00F3706F">
      <w:pPr>
        <w:pStyle w:val="libFootnote0"/>
        <w:rPr>
          <w:rtl/>
        </w:rPr>
      </w:pPr>
      <w:r w:rsidRPr="004D6D75">
        <w:rPr>
          <w:rtl/>
        </w:rPr>
        <w:t xml:space="preserve">(4) مسند أحمد 6 / 130.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وانظر : سنن أبي داود 4 / 276 ح 4898 وفيه : « زينب بنت جحش » بدل « أمّ سلمة ».</w:t>
      </w:r>
    </w:p>
    <w:p w:rsidR="00A67CEE" w:rsidRPr="004D6D75" w:rsidRDefault="00A67CEE" w:rsidP="00C34249">
      <w:pPr>
        <w:pStyle w:val="libNormal0"/>
        <w:rPr>
          <w:rtl/>
        </w:rPr>
      </w:pPr>
      <w:r>
        <w:rPr>
          <w:rtl/>
        </w:rPr>
        <w:br w:type="page"/>
      </w:r>
      <w:r w:rsidRPr="004D6D75">
        <w:rPr>
          <w:rtl/>
        </w:rPr>
        <w:lastRenderedPageBreak/>
        <w:t>عند جنح الليل ، قالت : فذكرت شيئا صنعه بيده ، وجعل لا يفطن لأمّ سلمة ، وجعلت أومئ إليه حتّى فطن</w:t>
      </w:r>
      <w:r>
        <w:rPr>
          <w:rtl/>
        </w:rPr>
        <w:t xml:space="preserve"> ..</w:t>
      </w:r>
    </w:p>
    <w:p w:rsidR="00A67CEE" w:rsidRPr="004D6D75" w:rsidRDefault="00A67CEE" w:rsidP="00C34249">
      <w:pPr>
        <w:pStyle w:val="libNormal"/>
        <w:rPr>
          <w:rtl/>
        </w:rPr>
      </w:pPr>
      <w:r w:rsidRPr="004D6D75">
        <w:rPr>
          <w:rtl/>
        </w:rPr>
        <w:t>قالت أمّ سلمة : أهكذا [ الآن ]</w:t>
      </w:r>
      <w:r>
        <w:rPr>
          <w:rtl/>
        </w:rPr>
        <w:t>؟!</w:t>
      </w:r>
      <w:r w:rsidRPr="004D6D75">
        <w:rPr>
          <w:rtl/>
        </w:rPr>
        <w:t xml:space="preserve"> أما كانت واحدة منّا عندك إلّا في خلابة </w:t>
      </w:r>
      <w:r w:rsidRPr="00F3706F">
        <w:rPr>
          <w:rStyle w:val="libFootnotenumChar"/>
          <w:rtl/>
        </w:rPr>
        <w:t>(1)</w:t>
      </w:r>
      <w:r w:rsidRPr="004D6D75">
        <w:rPr>
          <w:rtl/>
        </w:rPr>
        <w:t xml:space="preserve"> كما أرى ،</w:t>
      </w:r>
      <w:r>
        <w:rPr>
          <w:rtl/>
        </w:rPr>
        <w:t xml:space="preserve"> ـ </w:t>
      </w:r>
      <w:r w:rsidRPr="004D6D75">
        <w:rPr>
          <w:rtl/>
        </w:rPr>
        <w:t>وسبّت عائشة</w:t>
      </w:r>
      <w:r>
        <w:rPr>
          <w:rtl/>
        </w:rPr>
        <w:t xml:space="preserve"> ـ!</w:t>
      </w:r>
    </w:p>
    <w:p w:rsidR="00A67CEE" w:rsidRPr="004D6D75" w:rsidRDefault="00A67CEE" w:rsidP="00C34249">
      <w:pPr>
        <w:pStyle w:val="libNormal"/>
        <w:rPr>
          <w:rtl/>
        </w:rPr>
      </w:pPr>
      <w:r w:rsidRPr="004D6D75">
        <w:rPr>
          <w:rtl/>
        </w:rPr>
        <w:t xml:space="preserve">وجعل النبيّ </w:t>
      </w:r>
      <w:r w:rsidR="00291142" w:rsidRPr="00291142">
        <w:rPr>
          <w:rStyle w:val="libAlaemChar"/>
          <w:rtl/>
        </w:rPr>
        <w:t>صلى‌الله‌عليه‌وآله</w:t>
      </w:r>
      <w:r w:rsidRPr="004D6D75">
        <w:rPr>
          <w:rtl/>
        </w:rPr>
        <w:t xml:space="preserve"> ينهاها فتأبى ، فقال النبيّ </w:t>
      </w:r>
      <w:r w:rsidR="00291142" w:rsidRPr="00291142">
        <w:rPr>
          <w:rStyle w:val="libAlaemChar"/>
          <w:rtl/>
        </w:rPr>
        <w:t>صلى‌الله‌عليه‌وآله</w:t>
      </w:r>
      <w:r w:rsidRPr="004D6D75">
        <w:rPr>
          <w:rtl/>
        </w:rPr>
        <w:t xml:space="preserve"> : سبّيها</w:t>
      </w:r>
      <w:r>
        <w:rPr>
          <w:rtl/>
        </w:rPr>
        <w:t>!</w:t>
      </w:r>
      <w:r w:rsidRPr="004D6D75">
        <w:rPr>
          <w:rtl/>
        </w:rPr>
        <w:t xml:space="preserve"> فسببتها [ حتّى غلبتها ]</w:t>
      </w:r>
      <w:r>
        <w:rPr>
          <w:rtl/>
        </w:rPr>
        <w:t>.</w:t>
      </w:r>
    </w:p>
    <w:p w:rsidR="00A67CEE" w:rsidRPr="004D6D75" w:rsidRDefault="00A67CEE" w:rsidP="00C34249">
      <w:pPr>
        <w:pStyle w:val="libNormal"/>
        <w:rPr>
          <w:rtl/>
        </w:rPr>
      </w:pPr>
      <w:r w:rsidRPr="004D6D75">
        <w:rPr>
          <w:rtl/>
        </w:rPr>
        <w:t>فانطلقت أمّ سلمة إلى عليّ وفاطمة ، فقالت : إنّ عائشة سبّتها ، وقالت لكم وقالت لكم.</w:t>
      </w:r>
    </w:p>
    <w:p w:rsidR="00A67CEE" w:rsidRPr="004D6D75" w:rsidRDefault="00A67CEE" w:rsidP="00C34249">
      <w:pPr>
        <w:pStyle w:val="libNormal"/>
        <w:rPr>
          <w:rtl/>
        </w:rPr>
      </w:pPr>
      <w:r w:rsidRPr="004D6D75">
        <w:rPr>
          <w:rtl/>
        </w:rPr>
        <w:t>فقال عليّ لفاطمة : إذهبي فقولي : إنّ عائشة قالت لنا وقالت لنا.</w:t>
      </w:r>
    </w:p>
    <w:p w:rsidR="00A67CEE" w:rsidRPr="004D6D75" w:rsidRDefault="00A67CEE" w:rsidP="00C34249">
      <w:pPr>
        <w:pStyle w:val="libNormal"/>
        <w:rPr>
          <w:rtl/>
        </w:rPr>
      </w:pPr>
      <w:r w:rsidRPr="004D6D75">
        <w:rPr>
          <w:rtl/>
        </w:rPr>
        <w:t xml:space="preserve">[ فأتته ] فذكرت ذلك له ، فقال لها النبيّ </w:t>
      </w:r>
      <w:r w:rsidR="00291142" w:rsidRPr="00291142">
        <w:rPr>
          <w:rStyle w:val="libAlaemChar"/>
          <w:rtl/>
        </w:rPr>
        <w:t>صلى‌الله‌عليه‌وآله</w:t>
      </w:r>
      <w:r w:rsidRPr="004D6D75">
        <w:rPr>
          <w:rtl/>
        </w:rPr>
        <w:t xml:space="preserve"> : إنّها حبّة </w:t>
      </w:r>
      <w:r w:rsidRPr="00F3706F">
        <w:rPr>
          <w:rStyle w:val="libFootnotenumChar"/>
          <w:rtl/>
        </w:rPr>
        <w:t>(2)</w:t>
      </w:r>
      <w:r w:rsidRPr="004D6D75">
        <w:rPr>
          <w:rtl/>
        </w:rPr>
        <w:t xml:space="preserve"> أبيك وربّ الكعبة.</w:t>
      </w:r>
    </w:p>
    <w:p w:rsidR="00A67CEE" w:rsidRPr="004D6D75" w:rsidRDefault="00A67CEE" w:rsidP="00C34249">
      <w:pPr>
        <w:pStyle w:val="libNormal"/>
        <w:rPr>
          <w:rtl/>
        </w:rPr>
      </w:pPr>
      <w:r w:rsidRPr="004D6D75">
        <w:rPr>
          <w:rtl/>
        </w:rPr>
        <w:t>فرجعت إلى عليّ فذكرت له الذي قال لها.</w:t>
      </w:r>
    </w:p>
    <w:p w:rsidR="00A67CEE" w:rsidRPr="004D6D75" w:rsidRDefault="00A67CEE" w:rsidP="00C34249">
      <w:pPr>
        <w:pStyle w:val="libNormal"/>
        <w:rPr>
          <w:rtl/>
        </w:rPr>
      </w:pPr>
      <w:r w:rsidRPr="004D6D75">
        <w:rPr>
          <w:rtl/>
        </w:rPr>
        <w:t>فقال : أما كفاك إلّا أن قالت لنا عائشة وقالت لنا حتّى أتتك فاطمة فقلت لها : إنّها حبّة أبيك وربّ الكعبة »</w:t>
      </w:r>
      <w:r>
        <w:rPr>
          <w:rtl/>
        </w:rPr>
        <w:t>.</w:t>
      </w:r>
    </w:p>
    <w:p w:rsidR="00A67CEE" w:rsidRPr="004D6D75" w:rsidRDefault="00A67CEE" w:rsidP="00C34249">
      <w:pPr>
        <w:pStyle w:val="libNormal"/>
        <w:rPr>
          <w:rtl/>
        </w:rPr>
      </w:pPr>
      <w:r w:rsidRPr="004D6D75">
        <w:rPr>
          <w:rtl/>
        </w:rPr>
        <w:t xml:space="preserve">فأنت ترى أنّ عائشة قد رمت أمّ سلمة الطاهرة بأنّها سبّتها ظلما ، ولم تنته بنهي النبيّ </w:t>
      </w:r>
      <w:r w:rsidR="00291142" w:rsidRPr="00291142">
        <w:rPr>
          <w:rStyle w:val="libAlaemChar"/>
          <w:rtl/>
        </w:rPr>
        <w:t>صلى‌الله‌عليه‌وآله</w:t>
      </w:r>
      <w:r w:rsidRPr="004D6D75">
        <w:rPr>
          <w:rtl/>
        </w:rPr>
        <w:t xml:space="preserve"> ولم تراع حرمته ، وأنّها أرادت الفتنة بينها وبين أمير المؤمنين والزهراء </w:t>
      </w:r>
      <w:r w:rsidR="00291142" w:rsidRPr="00291142">
        <w:rPr>
          <w:rStyle w:val="libAlaemChar"/>
          <w:rFonts w:hint="cs"/>
          <w:rtl/>
        </w:rPr>
        <w:t>عليهما‌السلام</w:t>
      </w:r>
      <w:r w:rsidRPr="004D6D75">
        <w:rPr>
          <w:rtl/>
        </w:rPr>
        <w:t xml:space="preserve"> ، وأنّ النبيّ </w:t>
      </w:r>
      <w:r w:rsidR="00291142" w:rsidRPr="00291142">
        <w:rPr>
          <w:rStyle w:val="libAlaemChar"/>
          <w:rtl/>
        </w:rPr>
        <w:t>صلى‌الله‌عليه‌وآله</w:t>
      </w:r>
      <w:r w:rsidRPr="004D6D75">
        <w:rPr>
          <w:rtl/>
        </w:rPr>
        <w:t xml:space="preserve"> لم يجب بضعته إلّا بأنّ عائشة حبّته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الخلابة : المخادعة ، وقيل : الخديعة باللسان ؛ انظر : لسان العرب 4 / 165 مادّة « خلب »</w:t>
      </w:r>
      <w:r>
        <w:rPr>
          <w:rtl/>
        </w:rPr>
        <w:t>.</w:t>
      </w:r>
    </w:p>
    <w:p w:rsidR="00A67CEE" w:rsidRPr="004D6D75" w:rsidRDefault="00A67CEE" w:rsidP="00F3706F">
      <w:pPr>
        <w:pStyle w:val="libFootnote0"/>
        <w:rPr>
          <w:rtl/>
        </w:rPr>
      </w:pPr>
      <w:r w:rsidRPr="004D6D75">
        <w:rPr>
          <w:rtl/>
        </w:rPr>
        <w:t>(2) الحبّ</w:t>
      </w:r>
      <w:r>
        <w:rPr>
          <w:rtl/>
        </w:rPr>
        <w:t xml:space="preserve"> ـ </w:t>
      </w:r>
      <w:r w:rsidRPr="004D6D75">
        <w:rPr>
          <w:rtl/>
        </w:rPr>
        <w:t>والأنثى بالهاء</w:t>
      </w:r>
      <w:r>
        <w:rPr>
          <w:rtl/>
        </w:rPr>
        <w:t xml:space="preserve"> ـ </w:t>
      </w:r>
      <w:r w:rsidRPr="004D6D75">
        <w:rPr>
          <w:rtl/>
        </w:rPr>
        <w:t>: الحبيب والمحبوب ؛ انظر : لسان العرب 3 / 7</w:t>
      </w:r>
      <w:r>
        <w:rPr>
          <w:rtl/>
        </w:rPr>
        <w:t xml:space="preserve"> ـ </w:t>
      </w:r>
      <w:r w:rsidRPr="004D6D75">
        <w:rPr>
          <w:rtl/>
        </w:rPr>
        <w:t>8 مادّة « حبب »</w:t>
      </w:r>
      <w:r>
        <w:rPr>
          <w:rtl/>
        </w:rPr>
        <w:t>.</w:t>
      </w:r>
    </w:p>
    <w:p w:rsidR="00A67CEE" w:rsidRPr="004D6D75" w:rsidRDefault="00A67CEE" w:rsidP="00C34249">
      <w:pPr>
        <w:pStyle w:val="libNormal"/>
        <w:rPr>
          <w:rtl/>
        </w:rPr>
      </w:pPr>
      <w:r>
        <w:rPr>
          <w:rtl/>
        </w:rPr>
        <w:br w:type="page"/>
      </w:r>
      <w:r w:rsidRPr="004D6D75">
        <w:rPr>
          <w:rtl/>
        </w:rPr>
        <w:lastRenderedPageBreak/>
        <w:t>فإن كانت أمّ سلمة صادقة في ما نسبته إلى عائشة بالنسبة إلى أمير المؤمنين والزهراء ، فلم لم ينتصف من عائشة لأخيه وبضعته</w:t>
      </w:r>
      <w:r>
        <w:rPr>
          <w:rtl/>
        </w:rPr>
        <w:t>؟!</w:t>
      </w:r>
    </w:p>
    <w:p w:rsidR="00A67CEE" w:rsidRPr="004D6D75" w:rsidRDefault="00A67CEE" w:rsidP="00C34249">
      <w:pPr>
        <w:pStyle w:val="libNormal"/>
        <w:rPr>
          <w:rtl/>
        </w:rPr>
      </w:pPr>
      <w:r w:rsidRPr="004D6D75">
        <w:rPr>
          <w:rtl/>
        </w:rPr>
        <w:t>وإن كانت كاذبة ، فلم لم يطيّب قلبيهما بتكذيب أمّ سلمة</w:t>
      </w:r>
      <w:r>
        <w:rPr>
          <w:rtl/>
        </w:rPr>
        <w:t>؟!</w:t>
      </w:r>
    </w:p>
    <w:p w:rsidR="00A67CEE" w:rsidRPr="004D6D75" w:rsidRDefault="00A67CEE" w:rsidP="00C34249">
      <w:pPr>
        <w:pStyle w:val="libNormal"/>
        <w:rPr>
          <w:rtl/>
        </w:rPr>
      </w:pPr>
      <w:r w:rsidRPr="004D6D75">
        <w:rPr>
          <w:rtl/>
        </w:rPr>
        <w:t>فهل أغفله عشقه لعائشة عن ذلك كما أغفله عن العدل بين نسائه وطاعة الله تعالى ، وعن فعل ما لا يليق بشرفه وشأنه</w:t>
      </w:r>
      <w:r>
        <w:rPr>
          <w:rtl/>
        </w:rPr>
        <w:t>؟!</w:t>
      </w:r>
    </w:p>
    <w:p w:rsidR="00A67CEE" w:rsidRPr="004D6D75" w:rsidRDefault="00A67CEE" w:rsidP="00C34249">
      <w:pPr>
        <w:pStyle w:val="libNormal"/>
        <w:rPr>
          <w:rtl/>
        </w:rPr>
      </w:pPr>
      <w:r w:rsidRPr="004D6D75">
        <w:rPr>
          <w:rtl/>
        </w:rPr>
        <w:t>وليس هذا الخبر إلّا من وضع القصّاصين المخنّثين</w:t>
      </w:r>
      <w:r>
        <w:rPr>
          <w:rtl/>
        </w:rPr>
        <w:t xml:space="preserve"> ..</w:t>
      </w:r>
      <w:r w:rsidRPr="004D6D75">
        <w:rPr>
          <w:rtl/>
        </w:rPr>
        <w:t xml:space="preserve"> فإنّا لله وإنّا إليه راجعون.</w:t>
      </w:r>
    </w:p>
    <w:p w:rsidR="00A67CEE" w:rsidRPr="004D6D75" w:rsidRDefault="00A67CEE" w:rsidP="00C34249">
      <w:pPr>
        <w:pStyle w:val="libNormal"/>
        <w:rPr>
          <w:rtl/>
        </w:rPr>
      </w:pPr>
      <w:r w:rsidRPr="004D6D75">
        <w:rPr>
          <w:rtl/>
        </w:rPr>
        <w:t>وروى البخاري في باب قبول الهدية ، من كتاب الهبة ، عن عائشة :</w:t>
      </w:r>
    </w:p>
    <w:p w:rsidR="00A67CEE" w:rsidRPr="004D6D75" w:rsidRDefault="00A67CEE" w:rsidP="00C34249">
      <w:pPr>
        <w:pStyle w:val="libNormal"/>
        <w:rPr>
          <w:rtl/>
        </w:rPr>
      </w:pPr>
      <w:r w:rsidRPr="004D6D75">
        <w:rPr>
          <w:rtl/>
        </w:rPr>
        <w:t xml:space="preserve">« إنّ الناس كانوا يتحرّون بهداياهم يوم عائشة يبتغون بذلك مرضاة النبيّ </w:t>
      </w:r>
      <w:r w:rsidR="00291142" w:rsidRPr="00291142">
        <w:rPr>
          <w:rStyle w:val="libAlaemChar"/>
          <w:rtl/>
        </w:rPr>
        <w:t>صلى‌الله‌عليه‌وآله</w:t>
      </w:r>
      <w:r w:rsidRPr="004D6D75">
        <w:rPr>
          <w:rtl/>
        </w:rPr>
        <w:t xml:space="preserve">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مسلم عن عائشة ، في باب فضلها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وهو أشبه بالخرافات ، إذ كيف يجمل برسول الله </w:t>
      </w:r>
      <w:r w:rsidR="00291142" w:rsidRPr="00291142">
        <w:rPr>
          <w:rStyle w:val="libAlaemChar"/>
          <w:rtl/>
        </w:rPr>
        <w:t>صلى‌الله‌عليه‌وآله</w:t>
      </w:r>
      <w:r w:rsidRPr="004D6D75">
        <w:rPr>
          <w:rtl/>
        </w:rPr>
        <w:t xml:space="preserve"> ترك الإنصاف بين أزواجه</w:t>
      </w:r>
      <w:r>
        <w:rPr>
          <w:rtl/>
        </w:rPr>
        <w:t xml:space="preserve"> ـ </w:t>
      </w:r>
      <w:r w:rsidRPr="004D6D75">
        <w:rPr>
          <w:rtl/>
        </w:rPr>
        <w:t>تبعا لهواه</w:t>
      </w:r>
      <w:r>
        <w:rPr>
          <w:rtl/>
        </w:rPr>
        <w:t xml:space="preserve"> ـ </w:t>
      </w:r>
      <w:r w:rsidRPr="004D6D75">
        <w:rPr>
          <w:rtl/>
        </w:rPr>
        <w:t>حتّى أظهره للناس وعرّفه العامّة فطلبوا مرضاته في مراعاة جانب عائشة</w:t>
      </w:r>
      <w:r>
        <w:rPr>
          <w:rtl/>
        </w:rPr>
        <w:t>؟!</w:t>
      </w:r>
      <w:r w:rsidRPr="004D6D75">
        <w:rPr>
          <w:rtl/>
        </w:rPr>
        <w:t xml:space="preserve"> فأشبه العشّاق الوالهين لا رسل الله ربّ العالمين</w:t>
      </w:r>
      <w:r>
        <w:rPr>
          <w:rtl/>
        </w:rPr>
        <w:t>!!</w:t>
      </w:r>
    </w:p>
    <w:p w:rsidR="00A67CEE" w:rsidRPr="004D6D75" w:rsidRDefault="00A67CEE" w:rsidP="00C34249">
      <w:pPr>
        <w:pStyle w:val="libNormal"/>
        <w:rPr>
          <w:rtl/>
        </w:rPr>
      </w:pPr>
      <w:r w:rsidRPr="004D6D75">
        <w:rPr>
          <w:rtl/>
        </w:rPr>
        <w:t>فالله حسيب من ينسب إليه هذه الأباطيل الكاذبة</w:t>
      </w:r>
      <w:r>
        <w:rPr>
          <w:rtl/>
        </w:rPr>
        <w:t>!</w:t>
      </w:r>
    </w:p>
    <w:p w:rsidR="00A67CEE" w:rsidRPr="004D6D75" w:rsidRDefault="00A67CEE" w:rsidP="00C34249">
      <w:pPr>
        <w:pStyle w:val="libNormal"/>
        <w:rPr>
          <w:rtl/>
        </w:rPr>
      </w:pPr>
      <w:r w:rsidRPr="004D6D75">
        <w:rPr>
          <w:rtl/>
        </w:rPr>
        <w:t xml:space="preserve">وروى أحمد </w:t>
      </w:r>
      <w:r w:rsidRPr="00F3706F">
        <w:rPr>
          <w:rStyle w:val="libFootnotenumChar"/>
          <w:rtl/>
        </w:rPr>
        <w:t>(3)</w:t>
      </w:r>
      <w:r w:rsidRPr="004D6D75">
        <w:rPr>
          <w:rtl/>
        </w:rPr>
        <w:t xml:space="preserve"> ، عن عائشة : « قالت : خرج رسول الله </w:t>
      </w:r>
      <w:r w:rsidR="00291142" w:rsidRPr="00291142">
        <w:rPr>
          <w:rStyle w:val="libAlaemChar"/>
          <w:rtl/>
        </w:rPr>
        <w:t>صلى‌الله‌عليه‌وآله</w:t>
      </w:r>
      <w:r w:rsidRPr="004D6D75">
        <w:rPr>
          <w:rtl/>
        </w:rPr>
        <w:t xml:space="preserve"> فلمّا كنّا بالحرّ انصرفنا وأنا على جمل ، وكان آخر العهد منهم وأنا أسمع صوت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3 / 308 ح 9.</w:t>
      </w:r>
    </w:p>
    <w:p w:rsidR="00A67CEE" w:rsidRPr="004D6D75" w:rsidRDefault="00A67CEE" w:rsidP="00F3706F">
      <w:pPr>
        <w:pStyle w:val="libFootnote0"/>
        <w:rPr>
          <w:rtl/>
        </w:rPr>
      </w:pPr>
      <w:r w:rsidRPr="004D6D75">
        <w:rPr>
          <w:rtl/>
        </w:rPr>
        <w:t>(2) صحيح مسلم 7 / 135.</w:t>
      </w:r>
    </w:p>
    <w:p w:rsidR="00A67CEE" w:rsidRPr="004D6D75" w:rsidRDefault="00A67CEE" w:rsidP="00F3706F">
      <w:pPr>
        <w:pStyle w:val="libFootnote0"/>
        <w:rPr>
          <w:rtl/>
        </w:rPr>
      </w:pPr>
      <w:r w:rsidRPr="004D6D75">
        <w:rPr>
          <w:rtl/>
        </w:rPr>
        <w:t xml:space="preserve">(3) مسند أحمد 6 / 248.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وانظر : مجمع الزوائد 9 / 228 ، مسند عائشة : 268 ح 712.</w:t>
      </w:r>
    </w:p>
    <w:p w:rsidR="00A67CEE" w:rsidRPr="004D6D75" w:rsidRDefault="00A67CEE" w:rsidP="00C34249">
      <w:pPr>
        <w:pStyle w:val="libNormal0"/>
        <w:rPr>
          <w:rtl/>
        </w:rPr>
      </w:pPr>
      <w:r>
        <w:rPr>
          <w:rtl/>
        </w:rPr>
        <w:br w:type="page"/>
      </w:r>
      <w:r w:rsidRPr="004D6D75">
        <w:rPr>
          <w:rtl/>
        </w:rPr>
        <w:lastRenderedPageBreak/>
        <w:t xml:space="preserve">النبيّ </w:t>
      </w:r>
      <w:r w:rsidR="00291142" w:rsidRPr="00291142">
        <w:rPr>
          <w:rStyle w:val="libAlaemChar"/>
          <w:rtl/>
        </w:rPr>
        <w:t>صلى‌الله‌عليه‌وآله</w:t>
      </w:r>
      <w:r w:rsidRPr="004D6D75">
        <w:rPr>
          <w:rtl/>
        </w:rPr>
        <w:t xml:space="preserve"> وهو بين ظهري ذلك السمر وهو يقول : وا عروساه</w:t>
      </w:r>
      <w:r>
        <w:rPr>
          <w:rtl/>
        </w:rPr>
        <w:t>!</w:t>
      </w:r>
      <w:r w:rsidRPr="004D6D75">
        <w:rPr>
          <w:rtl/>
        </w:rPr>
        <w:t xml:space="preserve"> »</w:t>
      </w:r>
      <w:r>
        <w:rPr>
          <w:rtl/>
        </w:rPr>
        <w:t xml:space="preserve"> ..</w:t>
      </w:r>
      <w:r>
        <w:rPr>
          <w:rFonts w:hint="cs"/>
          <w:rtl/>
        </w:rPr>
        <w:t xml:space="preserve"> </w:t>
      </w:r>
      <w:r w:rsidRPr="004D6D75">
        <w:rPr>
          <w:rtl/>
        </w:rPr>
        <w:t>الحديث.</w:t>
      </w:r>
    </w:p>
    <w:p w:rsidR="00A67CEE" w:rsidRPr="004D6D75" w:rsidRDefault="00A67CEE" w:rsidP="00C34249">
      <w:pPr>
        <w:pStyle w:val="libNormal"/>
        <w:rPr>
          <w:rtl/>
        </w:rPr>
      </w:pPr>
      <w:r w:rsidRPr="004D6D75">
        <w:rPr>
          <w:rtl/>
        </w:rPr>
        <w:t xml:space="preserve">وروى عنها أيضا </w:t>
      </w:r>
      <w:r w:rsidRPr="00F3706F">
        <w:rPr>
          <w:rStyle w:val="libFootnotenumChar"/>
          <w:rtl/>
        </w:rPr>
        <w:t>(1)</w:t>
      </w:r>
      <w:r w:rsidRPr="004D6D75">
        <w:rPr>
          <w:rtl/>
        </w:rPr>
        <w:t xml:space="preserve"> ، قالت : « خرجت مع النبيّ </w:t>
      </w:r>
      <w:r w:rsidR="00291142" w:rsidRPr="00291142">
        <w:rPr>
          <w:rStyle w:val="libAlaemChar"/>
          <w:rtl/>
        </w:rPr>
        <w:t>صلى‌الله‌عليه‌وآله</w:t>
      </w:r>
      <w:r w:rsidRPr="004D6D75">
        <w:rPr>
          <w:rtl/>
        </w:rPr>
        <w:t xml:space="preserve"> في بعض أسفاره وأنا جارية لم أحمل اللحم ولم أبدن ، فقال للناس : تقدّموا</w:t>
      </w:r>
      <w:r>
        <w:rPr>
          <w:rtl/>
        </w:rPr>
        <w:t>!</w:t>
      </w:r>
      <w:r w:rsidRPr="004D6D75">
        <w:rPr>
          <w:rtl/>
        </w:rPr>
        <w:t xml:space="preserve"> فتقدّموا.</w:t>
      </w:r>
    </w:p>
    <w:p w:rsidR="00A67CEE" w:rsidRPr="004D6D75" w:rsidRDefault="00A67CEE" w:rsidP="00C34249">
      <w:pPr>
        <w:pStyle w:val="libNormal"/>
        <w:rPr>
          <w:rtl/>
        </w:rPr>
      </w:pPr>
      <w:r w:rsidRPr="004D6D75">
        <w:rPr>
          <w:rtl/>
        </w:rPr>
        <w:t>ثمّ قال لي : تعالي حتّى أسابقك ؛ فسابقته ، فسبقته.</w:t>
      </w:r>
    </w:p>
    <w:p w:rsidR="00A67CEE" w:rsidRPr="004D6D75" w:rsidRDefault="00A67CEE" w:rsidP="00C34249">
      <w:pPr>
        <w:pStyle w:val="libNormal"/>
        <w:rPr>
          <w:rtl/>
        </w:rPr>
      </w:pPr>
      <w:r w:rsidRPr="004D6D75">
        <w:rPr>
          <w:rtl/>
        </w:rPr>
        <w:t>فسكت عنّي حتّى إذا حملت اللحم وبدنت ، ونسيت ، خرجت معه في بعض أسفاره ، فقال للناس : تقدّموا</w:t>
      </w:r>
      <w:r>
        <w:rPr>
          <w:rtl/>
        </w:rPr>
        <w:t>!</w:t>
      </w:r>
      <w:r w:rsidRPr="004D6D75">
        <w:rPr>
          <w:rtl/>
        </w:rPr>
        <w:t xml:space="preserve"> فتقدّموا.</w:t>
      </w:r>
    </w:p>
    <w:p w:rsidR="00A67CEE" w:rsidRPr="004D6D75" w:rsidRDefault="00A67CEE" w:rsidP="00C34249">
      <w:pPr>
        <w:pStyle w:val="libNormal"/>
        <w:rPr>
          <w:rtl/>
        </w:rPr>
      </w:pPr>
      <w:r w:rsidRPr="004D6D75">
        <w:rPr>
          <w:rtl/>
        </w:rPr>
        <w:t>ثمّ قال : تعالي أسابقك ؛ فسابقته ، فسبقني.</w:t>
      </w:r>
    </w:p>
    <w:p w:rsidR="00A67CEE" w:rsidRPr="004D6D75" w:rsidRDefault="00A67CEE" w:rsidP="00C34249">
      <w:pPr>
        <w:pStyle w:val="libNormal"/>
        <w:rPr>
          <w:rtl/>
        </w:rPr>
      </w:pPr>
      <w:r w:rsidRPr="004D6D75">
        <w:rPr>
          <w:rtl/>
        </w:rPr>
        <w:t>فجعل يضحك وهو يقول : هذه بتلك »</w:t>
      </w:r>
      <w:r>
        <w:rPr>
          <w:rtl/>
        </w:rPr>
        <w:t>.</w:t>
      </w:r>
    </w:p>
    <w:p w:rsidR="00A67CEE" w:rsidRPr="004D6D75" w:rsidRDefault="00A67CEE" w:rsidP="00C34249">
      <w:pPr>
        <w:pStyle w:val="libNormal"/>
        <w:rPr>
          <w:rtl/>
        </w:rPr>
      </w:pPr>
      <w:r w:rsidRPr="004D6D75">
        <w:rPr>
          <w:rtl/>
        </w:rPr>
        <w:t>فيا عجبا كيف يصنع رسول الله ذلك وهو الوقور الذي ضحكه التبسّم ، وهو الحييّ الذي كان أشد حياء من العذراء في خدرها</w:t>
      </w:r>
      <w:r>
        <w:rPr>
          <w:rtl/>
        </w:rPr>
        <w:t>؟!</w:t>
      </w:r>
    </w:p>
    <w:p w:rsidR="00A67CEE" w:rsidRPr="004D6D75" w:rsidRDefault="00A67CEE" w:rsidP="00C34249">
      <w:pPr>
        <w:pStyle w:val="libNormal"/>
        <w:rPr>
          <w:rtl/>
        </w:rPr>
      </w:pPr>
      <w:r w:rsidRPr="004D6D75">
        <w:rPr>
          <w:rtl/>
        </w:rPr>
        <w:t>فهلّا غلبه الحياء أو خاف أن يستخفّه الناس إذ يأمرهم بالتقدّم وهو أميرهم ، وينفرد بزوجته ، ثمّ يسابقها ولا يخشى من ناظر ينظر</w:t>
      </w:r>
      <w:r>
        <w:rPr>
          <w:rtl/>
        </w:rPr>
        <w:t>؟!</w:t>
      </w:r>
    </w:p>
    <w:p w:rsidR="00A67CEE" w:rsidRPr="004D6D75" w:rsidRDefault="00A67CEE" w:rsidP="00C34249">
      <w:pPr>
        <w:pStyle w:val="libNormal"/>
        <w:rPr>
          <w:rtl/>
        </w:rPr>
      </w:pPr>
      <w:r w:rsidRPr="004D6D75">
        <w:rPr>
          <w:rtl/>
        </w:rPr>
        <w:t xml:space="preserve">وأعظم من ذلك ما رواه أحمد عنها </w:t>
      </w:r>
      <w:r w:rsidRPr="00F3706F">
        <w:rPr>
          <w:rStyle w:val="libFootnotenumChar"/>
          <w:rtl/>
        </w:rPr>
        <w:t>(2)</w:t>
      </w:r>
      <w:r w:rsidRPr="004D6D75">
        <w:rPr>
          <w:rtl/>
        </w:rPr>
        <w:t xml:space="preserve"> ، قالت في حديث تزويجها بالنبيّ </w:t>
      </w:r>
      <w:r w:rsidR="00291142" w:rsidRPr="00291142">
        <w:rPr>
          <w:rStyle w:val="libAlaemChar"/>
          <w:rtl/>
        </w:rPr>
        <w:t>صلى‌الله‌عليه‌وآله</w:t>
      </w:r>
      <w:r w:rsidRPr="004D6D75">
        <w:rPr>
          <w:rtl/>
        </w:rPr>
        <w:t xml:space="preserve"> : « ثمّ دخلت بي [ أمّي ] </w:t>
      </w:r>
      <w:r w:rsidRPr="00F3706F">
        <w:rPr>
          <w:rStyle w:val="libFootnotenumChar"/>
          <w:rtl/>
        </w:rPr>
        <w:t>(3)</w:t>
      </w:r>
      <w:r w:rsidRPr="004D6D75">
        <w:rPr>
          <w:rtl/>
        </w:rPr>
        <w:t xml:space="preserve"> فإذا رسول الله </w:t>
      </w:r>
      <w:r w:rsidR="00291142" w:rsidRPr="00291142">
        <w:rPr>
          <w:rStyle w:val="libAlaemChar"/>
          <w:rtl/>
        </w:rPr>
        <w:t>صلى‌الله‌عليه‌وآله</w:t>
      </w:r>
      <w:r w:rsidRPr="004D6D75">
        <w:rPr>
          <w:rtl/>
        </w:rPr>
        <w:t xml:space="preserve"> جالس على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6 / 264.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وانظر : السنن الكبرى ـ للنسائي ـ 5 / 303 ـ 305 ح 8942 ـ 8945 ، مصنّف ابن أبي شيبة 7 / 719 ب‍ 169 ح 1 ، السنن الكبرى ـ للبيهقي ـ 10 / 18.</w:t>
      </w:r>
    </w:p>
    <w:p w:rsidR="00A67CEE" w:rsidRPr="004D6D75" w:rsidRDefault="00A67CEE" w:rsidP="00F3706F">
      <w:pPr>
        <w:pStyle w:val="libFootnote0"/>
        <w:rPr>
          <w:rtl/>
        </w:rPr>
      </w:pPr>
      <w:r w:rsidRPr="004D6D75">
        <w:rPr>
          <w:rtl/>
        </w:rPr>
        <w:t xml:space="preserve">(2) مسند أحمد 6 / 211.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وانظر : مجمع الزوائد 9 / 225 ـ 227 عن الطبراني وأحمد ، أزواج النبيّ : 81 ـ 83 عن الطبراني وأحمد والبيهقي.</w:t>
      </w:r>
    </w:p>
    <w:p w:rsidR="00A67CEE" w:rsidRPr="004D6D75" w:rsidRDefault="00A67CEE" w:rsidP="00F3706F">
      <w:pPr>
        <w:pStyle w:val="libFootnote0"/>
        <w:rPr>
          <w:rtl/>
        </w:rPr>
      </w:pPr>
      <w:r w:rsidRPr="004D6D75">
        <w:rPr>
          <w:rtl/>
        </w:rPr>
        <w:t xml:space="preserve">(3) إضافة توضيحه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سرير في بيتنا وعنده رجال ونساء من الأنصار ، فأجلستني في حجره</w:t>
      </w:r>
      <w:r>
        <w:rPr>
          <w:rtl/>
        </w:rPr>
        <w:t xml:space="preserve"> ..</w:t>
      </w:r>
      <w:r w:rsidRPr="004D6D75">
        <w:rPr>
          <w:rtl/>
        </w:rPr>
        <w:t>.</w:t>
      </w:r>
      <w:r>
        <w:rPr>
          <w:rFonts w:hint="cs"/>
          <w:rtl/>
        </w:rPr>
        <w:t xml:space="preserve"> </w:t>
      </w:r>
      <w:r w:rsidRPr="004D6D75">
        <w:rPr>
          <w:rtl/>
        </w:rPr>
        <w:t>فوثب الرجال والنساء [ فخرجوا ] وبنى بي »</w:t>
      </w:r>
      <w:r>
        <w:rPr>
          <w:rtl/>
        </w:rPr>
        <w:t xml:space="preserve"> ..</w:t>
      </w:r>
      <w:r w:rsidRPr="004D6D75">
        <w:rPr>
          <w:rtl/>
        </w:rPr>
        <w:t xml:space="preserve"> الحديث.</w:t>
      </w:r>
    </w:p>
    <w:p w:rsidR="00A67CEE" w:rsidRPr="004D6D75" w:rsidRDefault="00A67CEE" w:rsidP="00C34249">
      <w:pPr>
        <w:pStyle w:val="libNormal"/>
        <w:rPr>
          <w:rtl/>
        </w:rPr>
      </w:pPr>
      <w:r w:rsidRPr="004D6D75">
        <w:rPr>
          <w:rtl/>
        </w:rPr>
        <w:t>وهذا من أعجب الأحاديث وأفظعها</w:t>
      </w:r>
      <w:r>
        <w:rPr>
          <w:rtl/>
        </w:rPr>
        <w:t>!</w:t>
      </w:r>
      <w:r w:rsidRPr="004D6D75">
        <w:rPr>
          <w:rtl/>
        </w:rPr>
        <w:t xml:space="preserve"> إذ كيف لا يستنكر النبيّ </w:t>
      </w:r>
      <w:r w:rsidR="00291142" w:rsidRPr="00291142">
        <w:rPr>
          <w:rStyle w:val="libAlaemChar"/>
          <w:rtl/>
        </w:rPr>
        <w:t>صلى‌الله‌عليه‌وآله</w:t>
      </w:r>
      <w:r w:rsidRPr="004D6D75">
        <w:rPr>
          <w:rtl/>
        </w:rPr>
        <w:t xml:space="preserve"> هذا الفعل الخاسر الوحشي ولا تحمله الغيرة على إباء هذا الفعل الشنيع</w:t>
      </w:r>
      <w:r>
        <w:rPr>
          <w:rtl/>
        </w:rPr>
        <w:t>؟!</w:t>
      </w:r>
    </w:p>
    <w:p w:rsidR="00A67CEE" w:rsidRPr="004D6D75" w:rsidRDefault="00A67CEE" w:rsidP="00C34249">
      <w:pPr>
        <w:pStyle w:val="libNormal"/>
        <w:rPr>
          <w:rtl/>
        </w:rPr>
      </w:pPr>
      <w:r w:rsidRPr="004D6D75">
        <w:rPr>
          <w:rtl/>
        </w:rPr>
        <w:t>لعمر سيّد المرسلين لو كان له عند القوم حرمة وشأن لما استمعوا إلى عائشة في نقل هذه الأمور وتناقلتها أفواههم وأقلامهم</w:t>
      </w:r>
      <w:r>
        <w:rPr>
          <w:rtl/>
        </w:rPr>
        <w:t>!</w:t>
      </w:r>
    </w:p>
    <w:p w:rsidR="00A67CEE" w:rsidRPr="004D6D75" w:rsidRDefault="00A67CEE" w:rsidP="00C34249">
      <w:pPr>
        <w:pStyle w:val="libNormal"/>
        <w:rPr>
          <w:rtl/>
        </w:rPr>
      </w:pPr>
      <w:r w:rsidRPr="004D6D75">
        <w:rPr>
          <w:rtl/>
        </w:rPr>
        <w:t>ولا يسع المقام استيفاء هذه الكذبات والشناعات ، وربّما تسمع بعضها في ما يأتي إن شاء الله تعالى.</w:t>
      </w:r>
    </w:p>
    <w:p w:rsidR="00A67CEE" w:rsidRPr="004D6D75" w:rsidRDefault="00A67CEE" w:rsidP="00A67CEE">
      <w:pPr>
        <w:pStyle w:val="Heading2Center"/>
        <w:rPr>
          <w:rtl/>
        </w:rPr>
      </w:pPr>
      <w:bookmarkStart w:id="59" w:name="_Toc518736486"/>
      <w:r w:rsidRPr="00AB1AE8">
        <w:rPr>
          <w:rtl/>
        </w:rPr>
        <w:t xml:space="preserve">[ 9 ـ حديث فرار الحجر من النبيّ موسى </w:t>
      </w:r>
      <w:r w:rsidR="00291142" w:rsidRPr="00291142">
        <w:rPr>
          <w:rStyle w:val="libAlaemChar"/>
          <w:rtl/>
        </w:rPr>
        <w:t>عليه‌السلام</w:t>
      </w:r>
      <w:r w:rsidRPr="00AB1AE8">
        <w:rPr>
          <w:rtl/>
        </w:rPr>
        <w:t xml:space="preserve"> ]</w:t>
      </w:r>
      <w:bookmarkEnd w:id="59"/>
    </w:p>
    <w:p w:rsidR="00A67CEE" w:rsidRPr="004D6D75" w:rsidRDefault="00A67CEE" w:rsidP="00C34249">
      <w:pPr>
        <w:pStyle w:val="libNormal"/>
        <w:rPr>
          <w:rtl/>
        </w:rPr>
      </w:pPr>
      <w:r w:rsidRPr="00D03F30">
        <w:rPr>
          <w:rStyle w:val="libBold2Char"/>
          <w:rtl/>
        </w:rPr>
        <w:t>ومن أخبارهم</w:t>
      </w:r>
      <w:r w:rsidRPr="004D6D75">
        <w:rPr>
          <w:rtl/>
        </w:rPr>
        <w:t xml:space="preserve"> التي ذكرت في الأنبياء ما لا يليق ، ما رواه البخاري في باب من اغتسل عريانا وحده ، من كتاب الغسل ، عن أبي هريرة ، عن النبيّ </w:t>
      </w:r>
      <w:r w:rsidR="00291142" w:rsidRPr="00291142">
        <w:rPr>
          <w:rStyle w:val="libAlaemChar"/>
          <w:rtl/>
        </w:rPr>
        <w:t>صلى‌الله‌عليه‌وآله</w:t>
      </w:r>
      <w:r w:rsidRPr="004D6D75">
        <w:rPr>
          <w:rtl/>
        </w:rPr>
        <w:t xml:space="preserve"> ، قال : « كانت بنو إسرائيل يغتسلون عراة ينظر بعضهم إلى بعض ، وكان موسى يغتسل وحده ، فقالوا : والله ما يمنع موسى أن يغتسل معنا إلّا أنّه آدر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فذهب مرّة يغتسل ، فوضع ثوبه على حجر ، ففرّ الحجر بثوبه ، فخرج موسى في أثره يقول : ثوبي يا حجر</w:t>
      </w:r>
      <w:r>
        <w:rPr>
          <w:rtl/>
        </w:rPr>
        <w:t>!</w:t>
      </w:r>
      <w:r w:rsidRPr="004D6D75">
        <w:rPr>
          <w:rtl/>
        </w:rPr>
        <w:t xml:space="preserve"> ثوبي يا حجر</w:t>
      </w:r>
      <w:r>
        <w:rPr>
          <w:rtl/>
        </w:rPr>
        <w:t>!</w:t>
      </w:r>
      <w:r w:rsidRPr="004D6D75">
        <w:rPr>
          <w:rtl/>
        </w:rPr>
        <w:t xml:space="preserve"> حتّى نظرت بنو إسرائيل إلى موسى ، فقالوا : والله ما بموسى من بأس.</w:t>
      </w:r>
    </w:p>
    <w:p w:rsidR="00A67CEE" w:rsidRPr="004D6D75" w:rsidRDefault="00A67CEE" w:rsidP="00C34249">
      <w:pPr>
        <w:pStyle w:val="libNormal"/>
        <w:rPr>
          <w:rtl/>
        </w:rPr>
      </w:pPr>
      <w:r w:rsidRPr="004D6D75">
        <w:rPr>
          <w:rtl/>
        </w:rPr>
        <w:t>وأخذ ثوبه ، فطفق بالحجر ضربا</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الأدرة : نفخة في الخصية ، ويقال : رجل آدر ؛ انظر : لسان العرب 1 / 94 مادّة « أدر »</w:t>
      </w:r>
      <w:r>
        <w:rPr>
          <w:rtl/>
        </w:rPr>
        <w:t>.</w:t>
      </w:r>
    </w:p>
    <w:p w:rsidR="00A67CEE" w:rsidRPr="004D6D75" w:rsidRDefault="00A67CEE" w:rsidP="00C34249">
      <w:pPr>
        <w:pStyle w:val="libNormal"/>
        <w:rPr>
          <w:rtl/>
        </w:rPr>
      </w:pPr>
      <w:r>
        <w:rPr>
          <w:rtl/>
        </w:rPr>
        <w:br w:type="page"/>
      </w:r>
      <w:r w:rsidRPr="004D6D75">
        <w:rPr>
          <w:rtl/>
        </w:rPr>
        <w:lastRenderedPageBreak/>
        <w:t xml:space="preserve">فقال أبو هريرة : والله إنّه لندب بالحجر ستّة أو سبعة ضرب بالحجر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وروى نحوه أيضا في كتاب بدء الخلق ، بعد حديث الخضر مع موسى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نحوه مسلم ، في فضائل موسى ، وفي باب تحريم النظر إلى العورات ، وقال فيه : « حتّى نظرت بنو إسرائيل إلى سوأة موسى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ولا أدري من أيّ شيء أعجب</w:t>
      </w:r>
      <w:r>
        <w:rPr>
          <w:rtl/>
        </w:rPr>
        <w:t>؟! ..</w:t>
      </w:r>
    </w:p>
    <w:p w:rsidR="00A67CEE" w:rsidRPr="004D6D75" w:rsidRDefault="00A67CEE" w:rsidP="00C34249">
      <w:pPr>
        <w:pStyle w:val="libNormal"/>
        <w:rPr>
          <w:rtl/>
        </w:rPr>
      </w:pPr>
      <w:r w:rsidRPr="004D6D75">
        <w:rPr>
          <w:rtl/>
        </w:rPr>
        <w:t>أمن هتك الله نبيّه المقرّب وإيذائه إيّاه لمجرّد دفع وهم الجاهلين في ما لا يضرّ</w:t>
      </w:r>
      <w:r>
        <w:rPr>
          <w:rtl/>
        </w:rPr>
        <w:t>؟!</w:t>
      </w:r>
    </w:p>
    <w:p w:rsidR="00A67CEE" w:rsidRPr="004D6D75" w:rsidRDefault="00A67CEE" w:rsidP="00C34249">
      <w:pPr>
        <w:pStyle w:val="libNormal"/>
        <w:rPr>
          <w:rtl/>
        </w:rPr>
      </w:pPr>
      <w:r w:rsidRPr="004D6D75">
        <w:rPr>
          <w:rtl/>
        </w:rPr>
        <w:t>أم من انحصار طرق التبرئة على الله بإخراجه إلى الملأ عاريا عاديا</w:t>
      </w:r>
      <w:r>
        <w:rPr>
          <w:rtl/>
        </w:rPr>
        <w:t>؟!</w:t>
      </w:r>
    </w:p>
    <w:p w:rsidR="00A67CEE" w:rsidRPr="004D6D75" w:rsidRDefault="00A67CEE" w:rsidP="00C34249">
      <w:pPr>
        <w:pStyle w:val="libNormal"/>
        <w:rPr>
          <w:rtl/>
        </w:rPr>
      </w:pPr>
      <w:r w:rsidRPr="004D6D75">
        <w:rPr>
          <w:rtl/>
        </w:rPr>
        <w:t>أم من خروج موسى لقومه بادي العورة وارتكابه الحرام</w:t>
      </w:r>
      <w:r>
        <w:rPr>
          <w:rtl/>
        </w:rPr>
        <w:t>؟!</w:t>
      </w:r>
    </w:p>
    <w:p w:rsidR="00A67CEE" w:rsidRPr="004D6D75" w:rsidRDefault="00A67CEE" w:rsidP="00C34249">
      <w:pPr>
        <w:pStyle w:val="libNormal"/>
        <w:rPr>
          <w:rtl/>
        </w:rPr>
      </w:pPr>
      <w:r w:rsidRPr="004D6D75">
        <w:rPr>
          <w:rtl/>
        </w:rPr>
        <w:t>أم من تأديبه لما لا يعقل</w:t>
      </w:r>
      <w:r>
        <w:rPr>
          <w:rtl/>
        </w:rPr>
        <w:t>؟!</w:t>
      </w:r>
    </w:p>
    <w:p w:rsidR="00A67CEE" w:rsidRPr="004D6D75" w:rsidRDefault="00A67CEE" w:rsidP="00C34249">
      <w:pPr>
        <w:pStyle w:val="libNormal"/>
        <w:rPr>
          <w:rtl/>
        </w:rPr>
      </w:pPr>
      <w:r w:rsidRPr="004D6D75">
        <w:rPr>
          <w:rtl/>
        </w:rPr>
        <w:t xml:space="preserve">أم من عدم تصوّر موسى </w:t>
      </w:r>
      <w:r w:rsidR="00291142" w:rsidRPr="00291142">
        <w:rPr>
          <w:rStyle w:val="libAlaemChar"/>
          <w:rtl/>
        </w:rPr>
        <w:t>عليه‌السلام</w:t>
      </w:r>
      <w:r w:rsidRPr="004D6D75">
        <w:rPr>
          <w:rtl/>
        </w:rPr>
        <w:t xml:space="preserve"> أنّ عدو الحجر إنّما هو من أمر الله وفعله فلا يستحقّ الضرب</w:t>
      </w:r>
      <w:r>
        <w:rPr>
          <w:rtl/>
        </w:rPr>
        <w:t>؟!</w:t>
      </w:r>
    </w:p>
    <w:p w:rsidR="00A67CEE" w:rsidRPr="004D6D75" w:rsidRDefault="00A67CEE" w:rsidP="00C34249">
      <w:pPr>
        <w:pStyle w:val="libNormal"/>
        <w:rPr>
          <w:rtl/>
        </w:rPr>
      </w:pPr>
      <w:r w:rsidRPr="004D6D75">
        <w:rPr>
          <w:rtl/>
        </w:rPr>
        <w:t>انظر وتبصّر</w:t>
      </w:r>
      <w:r>
        <w:rPr>
          <w:rtl/>
        </w:rPr>
        <w:t>!</w:t>
      </w:r>
      <w:r w:rsidRPr="004D6D75">
        <w:rPr>
          <w:rtl/>
        </w:rPr>
        <w:t xml:space="preserve"> ولا أعدّ هذه الخرافة من مختصّات أبي هريرة ، بل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1 / 129 ح 30.</w:t>
      </w:r>
    </w:p>
    <w:p w:rsidR="00A67CEE" w:rsidRPr="004D6D75" w:rsidRDefault="00A67CEE" w:rsidP="00F3706F">
      <w:pPr>
        <w:pStyle w:val="libFootnote0"/>
        <w:rPr>
          <w:rtl/>
        </w:rPr>
      </w:pPr>
      <w:r w:rsidRPr="004D6D75">
        <w:rPr>
          <w:rtl/>
        </w:rPr>
        <w:t>(2) صحيح البخاري 4 / 305 ح 204.</w:t>
      </w:r>
    </w:p>
    <w:p w:rsidR="00A67CEE" w:rsidRPr="004D6D75" w:rsidRDefault="00A67CEE" w:rsidP="00F3706F">
      <w:pPr>
        <w:pStyle w:val="libFootnote0"/>
        <w:rPr>
          <w:rtl/>
        </w:rPr>
      </w:pPr>
      <w:r w:rsidRPr="004D6D75">
        <w:rPr>
          <w:rtl/>
        </w:rPr>
        <w:t>(3) صحيح مسلم 1 / 183 وج 7 / 99 ، وانظر : سنن الترمذي 5 / 335 ح 3221 ، السنن الكبرى</w:t>
      </w:r>
      <w:r>
        <w:rPr>
          <w:rtl/>
        </w:rPr>
        <w:t xml:space="preserve"> ـ </w:t>
      </w:r>
      <w:r w:rsidRPr="004D6D75">
        <w:rPr>
          <w:rtl/>
        </w:rPr>
        <w:t>للنسائي</w:t>
      </w:r>
      <w:r>
        <w:rPr>
          <w:rtl/>
        </w:rPr>
        <w:t xml:space="preserve"> ـ </w:t>
      </w:r>
      <w:r w:rsidRPr="004D6D75">
        <w:rPr>
          <w:rtl/>
        </w:rPr>
        <w:t>6 / 437 ح 11424 ، مسند أحمد 2 / 315 ، تفسير الطبري 10 / 337 ح 28673</w:t>
      </w:r>
      <w:r>
        <w:rPr>
          <w:rtl/>
        </w:rPr>
        <w:t xml:space="preserve"> ـ </w:t>
      </w:r>
      <w:r w:rsidRPr="004D6D75">
        <w:rPr>
          <w:rtl/>
        </w:rPr>
        <w:t>28675 ، تفسير البغوي 3 / 470 ، تفسير القرطبي 14 / 161.</w:t>
      </w:r>
    </w:p>
    <w:p w:rsidR="00A67CEE" w:rsidRPr="004D6D75" w:rsidRDefault="00A67CEE" w:rsidP="00C34249">
      <w:pPr>
        <w:pStyle w:val="libNormal0"/>
        <w:rPr>
          <w:rtl/>
        </w:rPr>
      </w:pPr>
      <w:r>
        <w:rPr>
          <w:rtl/>
        </w:rPr>
        <w:br w:type="page"/>
      </w:r>
      <w:r w:rsidRPr="004D6D75">
        <w:rPr>
          <w:rtl/>
        </w:rPr>
        <w:lastRenderedPageBreak/>
        <w:t>يشاركه فيها كلّ راو لها ومصدّق بها</w:t>
      </w:r>
      <w:r>
        <w:rPr>
          <w:rtl/>
        </w:rPr>
        <w:t>!</w:t>
      </w:r>
    </w:p>
    <w:p w:rsidR="00A67CEE" w:rsidRPr="004D6D75" w:rsidRDefault="00A67CEE" w:rsidP="00A67CEE">
      <w:pPr>
        <w:pStyle w:val="Heading2Center"/>
        <w:rPr>
          <w:rtl/>
        </w:rPr>
      </w:pPr>
      <w:bookmarkStart w:id="60" w:name="_Toc518736487"/>
      <w:r w:rsidRPr="00AB1AE8">
        <w:rPr>
          <w:rtl/>
        </w:rPr>
        <w:t xml:space="preserve">[ 10 ـ حديث طواف النبيّ سليمان </w:t>
      </w:r>
      <w:r w:rsidR="00291142" w:rsidRPr="00291142">
        <w:rPr>
          <w:rStyle w:val="libAlaemChar"/>
          <w:rtl/>
        </w:rPr>
        <w:t>عليه‌السلام</w:t>
      </w:r>
      <w:r w:rsidRPr="00AB1AE8">
        <w:rPr>
          <w:rtl/>
        </w:rPr>
        <w:t xml:space="preserve"> بمئة امرأة ]</w:t>
      </w:r>
      <w:bookmarkEnd w:id="60"/>
    </w:p>
    <w:p w:rsidR="00A67CEE" w:rsidRPr="004D6D75" w:rsidRDefault="00A67CEE" w:rsidP="00C34249">
      <w:pPr>
        <w:pStyle w:val="libNormal"/>
        <w:rPr>
          <w:rtl/>
        </w:rPr>
      </w:pPr>
      <w:r w:rsidRPr="00D03F30">
        <w:rPr>
          <w:rStyle w:val="libBold2Char"/>
          <w:rtl/>
        </w:rPr>
        <w:t>ومنها</w:t>
      </w:r>
      <w:r w:rsidRPr="004D6D75">
        <w:rPr>
          <w:rtl/>
        </w:rPr>
        <w:t xml:space="preserve"> : ما رواه البخاري في باب طلب الولد للجهاد ، من كتاب الجهاد والسير ، عن أبي هريرة ، عن رسول الله </w:t>
      </w:r>
      <w:r w:rsidR="00291142" w:rsidRPr="00291142">
        <w:rPr>
          <w:rStyle w:val="libAlaemChar"/>
          <w:rtl/>
        </w:rPr>
        <w:t>صلى‌الله‌عليه‌وآله</w:t>
      </w:r>
      <w:r w:rsidRPr="004D6D75">
        <w:rPr>
          <w:rtl/>
        </w:rPr>
        <w:t xml:space="preserve"> ، قال : « قال سليمان ابن داود : لأطوفنّ الليلة على مئة امرأة أو تسع وتسعين ، كلّهنّ يأتي بفارس مجاهد في سبيل الله.</w:t>
      </w:r>
    </w:p>
    <w:p w:rsidR="00A67CEE" w:rsidRPr="004D6D75" w:rsidRDefault="00A67CEE" w:rsidP="00C34249">
      <w:pPr>
        <w:pStyle w:val="libNormal"/>
        <w:rPr>
          <w:rtl/>
        </w:rPr>
      </w:pPr>
      <w:r w:rsidRPr="004D6D75">
        <w:rPr>
          <w:rtl/>
        </w:rPr>
        <w:t>فقال له صاحبه : قل إن شاء الله.</w:t>
      </w:r>
    </w:p>
    <w:p w:rsidR="00A67CEE" w:rsidRPr="004D6D75" w:rsidRDefault="00A67CEE" w:rsidP="00C34249">
      <w:pPr>
        <w:pStyle w:val="libNormal"/>
        <w:rPr>
          <w:rtl/>
        </w:rPr>
      </w:pPr>
      <w:r w:rsidRPr="004D6D75">
        <w:rPr>
          <w:rtl/>
        </w:rPr>
        <w:t xml:space="preserve">فلم يقل ( إن شاء الله ) ، فلم يحمل منهنّ إلّا امرأة واحدة جاءت بشقّ رجل » </w:t>
      </w:r>
      <w:r w:rsidRPr="00F3706F">
        <w:rPr>
          <w:rStyle w:val="libFootnotenumChar"/>
          <w:rtl/>
        </w:rPr>
        <w:t>(1)</w:t>
      </w:r>
      <w:r>
        <w:rPr>
          <w:rtl/>
        </w:rPr>
        <w:t xml:space="preserve"> ..</w:t>
      </w:r>
      <w:r w:rsidRPr="004D6D75">
        <w:rPr>
          <w:rtl/>
        </w:rPr>
        <w:t xml:space="preserve"> الحديث.</w:t>
      </w:r>
    </w:p>
    <w:p w:rsidR="00A67CEE" w:rsidRPr="004D6D75" w:rsidRDefault="00A67CEE" w:rsidP="00C34249">
      <w:pPr>
        <w:pStyle w:val="libNormal"/>
        <w:rPr>
          <w:rtl/>
        </w:rPr>
      </w:pPr>
      <w:r w:rsidRPr="004D6D75">
        <w:rPr>
          <w:rtl/>
        </w:rPr>
        <w:t xml:space="preserve">وروى أيضا نحوه في آخر ورقة من كتاب النكاح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وفي كتاب بدء الخلق ، في باب قول الله : </w:t>
      </w:r>
      <w:r w:rsidRPr="00AC28C6">
        <w:rPr>
          <w:rStyle w:val="libAlaemChar"/>
          <w:rtl/>
        </w:rPr>
        <w:t>(</w:t>
      </w:r>
      <w:r w:rsidRPr="00AC28C6">
        <w:rPr>
          <w:rStyle w:val="libAieChar"/>
          <w:rtl/>
        </w:rPr>
        <w:t xml:space="preserve"> وَوَهَبْنا لِداوُدَ سُلَيْمانَ نِعْمَ الْعَبْدُ إِنَّهُ أَوَّابٌ </w:t>
      </w:r>
      <w:r w:rsidRPr="00AC28C6">
        <w:rPr>
          <w:rStyle w:val="libAlaemChar"/>
          <w:rtl/>
        </w:rPr>
        <w:t>)</w:t>
      </w:r>
      <w:r w:rsidRPr="004D6D75">
        <w:rPr>
          <w:rtl/>
        </w:rPr>
        <w:t xml:space="preserve"> </w:t>
      </w:r>
      <w:r w:rsidRPr="00F3706F">
        <w:rPr>
          <w:rStyle w:val="libFootnotenumChar"/>
          <w:rtl/>
        </w:rPr>
        <w:t>(3)</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وفي كتاب الأيمان والنذور ، في باب الاستثناء في الأيمان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وروى نحوه مسلم أيضا ، في باب الاستثناء ، من كتاب النذور </w:t>
      </w:r>
      <w:r w:rsidRPr="00F3706F">
        <w:rPr>
          <w:rStyle w:val="libFootnotenumChar"/>
          <w:rtl/>
        </w:rPr>
        <w:t>(6)</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4 / 79 ح 35.</w:t>
      </w:r>
    </w:p>
    <w:p w:rsidR="00A67CEE" w:rsidRPr="004D6D75" w:rsidRDefault="00A67CEE" w:rsidP="00F3706F">
      <w:pPr>
        <w:pStyle w:val="libFootnote0"/>
        <w:rPr>
          <w:rtl/>
        </w:rPr>
      </w:pPr>
      <w:r w:rsidRPr="004D6D75">
        <w:rPr>
          <w:rtl/>
        </w:rPr>
        <w:t>(2) صحيح البخاري 7 / 69 ح 171.</w:t>
      </w:r>
    </w:p>
    <w:p w:rsidR="00A67CEE" w:rsidRPr="004D6D75" w:rsidRDefault="00A67CEE" w:rsidP="00F3706F">
      <w:pPr>
        <w:pStyle w:val="libFootnote0"/>
        <w:rPr>
          <w:rtl/>
        </w:rPr>
      </w:pPr>
      <w:r w:rsidRPr="004D6D75">
        <w:rPr>
          <w:rtl/>
        </w:rPr>
        <w:t>(3) سورة ص 38 : 30.</w:t>
      </w:r>
    </w:p>
    <w:p w:rsidR="00A67CEE" w:rsidRPr="004D6D75" w:rsidRDefault="00A67CEE" w:rsidP="00F3706F">
      <w:pPr>
        <w:pStyle w:val="libFootnote0"/>
        <w:rPr>
          <w:rtl/>
        </w:rPr>
      </w:pPr>
      <w:r w:rsidRPr="004D6D75">
        <w:rPr>
          <w:rtl/>
        </w:rPr>
        <w:t>(4) صحيح البخاري 4 / 314 ح 223.</w:t>
      </w:r>
    </w:p>
    <w:p w:rsidR="00A67CEE" w:rsidRPr="004D6D75" w:rsidRDefault="00A67CEE" w:rsidP="00F3706F">
      <w:pPr>
        <w:pStyle w:val="libFootnote0"/>
        <w:rPr>
          <w:rtl/>
        </w:rPr>
      </w:pPr>
      <w:r w:rsidRPr="004D6D75">
        <w:rPr>
          <w:rtl/>
        </w:rPr>
        <w:t>(5) صحيح البخاري 8 / 262 ح 13 ، وانظر : ج 9 / 247 ح 95.</w:t>
      </w:r>
    </w:p>
    <w:p w:rsidR="00A67CEE" w:rsidRPr="004D6D75" w:rsidRDefault="00A67CEE" w:rsidP="00F3706F">
      <w:pPr>
        <w:pStyle w:val="libFootnote0"/>
        <w:rPr>
          <w:rtl/>
        </w:rPr>
      </w:pPr>
      <w:r w:rsidRPr="004D6D75">
        <w:rPr>
          <w:rtl/>
        </w:rPr>
        <w:t>(6) صحيح مسلم 5 / 87.</w:t>
      </w:r>
    </w:p>
    <w:p w:rsidR="00A67CEE" w:rsidRPr="004D6D75" w:rsidRDefault="00A67CEE" w:rsidP="00C34249">
      <w:pPr>
        <w:pStyle w:val="libNormal"/>
        <w:rPr>
          <w:rtl/>
        </w:rPr>
      </w:pPr>
      <w:r>
        <w:rPr>
          <w:rtl/>
        </w:rPr>
        <w:br w:type="page"/>
      </w:r>
      <w:r w:rsidRPr="004D6D75">
        <w:rPr>
          <w:rtl/>
        </w:rPr>
        <w:lastRenderedPageBreak/>
        <w:t xml:space="preserve">وأحمد في مسنده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وهو من أسخف الحكايات</w:t>
      </w:r>
      <w:r>
        <w:rPr>
          <w:rtl/>
        </w:rPr>
        <w:t>!</w:t>
      </w:r>
      <w:r w:rsidRPr="004D6D75">
        <w:rPr>
          <w:rtl/>
        </w:rPr>
        <w:t xml:space="preserve"> فإنّ من يقول هذا القول ينبغي أن يكون قد اغترّ بكثرة الأولاد ، وأنّه ولد له قبل ذلك آلاف من البنين ، وهو غير واقع.</w:t>
      </w:r>
    </w:p>
    <w:p w:rsidR="00A67CEE" w:rsidRPr="004D6D75" w:rsidRDefault="00A67CEE" w:rsidP="00C34249">
      <w:pPr>
        <w:pStyle w:val="libNormal"/>
        <w:rPr>
          <w:rtl/>
        </w:rPr>
      </w:pPr>
      <w:r w:rsidRPr="004D6D75">
        <w:rPr>
          <w:rtl/>
        </w:rPr>
        <w:t>وكيف يحلف نبيّ الله على فعل الله وحده ، أو يتهاون بقول « إن شاء الله » ، لا سيّما بعد تنبيه صاحبه له ، المعبّر عنه بالملك في بعض هذه الأحاديث ، وهو من أعظم الدعاة إلى الله ، الموصوف في الكتاب العزيز :</w:t>
      </w:r>
      <w:r>
        <w:rPr>
          <w:rFonts w:hint="cs"/>
          <w:rtl/>
        </w:rPr>
        <w:t xml:space="preserve"> </w:t>
      </w:r>
      <w:r w:rsidRPr="004D6D75">
        <w:rPr>
          <w:rtl/>
        </w:rPr>
        <w:t xml:space="preserve">ب : </w:t>
      </w:r>
      <w:r w:rsidRPr="00AC28C6">
        <w:rPr>
          <w:rStyle w:val="libAlaemChar"/>
          <w:rtl/>
        </w:rPr>
        <w:t>(</w:t>
      </w:r>
      <w:r w:rsidRPr="00AC28C6">
        <w:rPr>
          <w:rStyle w:val="libAieChar"/>
          <w:rtl/>
        </w:rPr>
        <w:t xml:space="preserve"> نِعْمَ الْعَبْدُ إِنَّهُ أَوَّابٌ </w:t>
      </w:r>
      <w:r w:rsidRPr="00AC28C6">
        <w:rPr>
          <w:rStyle w:val="libAlaemChar"/>
          <w:rtl/>
        </w:rPr>
        <w:t>)</w:t>
      </w:r>
      <w:r>
        <w:rPr>
          <w:rFonts w:hint="cs"/>
          <w:rtl/>
        </w:rPr>
        <w:t>؟</w:t>
      </w:r>
      <w:r>
        <w:rPr>
          <w:rtl/>
        </w:rPr>
        <w:t>!</w:t>
      </w:r>
    </w:p>
    <w:p w:rsidR="00A67CEE" w:rsidRPr="004D6D75" w:rsidRDefault="00A67CEE" w:rsidP="00C34249">
      <w:pPr>
        <w:pStyle w:val="libNormal"/>
        <w:rPr>
          <w:rtl/>
        </w:rPr>
      </w:pPr>
      <w:r w:rsidRPr="004D6D75">
        <w:rPr>
          <w:rtl/>
        </w:rPr>
        <w:t>وكيف يستطيع بشر أن يواقع في ليلة واحدة مائة امرأة ، أو تسعا وتسعين ، أو تسعين ، أو سبعين ، على اختلاف أقوال أبي هريرة أو أشباهه من الرواة عنه</w:t>
      </w:r>
      <w:r>
        <w:rPr>
          <w:rtl/>
        </w:rPr>
        <w:t>؟!</w:t>
      </w:r>
    </w:p>
    <w:p w:rsidR="00A67CEE" w:rsidRPr="004D6D75" w:rsidRDefault="00A67CEE" w:rsidP="00A67CEE">
      <w:pPr>
        <w:pStyle w:val="Heading2Center"/>
        <w:rPr>
          <w:rtl/>
        </w:rPr>
      </w:pPr>
      <w:bookmarkStart w:id="61" w:name="_Toc518736488"/>
      <w:r w:rsidRPr="004D6D75">
        <w:rPr>
          <w:rtl/>
        </w:rPr>
        <w:t>[ 11</w:t>
      </w:r>
      <w:r>
        <w:rPr>
          <w:rtl/>
        </w:rPr>
        <w:t xml:space="preserve"> ـ </w:t>
      </w:r>
      <w:r w:rsidRPr="004D6D75">
        <w:rPr>
          <w:rtl/>
        </w:rPr>
        <w:t>حديث حرق نبيّ قرية للنمل ]</w:t>
      </w:r>
      <w:bookmarkEnd w:id="61"/>
    </w:p>
    <w:p w:rsidR="00A67CEE" w:rsidRPr="004D6D75" w:rsidRDefault="00A67CEE" w:rsidP="00C34249">
      <w:pPr>
        <w:pStyle w:val="libNormal"/>
        <w:rPr>
          <w:rtl/>
        </w:rPr>
      </w:pPr>
      <w:r w:rsidRPr="00D03F30">
        <w:rPr>
          <w:rStyle w:val="libBold2Char"/>
          <w:rtl/>
        </w:rPr>
        <w:t>ومنها</w:t>
      </w:r>
      <w:r w:rsidRPr="004D6D75">
        <w:rPr>
          <w:rtl/>
        </w:rPr>
        <w:t xml:space="preserve"> : ما رواه البخاري في أواخر كتاب الجهاد ، عن أبي هريرة ، قال : « سمعت رسول الله </w:t>
      </w:r>
      <w:r w:rsidR="00291142" w:rsidRPr="00291142">
        <w:rPr>
          <w:rStyle w:val="libAlaemChar"/>
          <w:rtl/>
        </w:rPr>
        <w:t>صلى‌الله‌عليه‌وآله</w:t>
      </w:r>
      <w:r w:rsidRPr="004D6D75">
        <w:rPr>
          <w:rtl/>
        </w:rPr>
        <w:t xml:space="preserve"> يقول : قرصت نملة نبيّا من الأنبياء ، فأمر بقرية النمل فأحرقت ، فأوحى الله إليه : أفي </w:t>
      </w:r>
      <w:r w:rsidRPr="00F3706F">
        <w:rPr>
          <w:rStyle w:val="libFootnotenumChar"/>
          <w:rtl/>
        </w:rPr>
        <w:t>(2)</w:t>
      </w:r>
      <w:r w:rsidRPr="004D6D75">
        <w:rPr>
          <w:rtl/>
        </w:rPr>
        <w:t xml:space="preserve"> إن قرصتك نملة أحرقت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2 / 229 </w:t>
      </w:r>
      <w:r>
        <w:rPr>
          <w:rtl/>
        </w:rPr>
        <w:t>و 2</w:t>
      </w:r>
      <w:r w:rsidRPr="004D6D75">
        <w:rPr>
          <w:rtl/>
        </w:rPr>
        <w:t xml:space="preserve">75. منه </w:t>
      </w:r>
      <w:r w:rsidR="00291142" w:rsidRPr="00291142">
        <w:rPr>
          <w:rStyle w:val="libAlaemChar"/>
          <w:rtl/>
        </w:rPr>
        <w:t>قدس‌سره</w:t>
      </w:r>
      <w:r w:rsidRPr="004D6D75">
        <w:rPr>
          <w:rtl/>
        </w:rPr>
        <w:t>.</w:t>
      </w:r>
    </w:p>
    <w:p w:rsidR="00A67CEE" w:rsidRPr="004A3DE6" w:rsidRDefault="00A67CEE" w:rsidP="00D03F30">
      <w:pPr>
        <w:pStyle w:val="libFootnote"/>
        <w:rPr>
          <w:rtl/>
        </w:rPr>
      </w:pPr>
      <w:r w:rsidRPr="004A3DE6">
        <w:rPr>
          <w:rtl/>
        </w:rPr>
        <w:t>وانظر : سنن الترمذي 4 / 92 ح 1532 ، سنن النسائي 7 / 25 ، مسند أبي عوانة 4 / 52 ـ 53 ح 5999 ـ 6001 ، مشكل الآثار 2 / 258 ح 2058 ، حلية الأولياء 2 / 279 ، السنن الكبرى ـ للبيهقي ـ 10 / 44 ، مصابيح السنّة 4 / 27 ح 4448.</w:t>
      </w:r>
    </w:p>
    <w:p w:rsidR="00A67CEE" w:rsidRPr="004D6D75" w:rsidRDefault="00A67CEE" w:rsidP="00F3706F">
      <w:pPr>
        <w:pStyle w:val="libFootnote0"/>
        <w:rPr>
          <w:rtl/>
        </w:rPr>
      </w:pPr>
      <w:r w:rsidRPr="004D6D75">
        <w:rPr>
          <w:rtl/>
        </w:rPr>
        <w:t>(2) كذا في الأصل وصحيح مسلم ، وفي سنن أبي داود : « في » ، ولم ترد في صحيح البخاري.</w:t>
      </w:r>
    </w:p>
    <w:p w:rsidR="00A67CEE" w:rsidRPr="004D6D75" w:rsidRDefault="00A67CEE" w:rsidP="00C34249">
      <w:pPr>
        <w:pStyle w:val="libNormal0"/>
        <w:rPr>
          <w:rtl/>
        </w:rPr>
      </w:pPr>
      <w:r>
        <w:rPr>
          <w:rtl/>
        </w:rPr>
        <w:br w:type="page"/>
      </w:r>
      <w:r w:rsidRPr="004D6D75">
        <w:rPr>
          <w:rtl/>
        </w:rPr>
        <w:lastRenderedPageBreak/>
        <w:t>أمّة من الأمم تسبّح الله</w:t>
      </w:r>
      <w:r>
        <w:rPr>
          <w:rtl/>
        </w:rPr>
        <w:t>؟!</w:t>
      </w:r>
      <w:r w:rsidRPr="004D6D75">
        <w:rPr>
          <w:rtl/>
        </w:rPr>
        <w:t xml:space="preserve">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ونحوه مسلم ، في باب النهي عن قتل النمل ، من كتاب قتل الحيّات </w:t>
      </w:r>
      <w:r w:rsidRPr="00F3706F">
        <w:rPr>
          <w:rStyle w:val="libFootnotenumChar"/>
          <w:rtl/>
        </w:rPr>
        <w:t>(2)</w:t>
      </w:r>
      <w:r w:rsidRPr="004D6D75">
        <w:rPr>
          <w:rtl/>
        </w:rPr>
        <w:t>.</w:t>
      </w:r>
    </w:p>
    <w:p w:rsidR="00A67CEE" w:rsidRDefault="00A67CEE" w:rsidP="00C34249">
      <w:pPr>
        <w:pStyle w:val="libNormal"/>
        <w:rPr>
          <w:rtl/>
        </w:rPr>
      </w:pPr>
      <w:r w:rsidRPr="004D6D75">
        <w:rPr>
          <w:rtl/>
        </w:rPr>
        <w:t>ليت شعري كيف يصحّ أن ينسب مثل ذلك إلى نبيّ من الأنبياء</w:t>
      </w:r>
      <w:r>
        <w:rPr>
          <w:rtl/>
        </w:rPr>
        <w:t>؟!</w:t>
      </w:r>
    </w:p>
    <w:p w:rsidR="00A67CEE" w:rsidRPr="004D6D75" w:rsidRDefault="00A67CEE" w:rsidP="00C34249">
      <w:pPr>
        <w:pStyle w:val="libNormal"/>
        <w:rPr>
          <w:rtl/>
        </w:rPr>
      </w:pPr>
      <w:r>
        <w:rPr>
          <w:rtl/>
        </w:rPr>
        <w:t>..</w:t>
      </w:r>
      <w:r w:rsidRPr="004D6D75">
        <w:rPr>
          <w:rtl/>
        </w:rPr>
        <w:t xml:space="preserve"> إلى غير ذلك من أخبارهم المعتبرة عندهم التي نسبت الأنبياء إلى ما لا يليق</w:t>
      </w:r>
      <w:r>
        <w:rPr>
          <w:rtl/>
        </w:rPr>
        <w:t>!</w:t>
      </w:r>
    </w:p>
    <w:p w:rsidR="00A67CEE" w:rsidRPr="004D6D75" w:rsidRDefault="00A67CEE" w:rsidP="00C34249">
      <w:pPr>
        <w:pStyle w:val="libNormal"/>
        <w:rPr>
          <w:rtl/>
        </w:rPr>
      </w:pPr>
      <w:r w:rsidRPr="004D6D75">
        <w:rPr>
          <w:rtl/>
        </w:rPr>
        <w:t>وليتهم اكتفوا بها ولم يمسّوا قدس جلال الله تعالى بخرافاتهم</w:t>
      </w:r>
      <w:r>
        <w:rPr>
          <w:rtl/>
        </w:rPr>
        <w:t xml:space="preserve"> ..</w:t>
      </w:r>
    </w:p>
    <w:p w:rsidR="00A67CEE" w:rsidRPr="004D6D75" w:rsidRDefault="00A67CEE" w:rsidP="00A67CEE">
      <w:pPr>
        <w:pStyle w:val="Heading2Center"/>
        <w:rPr>
          <w:rtl/>
        </w:rPr>
      </w:pPr>
      <w:bookmarkStart w:id="62" w:name="_Toc518736489"/>
      <w:r w:rsidRPr="004D6D75">
        <w:rPr>
          <w:rtl/>
        </w:rPr>
        <w:t>[ 12</w:t>
      </w:r>
      <w:r>
        <w:rPr>
          <w:rtl/>
        </w:rPr>
        <w:t xml:space="preserve"> ـ </w:t>
      </w:r>
      <w:r w:rsidRPr="004D6D75">
        <w:rPr>
          <w:rtl/>
        </w:rPr>
        <w:t>حديث وضع الربّ رجله في جهنّم ]</w:t>
      </w:r>
      <w:bookmarkEnd w:id="62"/>
    </w:p>
    <w:p w:rsidR="00A67CEE" w:rsidRPr="004D6D75" w:rsidRDefault="00A67CEE" w:rsidP="00C34249">
      <w:pPr>
        <w:pStyle w:val="libNormal"/>
        <w:rPr>
          <w:rtl/>
        </w:rPr>
      </w:pPr>
      <w:r w:rsidRPr="00D03F30">
        <w:rPr>
          <w:rStyle w:val="libBold2Char"/>
          <w:rtl/>
        </w:rPr>
        <w:t>فمنها</w:t>
      </w:r>
      <w:r w:rsidRPr="004D6D75">
        <w:rPr>
          <w:rtl/>
        </w:rPr>
        <w:t xml:space="preserve"> : ما رواه البخاري في تفسير سورة « ق » ، عن أبي هريرة :</w:t>
      </w:r>
    </w:p>
    <w:p w:rsidR="00A67CEE" w:rsidRPr="004D6D75" w:rsidRDefault="00A67CEE" w:rsidP="00C34249">
      <w:pPr>
        <w:pStyle w:val="libNormal"/>
        <w:rPr>
          <w:rtl/>
        </w:rPr>
      </w:pPr>
      <w:r w:rsidRPr="004D6D75">
        <w:rPr>
          <w:rtl/>
        </w:rPr>
        <w:t xml:space="preserve">« يقال لجهنّم : هل امتلأت ، وتقول : هل من مزيد ، فيضع الربّ تبارك وتعالى قدمه عليها فتقول : قط قط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وفي رواية أخرى : « فأمّا النار فلا تمتلئ حتّى يضع رجله ، فتقول :</w:t>
      </w:r>
      <w:r>
        <w:rPr>
          <w:rFonts w:hint="cs"/>
          <w:rtl/>
        </w:rPr>
        <w:t xml:space="preserve"> </w:t>
      </w:r>
      <w:r w:rsidRPr="004D6D75">
        <w:rPr>
          <w:rtl/>
        </w:rPr>
        <w:t xml:space="preserve">قط قط ، فهنالك تمتلئ ويزوى بعضها إلى بعض ، ولا يظلم الله من خلقه أحدا »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4 / 148 ح 222.</w:t>
      </w:r>
    </w:p>
    <w:p w:rsidR="00A67CEE" w:rsidRPr="004D6D75" w:rsidRDefault="00A67CEE" w:rsidP="00F3706F">
      <w:pPr>
        <w:pStyle w:val="libFootnote0"/>
        <w:rPr>
          <w:rtl/>
        </w:rPr>
      </w:pPr>
      <w:r w:rsidRPr="004D6D75">
        <w:rPr>
          <w:rtl/>
        </w:rPr>
        <w:t>(2) صحيح مسلم 7 / 43 ، وانظر : سنن أبي داود 4 / 368 ح 5266 ، سنن النسائي 7 / 210</w:t>
      </w:r>
      <w:r>
        <w:rPr>
          <w:rtl/>
        </w:rPr>
        <w:t xml:space="preserve"> ـ </w:t>
      </w:r>
      <w:r w:rsidRPr="004D6D75">
        <w:rPr>
          <w:rtl/>
        </w:rPr>
        <w:t>211 ، سنن ابن ماجة 2 / 1075 ح 3225 ، مسند أحمد 2 / 403 ، السنن الكبرى</w:t>
      </w:r>
      <w:r>
        <w:rPr>
          <w:rtl/>
        </w:rPr>
        <w:t xml:space="preserve"> ـ </w:t>
      </w:r>
      <w:r w:rsidRPr="004D6D75">
        <w:rPr>
          <w:rtl/>
        </w:rPr>
        <w:t>للبيهقي</w:t>
      </w:r>
      <w:r>
        <w:rPr>
          <w:rtl/>
        </w:rPr>
        <w:t xml:space="preserve"> ـ </w:t>
      </w:r>
      <w:r w:rsidRPr="004D6D75">
        <w:rPr>
          <w:rtl/>
        </w:rPr>
        <w:t>5 / 213.</w:t>
      </w:r>
    </w:p>
    <w:p w:rsidR="00A67CEE" w:rsidRPr="004D6D75" w:rsidRDefault="00A67CEE" w:rsidP="00F3706F">
      <w:pPr>
        <w:pStyle w:val="libFootnote0"/>
        <w:rPr>
          <w:rtl/>
        </w:rPr>
      </w:pPr>
      <w:r w:rsidRPr="004D6D75">
        <w:rPr>
          <w:rtl/>
        </w:rPr>
        <w:t>(3) صحيح البخاري 6 / 245</w:t>
      </w:r>
      <w:r>
        <w:rPr>
          <w:rtl/>
        </w:rPr>
        <w:t xml:space="preserve"> ـ </w:t>
      </w:r>
      <w:r w:rsidRPr="004D6D75">
        <w:rPr>
          <w:rtl/>
        </w:rPr>
        <w:t>246 ح 343.</w:t>
      </w:r>
    </w:p>
    <w:p w:rsidR="00A67CEE" w:rsidRPr="004D6D75" w:rsidRDefault="00A67CEE" w:rsidP="00F3706F">
      <w:pPr>
        <w:pStyle w:val="libFootnote0"/>
        <w:rPr>
          <w:rtl/>
        </w:rPr>
      </w:pPr>
      <w:r w:rsidRPr="004D6D75">
        <w:rPr>
          <w:rtl/>
        </w:rPr>
        <w:t>(4) صحيح البخاري 6 / 246 ح 344.</w:t>
      </w:r>
    </w:p>
    <w:p w:rsidR="00A67CEE" w:rsidRPr="004D6D75" w:rsidRDefault="00A67CEE" w:rsidP="00C34249">
      <w:pPr>
        <w:pStyle w:val="libNormal"/>
        <w:rPr>
          <w:rtl/>
        </w:rPr>
      </w:pPr>
      <w:r>
        <w:rPr>
          <w:rtl/>
        </w:rPr>
        <w:br w:type="page"/>
      </w:r>
      <w:r w:rsidRPr="004D6D75">
        <w:rPr>
          <w:rtl/>
        </w:rPr>
        <w:lastRenderedPageBreak/>
        <w:t xml:space="preserve">وروى نحو ذلك ، عن أنس ، في كتاب التوحيد ، في باب قول الله تعالى ، وهو العزيز الحكيم : </w:t>
      </w:r>
      <w:r w:rsidRPr="00AC28C6">
        <w:rPr>
          <w:rStyle w:val="libAlaemChar"/>
          <w:rtl/>
        </w:rPr>
        <w:t>(</w:t>
      </w:r>
      <w:r w:rsidRPr="00AC28C6">
        <w:rPr>
          <w:rStyle w:val="libAieChar"/>
          <w:rtl/>
        </w:rPr>
        <w:t xml:space="preserve"> سُبْحانَ رَبِّكَ رَبِّ الْعِزَّةِ عَمَّا يَصِفُونَ </w:t>
      </w:r>
      <w:r w:rsidRPr="00AC28C6">
        <w:rPr>
          <w:rStyle w:val="libAlaemChar"/>
          <w:rtl/>
        </w:rPr>
        <w:t>)</w:t>
      </w:r>
      <w:r w:rsidRPr="004D6D75">
        <w:rPr>
          <w:rtl/>
        </w:rPr>
        <w:t xml:space="preserve"> </w:t>
      </w:r>
      <w:r w:rsidRPr="00F3706F">
        <w:rPr>
          <w:rStyle w:val="libFootnotenumChar"/>
          <w:rtl/>
        </w:rPr>
        <w:t>(1)</w:t>
      </w:r>
      <w:r w:rsidRPr="004D6D75">
        <w:rPr>
          <w:rtl/>
        </w:rPr>
        <w:t xml:space="preserve"> ، قال : حتّى يضع فيها ربّ العالمين قدمه ، فيزوى بعضها إلى بعض ، ثمّ تقول : قد قد بعزّتك وكرمك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وكذا عن أبي هريرة ، في باب ما جاء في قول الله تعالى : </w:t>
      </w:r>
      <w:r w:rsidRPr="00AC28C6">
        <w:rPr>
          <w:rStyle w:val="libAlaemChar"/>
          <w:rtl/>
        </w:rPr>
        <w:t>(</w:t>
      </w:r>
      <w:r w:rsidRPr="00AC28C6">
        <w:rPr>
          <w:rStyle w:val="libAieChar"/>
          <w:rtl/>
        </w:rPr>
        <w:t xml:space="preserve"> إِنَّ رَحْمَتَ اللهِ قَرِيبٌ مِنَ الْمُحْسِنِينَ </w:t>
      </w:r>
      <w:r w:rsidRPr="00AC28C6">
        <w:rPr>
          <w:rStyle w:val="libAlaemChar"/>
          <w:rtl/>
        </w:rPr>
        <w:t>)</w:t>
      </w:r>
      <w:r w:rsidRPr="004D6D75">
        <w:rPr>
          <w:rtl/>
        </w:rPr>
        <w:t xml:space="preserve"> </w:t>
      </w:r>
      <w:r w:rsidRPr="00F3706F">
        <w:rPr>
          <w:rStyle w:val="libFootnotenumChar"/>
          <w:rtl/>
        </w:rPr>
        <w:t>(3)</w:t>
      </w:r>
      <w:r w:rsidRPr="004D6D75">
        <w:rPr>
          <w:rtl/>
        </w:rPr>
        <w:t xml:space="preserve"> من الكتاب المذكور ، قال : « فتقول :</w:t>
      </w:r>
    </w:p>
    <w:p w:rsidR="00A67CEE" w:rsidRPr="004D6D75" w:rsidRDefault="00A67CEE" w:rsidP="00C34249">
      <w:pPr>
        <w:pStyle w:val="libNormal"/>
        <w:rPr>
          <w:rtl/>
        </w:rPr>
      </w:pPr>
      <w:r w:rsidRPr="004D6D75">
        <w:rPr>
          <w:rtl/>
        </w:rPr>
        <w:t xml:space="preserve">هل من مزيد ؛ ثلاثا ، حتّى يضع فيها قدمه فتمتلئ ، ويردّ بعضها إلى بعض وتقول : قط قط قط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وروى أيضا نحو ذلك عن أنس ، في باب الحلف بعزّة الله وصفاته ، من كتاب الأيمان والنذور ، وقال : « لا تزال تقول : هل من مزيد ، حتّى يضع ربّ العزّة فيها قدمه ، فتقول : قط قط وعزّتك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وروى مسلم أخبارا كثيرة من هذا النحو ، في باب النار يدخلها الجبّارون والجنّة يدخلها الضعفاء ، من كتاب الجنّة وصفة نعيمها وأهلها </w:t>
      </w:r>
      <w:r w:rsidRPr="00F3706F">
        <w:rPr>
          <w:rStyle w:val="libFootnotenumChar"/>
          <w:rtl/>
        </w:rPr>
        <w:t>(6)</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الصافّات 37 : 180.</w:t>
      </w:r>
    </w:p>
    <w:p w:rsidR="00A67CEE" w:rsidRPr="004D6D75" w:rsidRDefault="00A67CEE" w:rsidP="00F3706F">
      <w:pPr>
        <w:pStyle w:val="libFootnote0"/>
        <w:rPr>
          <w:rtl/>
        </w:rPr>
      </w:pPr>
      <w:r w:rsidRPr="004D6D75">
        <w:rPr>
          <w:rtl/>
        </w:rPr>
        <w:t>(2) صحيح البخاري 9 / 209 ح 13.</w:t>
      </w:r>
    </w:p>
    <w:p w:rsidR="00A67CEE" w:rsidRPr="004D6D75" w:rsidRDefault="00A67CEE" w:rsidP="00F3706F">
      <w:pPr>
        <w:pStyle w:val="libFootnote0"/>
        <w:rPr>
          <w:rtl/>
        </w:rPr>
      </w:pPr>
      <w:r w:rsidRPr="004D6D75">
        <w:rPr>
          <w:rtl/>
        </w:rPr>
        <w:t>(3) سورة الأعراف 7 : 56.</w:t>
      </w:r>
    </w:p>
    <w:p w:rsidR="00A67CEE" w:rsidRPr="004D6D75" w:rsidRDefault="00A67CEE" w:rsidP="00F3706F">
      <w:pPr>
        <w:pStyle w:val="libFootnote0"/>
        <w:rPr>
          <w:rtl/>
        </w:rPr>
      </w:pPr>
      <w:r w:rsidRPr="004D6D75">
        <w:rPr>
          <w:rtl/>
        </w:rPr>
        <w:t>(4) صحيح البخاري 9 / 239</w:t>
      </w:r>
      <w:r>
        <w:rPr>
          <w:rtl/>
        </w:rPr>
        <w:t xml:space="preserve"> ـ </w:t>
      </w:r>
      <w:r w:rsidRPr="004D6D75">
        <w:rPr>
          <w:rtl/>
        </w:rPr>
        <w:t>240 ح 75.</w:t>
      </w:r>
    </w:p>
    <w:p w:rsidR="00A67CEE" w:rsidRPr="004D6D75" w:rsidRDefault="00A67CEE" w:rsidP="00F3706F">
      <w:pPr>
        <w:pStyle w:val="libFootnote0"/>
        <w:rPr>
          <w:rtl/>
        </w:rPr>
      </w:pPr>
      <w:r w:rsidRPr="004D6D75">
        <w:rPr>
          <w:rtl/>
        </w:rPr>
        <w:t>(5) صحيح البخاري 8 / 241</w:t>
      </w:r>
      <w:r>
        <w:rPr>
          <w:rtl/>
        </w:rPr>
        <w:t xml:space="preserve"> ـ </w:t>
      </w:r>
      <w:r w:rsidRPr="004D6D75">
        <w:rPr>
          <w:rtl/>
        </w:rPr>
        <w:t>242 ح 37.</w:t>
      </w:r>
    </w:p>
    <w:p w:rsidR="00A67CEE" w:rsidRPr="004D6D75" w:rsidRDefault="00A67CEE" w:rsidP="00F3706F">
      <w:pPr>
        <w:pStyle w:val="libFootnote0"/>
        <w:rPr>
          <w:rtl/>
        </w:rPr>
      </w:pPr>
      <w:r w:rsidRPr="004D6D75">
        <w:rPr>
          <w:rtl/>
        </w:rPr>
        <w:t>(6) صحيح مسلم 8 / 151</w:t>
      </w:r>
      <w:r>
        <w:rPr>
          <w:rtl/>
        </w:rPr>
        <w:t xml:space="preserve"> ـ </w:t>
      </w:r>
      <w:r w:rsidRPr="004D6D75">
        <w:rPr>
          <w:rtl/>
        </w:rPr>
        <w:t>152.</w:t>
      </w:r>
    </w:p>
    <w:p w:rsidR="00A67CEE" w:rsidRPr="004A3DE6" w:rsidRDefault="00A67CEE" w:rsidP="00D03F30">
      <w:pPr>
        <w:pStyle w:val="libFootnote"/>
        <w:rPr>
          <w:rtl/>
        </w:rPr>
      </w:pPr>
      <w:r w:rsidRPr="004A3DE6">
        <w:rPr>
          <w:rtl/>
        </w:rPr>
        <w:t xml:space="preserve">وانظر : سنن الترمذي 5 / 364 ح 3272 ، مسند أحمد 2 / 276 </w:t>
      </w:r>
      <w:r>
        <w:rPr>
          <w:rtl/>
        </w:rPr>
        <w:t>و 3</w:t>
      </w:r>
      <w:r w:rsidRPr="004A3DE6">
        <w:rPr>
          <w:rtl/>
        </w:rPr>
        <w:t xml:space="preserve">14 </w:t>
      </w:r>
      <w:r>
        <w:rPr>
          <w:rtl/>
        </w:rPr>
        <w:t>و 5</w:t>
      </w:r>
      <w:r w:rsidRPr="004A3DE6">
        <w:rPr>
          <w:rtl/>
        </w:rPr>
        <w:t xml:space="preserve">07 وج 3 / 134 </w:t>
      </w:r>
      <w:r>
        <w:rPr>
          <w:rtl/>
        </w:rPr>
        <w:t>و 1</w:t>
      </w:r>
      <w:r w:rsidRPr="004A3DE6">
        <w:rPr>
          <w:rtl/>
        </w:rPr>
        <w:t xml:space="preserve">41 </w:t>
      </w:r>
      <w:r>
        <w:rPr>
          <w:rtl/>
        </w:rPr>
        <w:t>و 2</w:t>
      </w:r>
      <w:r w:rsidRPr="004A3DE6">
        <w:rPr>
          <w:rtl/>
        </w:rPr>
        <w:t xml:space="preserve">30 </w:t>
      </w:r>
      <w:r>
        <w:rPr>
          <w:rtl/>
        </w:rPr>
        <w:t>و 2</w:t>
      </w:r>
      <w:r w:rsidRPr="004A3DE6">
        <w:rPr>
          <w:rtl/>
        </w:rPr>
        <w:t>34 ، سنن الدارمي 2 / 233 ح 2844 ، السنّة ـ لابن أبي عاصم ـ : 231 ـ 236 ح 525 ـ 535 ، التوحيد ـ لابن خزيمة ـ : 97 ـ 98 ، الأسماء والصفات ـ للبيهقي ـ 2 / 84 ـ 86.</w:t>
      </w:r>
    </w:p>
    <w:p w:rsidR="00A67CEE" w:rsidRPr="004D6D75" w:rsidRDefault="00A67CEE" w:rsidP="00C34249">
      <w:pPr>
        <w:pStyle w:val="libNormal"/>
        <w:rPr>
          <w:rtl/>
        </w:rPr>
      </w:pPr>
      <w:r>
        <w:rPr>
          <w:rtl/>
        </w:rPr>
        <w:br w:type="page"/>
      </w:r>
      <w:r w:rsidRPr="004D6D75">
        <w:rPr>
          <w:rtl/>
        </w:rPr>
        <w:lastRenderedPageBreak/>
        <w:t xml:space="preserve">وهي كما ترى كفر صريح ؛ لاقتضائها الجسمية والحلول بالمكان ، وفيها تكذيب لله سبحانه حيث يقول في سورة الأعراف : </w:t>
      </w:r>
      <w:r w:rsidRPr="00AC28C6">
        <w:rPr>
          <w:rStyle w:val="libAlaemChar"/>
          <w:rtl/>
        </w:rPr>
        <w:t>(</w:t>
      </w:r>
      <w:r w:rsidRPr="00AC28C6">
        <w:rPr>
          <w:rStyle w:val="libAieChar"/>
          <w:rtl/>
        </w:rPr>
        <w:t xml:space="preserve"> اخْرُجْ مِنْها مَذْؤُماً مَدْحُوراً لَمَنْ تَبِعَكَ مِنْهُمْ لَأَمْلَأَنَّ جَهَنَّمَ مِنْكُمْ أَجْمَعِينَ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وقال تعالى في سورة ص : </w:t>
      </w:r>
      <w:r w:rsidRPr="00AC28C6">
        <w:rPr>
          <w:rStyle w:val="libAlaemChar"/>
          <w:rtl/>
        </w:rPr>
        <w:t>(</w:t>
      </w:r>
      <w:r w:rsidRPr="00AC28C6">
        <w:rPr>
          <w:rStyle w:val="libAieChar"/>
          <w:rtl/>
        </w:rPr>
        <w:t xml:space="preserve"> لَأَمْلَأَنَّ جَهَنَّمَ مِنْكَ وَمِمَّنْ تَبِعَكَ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وقال تعالى في سورة ألم السجدة : </w:t>
      </w:r>
      <w:r w:rsidRPr="00AC28C6">
        <w:rPr>
          <w:rStyle w:val="libAlaemChar"/>
          <w:rtl/>
        </w:rPr>
        <w:t>(</w:t>
      </w:r>
      <w:r w:rsidRPr="00AC28C6">
        <w:rPr>
          <w:rStyle w:val="libAieChar"/>
          <w:rtl/>
        </w:rPr>
        <w:t xml:space="preserve"> وَلكِنْ حَقَّ الْقَوْلُ مِنِّي لَأَمْلَأَنَّ جَهَنَّمَ مِنَ الْجِنَّةِ وَالنَّاسِ أَجْمَعِينَ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فإنّ هذه الآيات الشريفة صريحة في أنّها تمتلئ بإبليس وأتباعه ، فكيف يقال : لا تمتلئ حتّى يضع قدمه</w:t>
      </w:r>
      <w:r>
        <w:rPr>
          <w:rtl/>
        </w:rPr>
        <w:t>؟!</w:t>
      </w:r>
    </w:p>
    <w:p w:rsidR="00A67CEE" w:rsidRPr="004D6D75" w:rsidRDefault="00A67CEE" w:rsidP="00C34249">
      <w:pPr>
        <w:pStyle w:val="libNormal"/>
        <w:rPr>
          <w:rtl/>
        </w:rPr>
      </w:pPr>
      <w:r w:rsidRPr="004D6D75">
        <w:rPr>
          <w:rtl/>
        </w:rPr>
        <w:t>ولعلّ الذي أوهم أبا هريرة وأنسا ، أو الرواة عنهما ، هو قوله تعالى :</w:t>
      </w:r>
    </w:p>
    <w:p w:rsidR="00A67CEE" w:rsidRPr="004D6D75" w:rsidRDefault="00A67CEE" w:rsidP="00C34249">
      <w:pPr>
        <w:pStyle w:val="libNormal"/>
        <w:rPr>
          <w:rtl/>
        </w:rPr>
      </w:pPr>
      <w:r w:rsidRPr="00AC28C6">
        <w:rPr>
          <w:rStyle w:val="libAlaemChar"/>
          <w:rtl/>
        </w:rPr>
        <w:t>(</w:t>
      </w:r>
      <w:r w:rsidRPr="00AC28C6">
        <w:rPr>
          <w:rStyle w:val="libAieChar"/>
          <w:rtl/>
        </w:rPr>
        <w:t xml:space="preserve"> يَوْمَ نَقُولُ لِجَهَنَّمَ هَلِ امْتَلَأْتِ وَتَقُولُ هَلْ مِنْ مَزِيدٍ </w:t>
      </w:r>
      <w:r w:rsidRPr="00AC28C6">
        <w:rPr>
          <w:rStyle w:val="libAlaemChar"/>
          <w:rtl/>
        </w:rPr>
        <w:t>)</w:t>
      </w:r>
      <w:r w:rsidRPr="004D6D75">
        <w:rPr>
          <w:rtl/>
        </w:rPr>
        <w:t xml:space="preserve"> </w:t>
      </w:r>
      <w:r w:rsidRPr="00F3706F">
        <w:rPr>
          <w:rStyle w:val="libFootnotenumChar"/>
          <w:rtl/>
        </w:rPr>
        <w:t>(4)</w:t>
      </w:r>
      <w:r w:rsidRPr="004D6D75">
        <w:rPr>
          <w:rtl/>
        </w:rPr>
        <w:t xml:space="preserve"> ، حيث تخيّلوا منه أنّها لا تزال تقول : « هل من مزيد » ولم تمتلئ بالعصاة أصلا ، لا في حين سؤال الله تعالى لها عن امتلائها</w:t>
      </w:r>
      <w:r>
        <w:rPr>
          <w:rtl/>
        </w:rPr>
        <w:t>!</w:t>
      </w:r>
    </w:p>
    <w:p w:rsidR="00A67CEE" w:rsidRPr="004D6D75" w:rsidRDefault="00A67CEE" w:rsidP="00C34249">
      <w:pPr>
        <w:pStyle w:val="libNormal"/>
        <w:rPr>
          <w:rtl/>
        </w:rPr>
      </w:pPr>
      <w:r w:rsidRPr="004D6D75">
        <w:rPr>
          <w:rtl/>
        </w:rPr>
        <w:t>وغفلوا عن بقية الآيات المذكورة ، فأحدثوا رواية خيالية ، وكذبوا على حسب ما تقتضيه عقولهم ، وأخذ عنهم الخرافيّون والقصصيّون من دون معرفة أيضا.</w:t>
      </w:r>
    </w:p>
    <w:p w:rsidR="00A67CEE" w:rsidRPr="004D6D75" w:rsidRDefault="00A67CEE" w:rsidP="00C34249">
      <w:pPr>
        <w:pStyle w:val="libNormal"/>
        <w:rPr>
          <w:rtl/>
        </w:rPr>
      </w:pPr>
      <w:r w:rsidRPr="004D6D75">
        <w:rPr>
          <w:rtl/>
        </w:rPr>
        <w:t xml:space="preserve">ولا يخفى أن قول أبي هريرة : « ولا يظلم الله من خلقه أحدا » </w:t>
      </w:r>
      <w:r w:rsidRPr="00F3706F">
        <w:rPr>
          <w:rStyle w:val="libFootnotenumChar"/>
          <w:rtl/>
        </w:rPr>
        <w:t>(5)</w:t>
      </w:r>
      <w:r w:rsidRPr="004D6D75">
        <w:rPr>
          <w:rtl/>
        </w:rPr>
        <w:t xml:space="preserve"> دالّ على أنّه سبحانه لو ألقى فيها أحد غير من فيها كان ظالما له ، وهو خلاف</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سورة الأعراف 7 : 18.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(2) سورة ص 38 : 85.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(3) سورة السجدة 32 : 13.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سورة ق 50 : 30.</w:t>
      </w:r>
    </w:p>
    <w:p w:rsidR="00A67CEE" w:rsidRPr="004D6D75" w:rsidRDefault="00A67CEE" w:rsidP="00F3706F">
      <w:pPr>
        <w:pStyle w:val="libFootnote0"/>
        <w:rPr>
          <w:rtl/>
        </w:rPr>
      </w:pPr>
      <w:r w:rsidRPr="004D6D75">
        <w:rPr>
          <w:rtl/>
        </w:rPr>
        <w:t>(5) صحيح البخاري 6 / 246 ح 344 وج 9 / 239</w:t>
      </w:r>
      <w:r>
        <w:rPr>
          <w:rtl/>
        </w:rPr>
        <w:t xml:space="preserve"> ـ </w:t>
      </w:r>
      <w:r w:rsidRPr="004D6D75">
        <w:rPr>
          <w:rtl/>
        </w:rPr>
        <w:t>240 ح 75.</w:t>
      </w:r>
    </w:p>
    <w:p w:rsidR="00A67CEE" w:rsidRPr="004D6D75" w:rsidRDefault="00A67CEE" w:rsidP="00C34249">
      <w:pPr>
        <w:pStyle w:val="libNormal0"/>
        <w:rPr>
          <w:rtl/>
        </w:rPr>
      </w:pPr>
      <w:r>
        <w:rPr>
          <w:rtl/>
        </w:rPr>
        <w:br w:type="page"/>
      </w:r>
      <w:r w:rsidRPr="004D6D75">
        <w:rPr>
          <w:rtl/>
        </w:rPr>
        <w:lastRenderedPageBreak/>
        <w:t xml:space="preserve">مذهب الأشاعرة </w:t>
      </w:r>
      <w:r w:rsidRPr="00F3706F">
        <w:rPr>
          <w:rStyle w:val="libFootnotenumChar"/>
          <w:rtl/>
        </w:rPr>
        <w:t>(1)</w:t>
      </w:r>
      <w:r>
        <w:rPr>
          <w:rtl/>
        </w:rPr>
        <w:t>!</w:t>
      </w:r>
    </w:p>
    <w:p w:rsidR="00A67CEE" w:rsidRPr="004D6D75" w:rsidRDefault="00A67CEE" w:rsidP="00C34249">
      <w:pPr>
        <w:pStyle w:val="libNormal"/>
        <w:rPr>
          <w:rtl/>
        </w:rPr>
      </w:pPr>
      <w:r w:rsidRPr="004D6D75">
        <w:rPr>
          <w:rtl/>
        </w:rPr>
        <w:t>كما لا يخفى سخافة هذا ؛ لأنّ معناه أنّ الله سبحانه يعذّب نفسه إجابة لطلب النار ولا يظلم من خلقه أحدا</w:t>
      </w:r>
      <w:r>
        <w:rPr>
          <w:rtl/>
        </w:rPr>
        <w:t>!</w:t>
      </w:r>
    </w:p>
    <w:p w:rsidR="00A67CEE" w:rsidRPr="004D6D75" w:rsidRDefault="00A67CEE" w:rsidP="00C34249">
      <w:pPr>
        <w:pStyle w:val="libNormal"/>
        <w:rPr>
          <w:rtl/>
        </w:rPr>
      </w:pPr>
      <w:r w:rsidRPr="004D6D75">
        <w:rPr>
          <w:rtl/>
        </w:rPr>
        <w:t>ولا أدري أتحترق رجل ربّهم المدّعى فتطلب من الله المزيد ، أم تبقى تحت آلام النار بالتخليد</w:t>
      </w:r>
      <w:r>
        <w:rPr>
          <w:rtl/>
        </w:rPr>
        <w:t>؟!!</w:t>
      </w:r>
    </w:p>
    <w:p w:rsidR="00A67CEE" w:rsidRPr="004D6D75" w:rsidRDefault="00A67CEE" w:rsidP="00A67CEE">
      <w:pPr>
        <w:pStyle w:val="Heading2Center"/>
        <w:rPr>
          <w:rtl/>
        </w:rPr>
      </w:pPr>
      <w:bookmarkStart w:id="63" w:name="_Toc518736490"/>
      <w:r w:rsidRPr="004D6D75">
        <w:rPr>
          <w:rtl/>
        </w:rPr>
        <w:t>[ 13</w:t>
      </w:r>
      <w:r>
        <w:rPr>
          <w:rtl/>
        </w:rPr>
        <w:t xml:space="preserve"> ـ </w:t>
      </w:r>
      <w:r w:rsidRPr="004D6D75">
        <w:rPr>
          <w:rtl/>
        </w:rPr>
        <w:t>حديث خلق الله آدم على صورته ]</w:t>
      </w:r>
      <w:bookmarkEnd w:id="63"/>
    </w:p>
    <w:p w:rsidR="00A67CEE" w:rsidRPr="004D6D75" w:rsidRDefault="00A67CEE" w:rsidP="00C34249">
      <w:pPr>
        <w:pStyle w:val="libNormal"/>
        <w:rPr>
          <w:rtl/>
        </w:rPr>
      </w:pPr>
      <w:r w:rsidRPr="00D03F30">
        <w:rPr>
          <w:rStyle w:val="libBold2Char"/>
          <w:rtl/>
        </w:rPr>
        <w:t>ومنها</w:t>
      </w:r>
      <w:r w:rsidRPr="004D6D75">
        <w:rPr>
          <w:rtl/>
        </w:rPr>
        <w:t xml:space="preserve"> : ما رواه مسلم ، في باب النهي عن ضرب الوجه ، من كتاب البرّ والصلة والآداب ، عن أبي هريرة ، قال : « قال رسول الله </w:t>
      </w:r>
      <w:r w:rsidR="00291142" w:rsidRPr="00291142">
        <w:rPr>
          <w:rStyle w:val="libAlaemChar"/>
          <w:rtl/>
        </w:rPr>
        <w:t>صلى‌الله‌عليه‌وآله</w:t>
      </w:r>
      <w:r w:rsidRPr="004D6D75">
        <w:rPr>
          <w:rtl/>
        </w:rPr>
        <w:t xml:space="preserve"> :</w:t>
      </w:r>
      <w:r>
        <w:rPr>
          <w:rFonts w:hint="cs"/>
          <w:rtl/>
        </w:rPr>
        <w:t xml:space="preserve"> </w:t>
      </w:r>
      <w:r w:rsidRPr="004D6D75">
        <w:rPr>
          <w:rtl/>
        </w:rPr>
        <w:t xml:space="preserve">إذا قاتل أحدكم </w:t>
      </w:r>
      <w:r w:rsidRPr="00F3706F">
        <w:rPr>
          <w:rStyle w:val="libFootnotenumChar"/>
          <w:rtl/>
        </w:rPr>
        <w:t>(2)</w:t>
      </w:r>
      <w:r w:rsidRPr="004D6D75">
        <w:rPr>
          <w:rtl/>
        </w:rPr>
        <w:t xml:space="preserve"> أخاه فليجتنب الوجه ، فإنّ الله خلق آدم على صورته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ونحوه في مسند أحمد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إذ يقولون : إنّه لا يقبح من الله شيء ، ولا يجب عليه شيء ، وله أن يعذّب المؤمنين بالنار ، ويدخل الكافرين الجنّة ، وله أن يؤلم الأطفال في الآخرة ، وكلّ هذا عدل منه ، لأنّه في ملكه ، ولا يسأل عمّا يفعل وهم يسألون.</w:t>
      </w:r>
    </w:p>
    <w:p w:rsidR="00A67CEE" w:rsidRPr="00D32A1F" w:rsidRDefault="00A67CEE" w:rsidP="00D03F30">
      <w:pPr>
        <w:pStyle w:val="libFootnote"/>
        <w:rPr>
          <w:rtl/>
        </w:rPr>
      </w:pPr>
      <w:r w:rsidRPr="00D32A1F">
        <w:rPr>
          <w:rtl/>
        </w:rPr>
        <w:t>انظر : اللمع في الردّ على أهل الزيغ والبدع : 115 ـ 116 ، المسائل الخمسون :</w:t>
      </w:r>
      <w:r w:rsidRPr="00D32A1F">
        <w:rPr>
          <w:rFonts w:hint="cs"/>
          <w:rtl/>
        </w:rPr>
        <w:t xml:space="preserve"> </w:t>
      </w:r>
      <w:r w:rsidRPr="00D32A1F">
        <w:rPr>
          <w:rtl/>
        </w:rPr>
        <w:t>61 ، تفسير الفخر الرازي 7 / 144 ، شرح المواقف 8 / 200.</w:t>
      </w:r>
    </w:p>
    <w:p w:rsidR="00A67CEE" w:rsidRPr="004D6D75" w:rsidRDefault="00A67CEE" w:rsidP="00F3706F">
      <w:pPr>
        <w:pStyle w:val="libFootnote0"/>
        <w:rPr>
          <w:rtl/>
        </w:rPr>
      </w:pPr>
      <w:r w:rsidRPr="004D6D75">
        <w:rPr>
          <w:rtl/>
        </w:rPr>
        <w:t>(2) كان في الأصل : « أحدهم » ، وما أثبتناه من المصدر.</w:t>
      </w:r>
    </w:p>
    <w:p w:rsidR="00A67CEE" w:rsidRPr="004D6D75" w:rsidRDefault="00A67CEE" w:rsidP="00F3706F">
      <w:pPr>
        <w:pStyle w:val="libFootnote0"/>
        <w:rPr>
          <w:rtl/>
        </w:rPr>
      </w:pPr>
      <w:r w:rsidRPr="004D6D75">
        <w:rPr>
          <w:rtl/>
        </w:rPr>
        <w:t>(3) صحيح مسلم 8 / 32.</w:t>
      </w:r>
    </w:p>
    <w:p w:rsidR="00A67CEE" w:rsidRPr="004D6D75" w:rsidRDefault="00A67CEE" w:rsidP="00F3706F">
      <w:pPr>
        <w:pStyle w:val="libFootnote0"/>
        <w:rPr>
          <w:rtl/>
        </w:rPr>
      </w:pPr>
      <w:r w:rsidRPr="004D6D75">
        <w:rPr>
          <w:rtl/>
        </w:rPr>
        <w:t xml:space="preserve">(4) مسند أحمد 2 / 244 </w:t>
      </w:r>
      <w:r>
        <w:rPr>
          <w:rtl/>
        </w:rPr>
        <w:t>و 4</w:t>
      </w:r>
      <w:r w:rsidRPr="004D6D75">
        <w:rPr>
          <w:rtl/>
        </w:rPr>
        <w:t xml:space="preserve">63. منه </w:t>
      </w:r>
      <w:r w:rsidR="00291142" w:rsidRPr="00291142">
        <w:rPr>
          <w:rStyle w:val="libAlaemChar"/>
          <w:rtl/>
        </w:rPr>
        <w:t>قدس‌سره</w:t>
      </w:r>
      <w:r w:rsidRPr="004D6D75">
        <w:rPr>
          <w:rtl/>
        </w:rPr>
        <w:t>.</w:t>
      </w:r>
    </w:p>
    <w:p w:rsidR="00A67CEE" w:rsidRPr="00926E3A" w:rsidRDefault="00A67CEE" w:rsidP="00D03F30">
      <w:pPr>
        <w:pStyle w:val="libFootnote"/>
        <w:rPr>
          <w:rtl/>
        </w:rPr>
      </w:pPr>
      <w:r w:rsidRPr="00926E3A">
        <w:rPr>
          <w:rtl/>
        </w:rPr>
        <w:t xml:space="preserve">وانظر : مصنّف عبد الرزّاق 9 / 444 ح 17950 ، مسند الحميدي 2 / 476 ح 1121 ، مسند عبد بن حميد : 283 ح 900 ، السنّة ـ لابن أبي عاصم ـ : 228 ح 516 ، التوحيد ـ لابن خزيمة ـ : 36 ـ 37 ، الشريعة ـ للآجري ـ : 319 ح 734 </w:t>
      </w:r>
      <w:r>
        <w:rPr>
          <w:rtl/>
        </w:rPr>
        <w:t>و 7</w:t>
      </w:r>
      <w:r w:rsidRPr="00926E3A">
        <w:rPr>
          <w:rtl/>
        </w:rPr>
        <w:t>36 ، الأسماء والصفات ـ للبيهقي ـ 2 / 17.</w:t>
      </w:r>
    </w:p>
    <w:p w:rsidR="00A67CEE" w:rsidRPr="004D6D75" w:rsidRDefault="00A67CEE" w:rsidP="00C34249">
      <w:pPr>
        <w:pStyle w:val="libNormal"/>
        <w:rPr>
          <w:rtl/>
        </w:rPr>
      </w:pPr>
      <w:r>
        <w:rPr>
          <w:rtl/>
        </w:rPr>
        <w:br w:type="page"/>
      </w:r>
      <w:r w:rsidRPr="004D6D75">
        <w:rPr>
          <w:rtl/>
        </w:rPr>
        <w:lastRenderedPageBreak/>
        <w:t xml:space="preserve">وروى فيه </w:t>
      </w:r>
      <w:r w:rsidRPr="00F3706F">
        <w:rPr>
          <w:rStyle w:val="libFootnotenumChar"/>
          <w:rtl/>
        </w:rPr>
        <w:t>(1)</w:t>
      </w:r>
      <w:r w:rsidRPr="004D6D75">
        <w:rPr>
          <w:rtl/>
        </w:rPr>
        <w:t xml:space="preserve"> ، عن أبي هريرة أيضا ، عن النبيّ </w:t>
      </w:r>
      <w:r w:rsidR="00291142" w:rsidRPr="00291142">
        <w:rPr>
          <w:rStyle w:val="libAlaemChar"/>
          <w:rtl/>
        </w:rPr>
        <w:t>صلى‌الله‌عليه‌وآله</w:t>
      </w:r>
      <w:r w:rsidRPr="004D6D75">
        <w:rPr>
          <w:rtl/>
        </w:rPr>
        <w:t xml:space="preserve"> : « إذا ضرب أحدكم فليجتنب الوجه ، ولا يقل : قبّح الله وجهك ، ووجه من أشبه وجهك ، فإنّ الله خلق آدم على صورته »</w:t>
      </w:r>
      <w:r>
        <w:rPr>
          <w:rtl/>
        </w:rPr>
        <w:t>.</w:t>
      </w:r>
    </w:p>
    <w:p w:rsidR="00A67CEE" w:rsidRDefault="00A67CEE" w:rsidP="00C34249">
      <w:pPr>
        <w:pStyle w:val="libNormal"/>
        <w:rPr>
          <w:rtl/>
        </w:rPr>
      </w:pPr>
      <w:r w:rsidRPr="004D6D75">
        <w:rPr>
          <w:rtl/>
        </w:rPr>
        <w:t>فهذه الأخبار قد أثبتت لله صورة مثل صورة الإنسان ، وشبّهته بخلقه ، وهو تجسيم وكفر ولا يمكن تأويلها ، فقبّح الله وجه من زوّرها</w:t>
      </w:r>
      <w:r>
        <w:rPr>
          <w:rtl/>
        </w:rPr>
        <w:t>!</w:t>
      </w:r>
      <w:r w:rsidRPr="004D6D75">
        <w:rPr>
          <w:rtl/>
        </w:rPr>
        <w:t xml:space="preserve"> وكم لهم مثلها</w:t>
      </w:r>
      <w:r>
        <w:rPr>
          <w:rtl/>
        </w:rPr>
        <w:t>!</w:t>
      </w:r>
      <w:r>
        <w:rPr>
          <w:rFonts w:hint="cs"/>
          <w:rtl/>
        </w:rPr>
        <w:t xml:space="preserve"> </w:t>
      </w:r>
    </w:p>
    <w:p w:rsidR="00A67CEE" w:rsidRPr="004D6D75" w:rsidRDefault="00A67CEE" w:rsidP="00C34249">
      <w:pPr>
        <w:pStyle w:val="libNormal"/>
        <w:rPr>
          <w:rtl/>
        </w:rPr>
      </w:pPr>
      <w:r w:rsidRPr="004D6D75">
        <w:rPr>
          <w:rtl/>
        </w:rPr>
        <w:t xml:space="preserve">روى البخاري في تفسير سورة </w:t>
      </w:r>
      <w:r w:rsidRPr="00AC28C6">
        <w:rPr>
          <w:rStyle w:val="libAlaemChar"/>
          <w:rtl/>
        </w:rPr>
        <w:t>(</w:t>
      </w:r>
      <w:r w:rsidRPr="00AC28C6">
        <w:rPr>
          <w:rStyle w:val="libAieChar"/>
          <w:rtl/>
        </w:rPr>
        <w:t xml:space="preserve"> ن * وَالْقَلَمِ </w:t>
      </w:r>
      <w:r w:rsidRPr="00AC28C6">
        <w:rPr>
          <w:rStyle w:val="libAlaemChar"/>
          <w:rtl/>
        </w:rPr>
        <w:t>)</w:t>
      </w:r>
      <w:r w:rsidRPr="00AC28C6">
        <w:rPr>
          <w:rStyle w:val="libAlaemChar"/>
          <w:rFonts w:hint="cs"/>
          <w:rtl/>
        </w:rPr>
        <w:t xml:space="preserve"> </w:t>
      </w:r>
      <w:r w:rsidRPr="004D6D75">
        <w:rPr>
          <w:rtl/>
        </w:rPr>
        <w:t xml:space="preserve">، أنّ النبيّ </w:t>
      </w:r>
      <w:r w:rsidR="00291142" w:rsidRPr="00291142">
        <w:rPr>
          <w:rStyle w:val="libAlaemChar"/>
          <w:rtl/>
        </w:rPr>
        <w:t>صلى‌الله‌عليه‌وآله</w:t>
      </w:r>
      <w:r w:rsidRPr="004D6D75">
        <w:rPr>
          <w:rtl/>
        </w:rPr>
        <w:t xml:space="preserve"> قال : « يكشف ربّنا عن ساقه ، فيسجد له كلّ مؤمن ومؤمنة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أيضا في تفسير سورة الزمر : « إنّ حبرا جاء إلى رسول الله </w:t>
      </w:r>
      <w:r w:rsidR="00291142" w:rsidRPr="00291142">
        <w:rPr>
          <w:rStyle w:val="libAlaemChar"/>
          <w:rtl/>
        </w:rPr>
        <w:t>صلى‌الله‌عليه‌وآله</w:t>
      </w:r>
      <w:r w:rsidRPr="004D6D75">
        <w:rPr>
          <w:rtl/>
        </w:rPr>
        <w:t xml:space="preserve"> فقال : يا محمّد</w:t>
      </w:r>
      <w:r>
        <w:rPr>
          <w:rtl/>
        </w:rPr>
        <w:t>!</w:t>
      </w:r>
      <w:r w:rsidRPr="004D6D75">
        <w:rPr>
          <w:rtl/>
        </w:rPr>
        <w:t xml:space="preserve"> إنّا نجد أنّ الله يجعل السموات على إصبع ، والأرضين على إصبع ، والشجر [ على إصبع ] ، والماء [</w:t>
      </w:r>
      <w:r>
        <w:rPr>
          <w:rtl/>
        </w:rPr>
        <w:t xml:space="preserve"> وا</w:t>
      </w:r>
      <w:r w:rsidRPr="004D6D75">
        <w:rPr>
          <w:rtl/>
        </w:rPr>
        <w:t>لثرى ] على إصبع ، وسائر الخلائق على إصبع ، فيقول : أنا الملك.</w:t>
      </w:r>
    </w:p>
    <w:p w:rsidR="00A67CEE" w:rsidRPr="004D6D75" w:rsidRDefault="00A67CEE" w:rsidP="00C34249">
      <w:pPr>
        <w:pStyle w:val="libNormal"/>
        <w:rPr>
          <w:rtl/>
        </w:rPr>
      </w:pPr>
      <w:r w:rsidRPr="004D6D75">
        <w:rPr>
          <w:rtl/>
        </w:rPr>
        <w:t xml:space="preserve">فضحك النبيّ </w:t>
      </w:r>
      <w:r w:rsidR="00291142" w:rsidRPr="00291142">
        <w:rPr>
          <w:rStyle w:val="libAlaemChar"/>
          <w:rtl/>
        </w:rPr>
        <w:t>صلى‌الله‌عليه‌وآله</w:t>
      </w:r>
      <w:r w:rsidRPr="004D6D75">
        <w:rPr>
          <w:rtl/>
        </w:rPr>
        <w:t xml:space="preserve"> حتّى بدت نواجذه تصديقا لقول الحبر ، ثمّ قرأ رسول الله </w:t>
      </w:r>
      <w:r w:rsidR="00291142" w:rsidRPr="00291142">
        <w:rPr>
          <w:rStyle w:val="libAlaemChar"/>
          <w:rtl/>
        </w:rPr>
        <w:t>صلى‌الله‌عليه‌وآله</w:t>
      </w:r>
      <w:r w:rsidRPr="004D6D75">
        <w:rPr>
          <w:rtl/>
        </w:rPr>
        <w:t xml:space="preserve"> : </w:t>
      </w:r>
      <w:r w:rsidRPr="00AC28C6">
        <w:rPr>
          <w:rStyle w:val="libAlaemChar"/>
          <w:rtl/>
        </w:rPr>
        <w:t>(</w:t>
      </w:r>
      <w:r w:rsidRPr="00AC28C6">
        <w:rPr>
          <w:rStyle w:val="libAieChar"/>
          <w:rtl/>
        </w:rPr>
        <w:t xml:space="preserve"> وَما قَدَرُوا اللهَ حَقَّ قَدْرِهِ </w:t>
      </w:r>
      <w:r w:rsidRPr="00AC28C6">
        <w:rPr>
          <w:rStyle w:val="libAlaemChar"/>
          <w:rtl/>
        </w:rPr>
        <w:t>)</w:t>
      </w:r>
      <w:r w:rsidRPr="004D6D75">
        <w:rPr>
          <w:rtl/>
        </w:rPr>
        <w:t xml:space="preserve"> </w:t>
      </w:r>
      <w:r w:rsidRPr="00F3706F">
        <w:rPr>
          <w:rStyle w:val="libFootnotenumChar"/>
          <w:rtl/>
        </w:rPr>
        <w:t>(3)</w:t>
      </w:r>
      <w:r w:rsidRPr="004D6D75">
        <w:rPr>
          <w:rtl/>
        </w:rPr>
        <w:t xml:space="preserve"> »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مسند أحمد 2 / 251 </w:t>
      </w:r>
      <w:r>
        <w:rPr>
          <w:rtl/>
        </w:rPr>
        <w:t>و 4</w:t>
      </w:r>
      <w:r w:rsidRPr="004D6D75">
        <w:rPr>
          <w:rtl/>
        </w:rPr>
        <w:t xml:space="preserve">34. منه </w:t>
      </w:r>
      <w:r w:rsidR="00291142" w:rsidRPr="00291142">
        <w:rPr>
          <w:rStyle w:val="libAlaemChar"/>
          <w:rtl/>
        </w:rPr>
        <w:t>قدس‌سره</w:t>
      </w:r>
      <w:r w:rsidRPr="004D6D75">
        <w:rPr>
          <w:rtl/>
        </w:rPr>
        <w:t>.</w:t>
      </w:r>
    </w:p>
    <w:p w:rsidR="00A67CEE" w:rsidRPr="00926E3A" w:rsidRDefault="00A67CEE" w:rsidP="00D03F30">
      <w:pPr>
        <w:pStyle w:val="libFootnote"/>
        <w:rPr>
          <w:rtl/>
        </w:rPr>
      </w:pPr>
      <w:r w:rsidRPr="00926E3A">
        <w:rPr>
          <w:rtl/>
        </w:rPr>
        <w:t xml:space="preserve">وانظر : مصنّف عبد الرزّاق 9 / 445 ح 17952 ، مسند الحميدي 2 / 476 ح 1120 ، الأدب المفرد : 67 ح 173 ، السنّة ـ لابن أبي عاصم ـ : 229 ـ 230 ح 519 </w:t>
      </w:r>
      <w:r>
        <w:rPr>
          <w:rtl/>
        </w:rPr>
        <w:t>و 5</w:t>
      </w:r>
      <w:r w:rsidRPr="00926E3A">
        <w:rPr>
          <w:rtl/>
        </w:rPr>
        <w:t>20 ، التوحيد ـ لابن خزيمة ـ : 36 ، الشريعة ـ للآجري ـ : 319 ح 737 ، الأسماء والصفات ـ للبيهقي ـ 2 / 17.</w:t>
      </w:r>
    </w:p>
    <w:p w:rsidR="00A67CEE" w:rsidRPr="004D6D75" w:rsidRDefault="00A67CEE" w:rsidP="00F3706F">
      <w:pPr>
        <w:pStyle w:val="libFootnote0"/>
        <w:rPr>
          <w:rtl/>
        </w:rPr>
      </w:pPr>
      <w:r w:rsidRPr="004D6D75">
        <w:rPr>
          <w:rtl/>
        </w:rPr>
        <w:t>(2) صحيح البخاري 6 / 279 ح 412 ، وانظر : مسند أبي عوانة 1 / 146 ح 433 ، مصابيح السنّة 3 / 529 ح 4294 ، مشكاة المصابيح 3 / 200 ح 5542 وقال :</w:t>
      </w:r>
      <w:r>
        <w:rPr>
          <w:rFonts w:hint="cs"/>
          <w:rtl/>
        </w:rPr>
        <w:t xml:space="preserve"> </w:t>
      </w:r>
      <w:r w:rsidRPr="003F597D">
        <w:rPr>
          <w:rtl/>
        </w:rPr>
        <w:t>« متّفق عليه ».</w:t>
      </w:r>
    </w:p>
    <w:p w:rsidR="00A67CEE" w:rsidRPr="004D6D75" w:rsidRDefault="00A67CEE" w:rsidP="00F3706F">
      <w:pPr>
        <w:pStyle w:val="libFootnote0"/>
        <w:rPr>
          <w:rtl/>
        </w:rPr>
      </w:pPr>
      <w:r w:rsidRPr="004D6D75">
        <w:rPr>
          <w:rtl/>
        </w:rPr>
        <w:t>(3) سورة الأنعام 6 : 91.</w:t>
      </w:r>
    </w:p>
    <w:p w:rsidR="00A67CEE" w:rsidRPr="004D6D75" w:rsidRDefault="00A67CEE" w:rsidP="00F3706F">
      <w:pPr>
        <w:pStyle w:val="libFootnote0"/>
        <w:rPr>
          <w:rtl/>
        </w:rPr>
      </w:pPr>
      <w:r w:rsidRPr="004D6D75">
        <w:rPr>
          <w:rtl/>
        </w:rPr>
        <w:t>(4) صحيح البخاري 6 / 225 ح 306.</w:t>
      </w:r>
    </w:p>
    <w:p w:rsidR="00A67CEE" w:rsidRPr="004D6D75" w:rsidRDefault="00A67CEE" w:rsidP="00C34249">
      <w:pPr>
        <w:pStyle w:val="libNormal"/>
        <w:rPr>
          <w:rtl/>
        </w:rPr>
      </w:pPr>
      <w:r>
        <w:rPr>
          <w:rtl/>
        </w:rPr>
        <w:br w:type="page"/>
      </w:r>
      <w:r w:rsidRPr="004D6D75">
        <w:rPr>
          <w:rtl/>
        </w:rPr>
        <w:lastRenderedPageBreak/>
        <w:t>وروى نحوه في آخر صحيحه ، في كتاب التوحيد ، في باب قوله :</w:t>
      </w:r>
      <w:r>
        <w:rPr>
          <w:rFonts w:hint="cs"/>
          <w:rtl/>
        </w:rPr>
        <w:t xml:space="preserve"> </w:t>
      </w:r>
      <w:r w:rsidRPr="00AC28C6">
        <w:rPr>
          <w:rStyle w:val="libAlaemChar"/>
          <w:rtl/>
        </w:rPr>
        <w:t>(</w:t>
      </w:r>
      <w:r w:rsidRPr="00AC28C6">
        <w:rPr>
          <w:rStyle w:val="libAieChar"/>
          <w:rtl/>
        </w:rPr>
        <w:t xml:space="preserve"> إِنَّ اللهَ يُمْسِكُ السَّماواتِ وَالْأَرْضَ أَنْ تَزُولا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وفي باب كلام الربّ يوم القيامة مع الأنبياء وغيرهم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وروى مسلم نحو ذلك في باب صفة القيامة والجنّة والنار ، من كتاب صفات المنافقين وأحكامهم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وروى فيه أيضا : « إنّ النبيّ </w:t>
      </w:r>
      <w:r w:rsidR="00291142" w:rsidRPr="00291142">
        <w:rPr>
          <w:rStyle w:val="libAlaemChar"/>
          <w:rtl/>
        </w:rPr>
        <w:t>صلى‌الله‌عليه‌وآله</w:t>
      </w:r>
      <w:r w:rsidRPr="004D6D75">
        <w:rPr>
          <w:rtl/>
        </w:rPr>
        <w:t xml:space="preserve"> [ قال : ] يأخذ الله سماواته وأرضيه بيده فيقول : أنا الله ؛ ويقبض أصابعه ويبسطها ويقول : أنا الملك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وروى البخاري ، في باب قول الله : </w:t>
      </w:r>
      <w:r w:rsidRPr="00AC28C6">
        <w:rPr>
          <w:rStyle w:val="libAlaemChar"/>
          <w:rtl/>
        </w:rPr>
        <w:t>(</w:t>
      </w:r>
      <w:r w:rsidRPr="00AC28C6">
        <w:rPr>
          <w:rStyle w:val="libAieChar"/>
          <w:rtl/>
        </w:rPr>
        <w:t xml:space="preserve"> وُجُوهٌ يَوْمَئِذٍ ناضِرَةٌ * إِلى رَبِّها ناظِرَةٌ </w:t>
      </w:r>
      <w:r w:rsidRPr="00AC28C6">
        <w:rPr>
          <w:rStyle w:val="libAlaemChar"/>
          <w:rtl/>
        </w:rPr>
        <w:t>)</w:t>
      </w:r>
      <w:r w:rsidRPr="004D6D75">
        <w:rPr>
          <w:rtl/>
        </w:rPr>
        <w:t xml:space="preserve"> </w:t>
      </w:r>
      <w:r w:rsidRPr="00F3706F">
        <w:rPr>
          <w:rStyle w:val="libFootnotenumChar"/>
          <w:rtl/>
        </w:rPr>
        <w:t>(6)</w:t>
      </w:r>
      <w:r w:rsidRPr="004D6D75">
        <w:rPr>
          <w:rtl/>
        </w:rPr>
        <w:t xml:space="preserve"> ، من كتاب التوحيد ، في حديث طويل عن أبي هريرة ، عن النبيّ </w:t>
      </w:r>
      <w:r w:rsidR="00291142" w:rsidRPr="00291142">
        <w:rPr>
          <w:rStyle w:val="libAlaemChar"/>
          <w:rtl/>
        </w:rPr>
        <w:t>صلى‌الله‌عليه‌وآله</w:t>
      </w:r>
      <w:r w:rsidRPr="004D6D75">
        <w:rPr>
          <w:rtl/>
        </w:rPr>
        <w:t xml:space="preserve"> قال فيه : « وتبقى هذه الأمّة</w:t>
      </w:r>
      <w:r>
        <w:rPr>
          <w:rtl/>
        </w:rPr>
        <w:t xml:space="preserve"> ..</w:t>
      </w:r>
      <w:r w:rsidRPr="004D6D75">
        <w:rPr>
          <w:rtl/>
        </w:rPr>
        <w:t>. ، فيأتيهم الله في صورته التي يعرفون ، فيقول : أنا ربّكم.</w:t>
      </w:r>
    </w:p>
    <w:p w:rsidR="00A67CEE" w:rsidRPr="004D6D75" w:rsidRDefault="00A67CEE" w:rsidP="00C34249">
      <w:pPr>
        <w:pStyle w:val="libNormal"/>
        <w:rPr>
          <w:rtl/>
        </w:rPr>
      </w:pPr>
      <w:r w:rsidRPr="004D6D75">
        <w:rPr>
          <w:rtl/>
        </w:rPr>
        <w:t>فيقولون : أنت ربّنا ؛ فيتبعونه</w:t>
      </w:r>
      <w:r>
        <w:rPr>
          <w:rtl/>
        </w:rPr>
        <w:t xml:space="preserve"> ـ </w:t>
      </w:r>
      <w:r w:rsidRPr="004D6D75">
        <w:rPr>
          <w:rtl/>
        </w:rPr>
        <w:t>إلى أن قال :</w:t>
      </w:r>
      <w:r>
        <w:rPr>
          <w:rtl/>
        </w:rPr>
        <w:t xml:space="preserve"> ـ </w:t>
      </w:r>
      <w:r w:rsidRPr="004D6D75">
        <w:rPr>
          <w:rtl/>
        </w:rPr>
        <w:t>ثمّ يفرغ الله من القضاء</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فاطر 35 : 41.</w:t>
      </w:r>
    </w:p>
    <w:p w:rsidR="00A67CEE" w:rsidRPr="004D6D75" w:rsidRDefault="00A67CEE" w:rsidP="00F3706F">
      <w:pPr>
        <w:pStyle w:val="libFootnote0"/>
        <w:rPr>
          <w:rtl/>
        </w:rPr>
      </w:pPr>
      <w:r w:rsidRPr="004D6D75">
        <w:rPr>
          <w:rtl/>
        </w:rPr>
        <w:t>(2) صحيح البخاري 9 / 240 ح 77.</w:t>
      </w:r>
    </w:p>
    <w:p w:rsidR="00A67CEE" w:rsidRPr="004D6D75" w:rsidRDefault="00A67CEE" w:rsidP="00F3706F">
      <w:pPr>
        <w:pStyle w:val="libFootnote0"/>
        <w:rPr>
          <w:rtl/>
        </w:rPr>
      </w:pPr>
      <w:r w:rsidRPr="004D6D75">
        <w:rPr>
          <w:rtl/>
        </w:rPr>
        <w:t>(3) صحيح البخاري 9 / 264 ح 139.</w:t>
      </w:r>
    </w:p>
    <w:p w:rsidR="00A67CEE" w:rsidRPr="004D6D75" w:rsidRDefault="00A67CEE" w:rsidP="00F3706F">
      <w:pPr>
        <w:pStyle w:val="libFootnote0"/>
        <w:rPr>
          <w:rtl/>
        </w:rPr>
      </w:pPr>
      <w:r w:rsidRPr="004D6D75">
        <w:rPr>
          <w:rtl/>
        </w:rPr>
        <w:t>(4) صحيح مسلم 8 / 125</w:t>
      </w:r>
      <w:r>
        <w:rPr>
          <w:rtl/>
        </w:rPr>
        <w:t xml:space="preserve"> ـ </w:t>
      </w:r>
      <w:r w:rsidRPr="004D6D75">
        <w:rPr>
          <w:rtl/>
        </w:rPr>
        <w:t>126 ، وانظر : سنن الترمذي 5 / 345</w:t>
      </w:r>
      <w:r>
        <w:rPr>
          <w:rtl/>
        </w:rPr>
        <w:t xml:space="preserve"> ـ </w:t>
      </w:r>
      <w:r w:rsidRPr="004D6D75">
        <w:rPr>
          <w:rtl/>
        </w:rPr>
        <w:t xml:space="preserve">346 ح 3238 </w:t>
      </w:r>
      <w:r>
        <w:rPr>
          <w:rtl/>
        </w:rPr>
        <w:t>و 3</w:t>
      </w:r>
      <w:r w:rsidRPr="004D6D75">
        <w:rPr>
          <w:rtl/>
        </w:rPr>
        <w:t xml:space="preserve">239 ، مسند أحمد 1 / 429 </w:t>
      </w:r>
      <w:r>
        <w:rPr>
          <w:rtl/>
        </w:rPr>
        <w:t>و 4</w:t>
      </w:r>
      <w:r w:rsidRPr="004D6D75">
        <w:rPr>
          <w:rtl/>
        </w:rPr>
        <w:t>57 ، مسند أبي يعلى 9 / 93 ح 5160 ، السنّة</w:t>
      </w:r>
      <w:r>
        <w:rPr>
          <w:rtl/>
        </w:rPr>
        <w:t xml:space="preserve"> ـ </w:t>
      </w:r>
      <w:r w:rsidRPr="004D6D75">
        <w:rPr>
          <w:rtl/>
        </w:rPr>
        <w:t>لابن أبي عاصم</w:t>
      </w:r>
      <w:r>
        <w:rPr>
          <w:rtl/>
        </w:rPr>
        <w:t xml:space="preserve"> ـ </w:t>
      </w:r>
      <w:r w:rsidRPr="004D6D75">
        <w:rPr>
          <w:rtl/>
        </w:rPr>
        <w:t>: 238</w:t>
      </w:r>
      <w:r>
        <w:rPr>
          <w:rtl/>
        </w:rPr>
        <w:t xml:space="preserve"> ـ </w:t>
      </w:r>
      <w:r w:rsidRPr="004D6D75">
        <w:rPr>
          <w:rtl/>
        </w:rPr>
        <w:t>239 ح 541</w:t>
      </w:r>
      <w:r>
        <w:rPr>
          <w:rtl/>
        </w:rPr>
        <w:t xml:space="preserve"> ـ </w:t>
      </w:r>
      <w:r w:rsidRPr="004D6D75">
        <w:rPr>
          <w:rtl/>
        </w:rPr>
        <w:t>543 ، تفسير الطبري 11 / 25 ح 30217</w:t>
      </w:r>
      <w:r>
        <w:rPr>
          <w:rtl/>
        </w:rPr>
        <w:t xml:space="preserve"> ـ </w:t>
      </w:r>
      <w:r w:rsidRPr="004D6D75">
        <w:rPr>
          <w:rtl/>
        </w:rPr>
        <w:t>30222 ، التوحيد</w:t>
      </w:r>
      <w:r>
        <w:rPr>
          <w:rtl/>
        </w:rPr>
        <w:t xml:space="preserve"> ـ </w:t>
      </w:r>
      <w:r w:rsidRPr="004D6D75">
        <w:rPr>
          <w:rtl/>
        </w:rPr>
        <w:t>لابن خزيمة</w:t>
      </w:r>
      <w:r>
        <w:rPr>
          <w:rtl/>
        </w:rPr>
        <w:t xml:space="preserve"> ـ </w:t>
      </w:r>
      <w:r w:rsidRPr="004D6D75">
        <w:rPr>
          <w:rtl/>
        </w:rPr>
        <w:t>: 76</w:t>
      </w:r>
      <w:r>
        <w:rPr>
          <w:rtl/>
        </w:rPr>
        <w:t xml:space="preserve"> ـ </w:t>
      </w:r>
      <w:r w:rsidRPr="004D6D75">
        <w:rPr>
          <w:rtl/>
        </w:rPr>
        <w:t xml:space="preserve">77 ، الإحسان بترتيب صحيح ابن حبّان 9 / 213 ح 1 / 728 </w:t>
      </w:r>
      <w:r>
        <w:rPr>
          <w:rtl/>
        </w:rPr>
        <w:t>و 7</w:t>
      </w:r>
      <w:r w:rsidRPr="004D6D75">
        <w:rPr>
          <w:rtl/>
        </w:rPr>
        <w:t>282 ، الشريعة</w:t>
      </w:r>
      <w:r>
        <w:rPr>
          <w:rtl/>
        </w:rPr>
        <w:t xml:space="preserve"> ـ </w:t>
      </w:r>
      <w:r w:rsidRPr="004D6D75">
        <w:rPr>
          <w:rtl/>
        </w:rPr>
        <w:t>للآجري</w:t>
      </w:r>
      <w:r>
        <w:rPr>
          <w:rtl/>
        </w:rPr>
        <w:t xml:space="preserve"> ـ </w:t>
      </w:r>
      <w:r w:rsidRPr="004D6D75">
        <w:rPr>
          <w:rtl/>
        </w:rPr>
        <w:t>: 324</w:t>
      </w:r>
      <w:r>
        <w:rPr>
          <w:rtl/>
        </w:rPr>
        <w:t xml:space="preserve"> ـ </w:t>
      </w:r>
      <w:r w:rsidRPr="004D6D75">
        <w:rPr>
          <w:rtl/>
        </w:rPr>
        <w:t>325 ح 750</w:t>
      </w:r>
      <w:r>
        <w:rPr>
          <w:rtl/>
        </w:rPr>
        <w:t xml:space="preserve"> ـ </w:t>
      </w:r>
      <w:r w:rsidRPr="004D6D75">
        <w:rPr>
          <w:rtl/>
        </w:rPr>
        <w:t>753 ، الأسماء والصفات</w:t>
      </w:r>
      <w:r>
        <w:rPr>
          <w:rtl/>
        </w:rPr>
        <w:t xml:space="preserve"> ـ </w:t>
      </w:r>
      <w:r w:rsidRPr="004D6D75">
        <w:rPr>
          <w:rtl/>
        </w:rPr>
        <w:t>للبيهقي</w:t>
      </w:r>
      <w:r>
        <w:rPr>
          <w:rtl/>
        </w:rPr>
        <w:t xml:space="preserve"> ـ </w:t>
      </w:r>
      <w:r w:rsidRPr="004D6D75">
        <w:rPr>
          <w:rtl/>
        </w:rPr>
        <w:t>2 / 67</w:t>
      </w:r>
      <w:r>
        <w:rPr>
          <w:rtl/>
        </w:rPr>
        <w:t xml:space="preserve"> ـ </w:t>
      </w:r>
      <w:r w:rsidRPr="004D6D75">
        <w:rPr>
          <w:rtl/>
        </w:rPr>
        <w:t>69 ، مصابيح السنّة 3 / 523 ح 4279.</w:t>
      </w:r>
    </w:p>
    <w:p w:rsidR="00A67CEE" w:rsidRPr="004D6D75" w:rsidRDefault="00A67CEE" w:rsidP="00F3706F">
      <w:pPr>
        <w:pStyle w:val="libFootnote0"/>
        <w:rPr>
          <w:rtl/>
        </w:rPr>
      </w:pPr>
      <w:r w:rsidRPr="004D6D75">
        <w:rPr>
          <w:rtl/>
        </w:rPr>
        <w:t>(5) صحيح مسلم 8 / 126</w:t>
      </w:r>
      <w:r>
        <w:rPr>
          <w:rtl/>
        </w:rPr>
        <w:t xml:space="preserve"> ـ </w:t>
      </w:r>
      <w:r w:rsidRPr="004D6D75">
        <w:rPr>
          <w:rtl/>
        </w:rPr>
        <w:t>127 ، وراجع الهامش السابق.</w:t>
      </w:r>
    </w:p>
    <w:p w:rsidR="00A67CEE" w:rsidRPr="004D6D75" w:rsidRDefault="00A67CEE" w:rsidP="00F3706F">
      <w:pPr>
        <w:pStyle w:val="libFootnote0"/>
        <w:rPr>
          <w:rtl/>
        </w:rPr>
      </w:pPr>
      <w:r w:rsidRPr="004D6D75">
        <w:rPr>
          <w:rtl/>
        </w:rPr>
        <w:t xml:space="preserve">(6) سورة القيامة 75 : 22 </w:t>
      </w:r>
      <w:r>
        <w:rPr>
          <w:rtl/>
        </w:rPr>
        <w:t>و 2</w:t>
      </w:r>
      <w:r w:rsidRPr="004D6D75">
        <w:rPr>
          <w:rtl/>
        </w:rPr>
        <w:t>3.</w:t>
      </w:r>
    </w:p>
    <w:p w:rsidR="00A67CEE" w:rsidRPr="004D6D75" w:rsidRDefault="00A67CEE" w:rsidP="00C34249">
      <w:pPr>
        <w:pStyle w:val="libNormal0"/>
        <w:rPr>
          <w:rtl/>
        </w:rPr>
      </w:pPr>
      <w:r>
        <w:rPr>
          <w:rtl/>
        </w:rPr>
        <w:br w:type="page"/>
      </w:r>
      <w:r w:rsidRPr="004D6D75">
        <w:rPr>
          <w:rtl/>
        </w:rPr>
        <w:lastRenderedPageBreak/>
        <w:t>بين العباد ويبقى رجل مقبل بوجهه على النار ، هو آخر أهل النار دخولا إلى الجنّة ، فيقول : أي ربّ</w:t>
      </w:r>
      <w:r>
        <w:rPr>
          <w:rtl/>
        </w:rPr>
        <w:t>!</w:t>
      </w:r>
      <w:r w:rsidRPr="004D6D75">
        <w:rPr>
          <w:rtl/>
        </w:rPr>
        <w:t xml:space="preserve"> اصرف وجهي عن النار</w:t>
      </w:r>
      <w:r>
        <w:rPr>
          <w:rtl/>
        </w:rPr>
        <w:t>؟</w:t>
      </w:r>
      <w:r w:rsidRPr="004D6D75">
        <w:rPr>
          <w:rtl/>
        </w:rPr>
        <w:t xml:space="preserve"> فيدعو بما يشاء أن يدعوه ، ثمّ يقول الله : هل عسيت إن أعطيت ذلك أن تسألني غيره.</w:t>
      </w:r>
    </w:p>
    <w:p w:rsidR="00A67CEE" w:rsidRPr="004D6D75" w:rsidRDefault="00A67CEE" w:rsidP="00C34249">
      <w:pPr>
        <w:pStyle w:val="libNormal"/>
        <w:rPr>
          <w:rtl/>
        </w:rPr>
      </w:pPr>
      <w:r w:rsidRPr="004D6D75">
        <w:rPr>
          <w:rtl/>
        </w:rPr>
        <w:t>فيقول : لا وعزّتك ، لا أسألك غيره ؛ ويعطي ربّه من عهود ومواثيق ما شاء ، فيصرف الله وجهه عن النار »</w:t>
      </w:r>
      <w:r>
        <w:rPr>
          <w:rtl/>
        </w:rPr>
        <w:t>.</w:t>
      </w:r>
    </w:p>
    <w:p w:rsidR="00A67CEE" w:rsidRPr="004D6D75" w:rsidRDefault="00A67CEE" w:rsidP="00C34249">
      <w:pPr>
        <w:pStyle w:val="libNormal"/>
        <w:rPr>
          <w:rtl/>
        </w:rPr>
      </w:pPr>
      <w:r w:rsidRPr="004D6D75">
        <w:rPr>
          <w:rtl/>
        </w:rPr>
        <w:t>ثمّ ذكر ما حاصله : « إنّه يسأل أيضا القرب من الجنّة ، فيقول الله : ما أغدرك</w:t>
      </w:r>
      <w:r>
        <w:rPr>
          <w:rtl/>
        </w:rPr>
        <w:t>!</w:t>
      </w:r>
      <w:r w:rsidRPr="004D6D75">
        <w:rPr>
          <w:rtl/>
        </w:rPr>
        <w:t xml:space="preserve"> فيدعو الله ويعطيه المواثيق أن لا يسأله غيره ، فيقدّمه إلى باب الجنّة ، ثمّ يقول : أي ربّ</w:t>
      </w:r>
      <w:r>
        <w:rPr>
          <w:rtl/>
        </w:rPr>
        <w:t>!</w:t>
      </w:r>
      <w:r w:rsidRPr="004D6D75">
        <w:rPr>
          <w:rtl/>
        </w:rPr>
        <w:t xml:space="preserve"> أدخلني الجنّة</w:t>
      </w:r>
      <w:r>
        <w:rPr>
          <w:rtl/>
        </w:rPr>
        <w:t>؟</w:t>
      </w:r>
    </w:p>
    <w:p w:rsidR="00A67CEE" w:rsidRPr="004D6D75" w:rsidRDefault="00A67CEE" w:rsidP="00C34249">
      <w:pPr>
        <w:pStyle w:val="libNormal"/>
        <w:rPr>
          <w:rtl/>
        </w:rPr>
      </w:pPr>
      <w:r w:rsidRPr="004D6D75">
        <w:rPr>
          <w:rtl/>
        </w:rPr>
        <w:t>فيقول الله : ألست قد أعطيت عهودك ومواثيقك أن لا تسأل غير ما أعطيت. ويقول : يابن آدم</w:t>
      </w:r>
      <w:r>
        <w:rPr>
          <w:rtl/>
        </w:rPr>
        <w:t>!</w:t>
      </w:r>
      <w:r w:rsidRPr="004D6D75">
        <w:rPr>
          <w:rtl/>
        </w:rPr>
        <w:t xml:space="preserve"> ما أغدرك</w:t>
      </w:r>
      <w:r>
        <w:rPr>
          <w:rtl/>
        </w:rPr>
        <w:t>!</w:t>
      </w:r>
    </w:p>
    <w:p w:rsidR="00A67CEE" w:rsidRPr="004D6D75" w:rsidRDefault="00A67CEE" w:rsidP="00C34249">
      <w:pPr>
        <w:pStyle w:val="libNormal"/>
        <w:rPr>
          <w:rtl/>
        </w:rPr>
      </w:pPr>
      <w:r w:rsidRPr="004D6D75">
        <w:rPr>
          <w:rtl/>
        </w:rPr>
        <w:t xml:space="preserve">فلا يزال يدعو حتّى يضحك الله منه ، فإذا ضحك منه قال له : ادخل الجنّة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وروى مسلم نحوه في باب رؤية المؤمنين في الآخرة لربّهم ، من كتاب الإيمان ، وقال فيه : « فيأتيهم الله في صورة غير صورته التي يعرفون فيقول : أنا ربّكم.</w:t>
      </w:r>
    </w:p>
    <w:p w:rsidR="00A67CEE" w:rsidRPr="004D6D75" w:rsidRDefault="00A67CEE" w:rsidP="00C34249">
      <w:pPr>
        <w:pStyle w:val="libNormal"/>
        <w:rPr>
          <w:rtl/>
        </w:rPr>
      </w:pPr>
      <w:r w:rsidRPr="004D6D75">
        <w:rPr>
          <w:rtl/>
        </w:rPr>
        <w:t xml:space="preserve">فيقولون : نعوذ بالله منك ، هذا مكاننا حتّى يأتينا ربّنا ، فإذا جاء ربّنا عرفناه ؛ فيأتيهم الله في صورته التي يعرفون »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9 / 228</w:t>
      </w:r>
      <w:r>
        <w:rPr>
          <w:rtl/>
        </w:rPr>
        <w:t xml:space="preserve"> ـ </w:t>
      </w:r>
      <w:r w:rsidRPr="004D6D75">
        <w:rPr>
          <w:rtl/>
        </w:rPr>
        <w:t>231 ح 65 ، وانظر : ج 2 / 2</w:t>
      </w:r>
      <w:r>
        <w:rPr>
          <w:rtl/>
        </w:rPr>
        <w:t xml:space="preserve"> ـ </w:t>
      </w:r>
      <w:r w:rsidRPr="004D6D75">
        <w:rPr>
          <w:rtl/>
        </w:rPr>
        <w:t>4 ح 193 وج 8 / 211</w:t>
      </w:r>
      <w:r>
        <w:rPr>
          <w:rtl/>
        </w:rPr>
        <w:t xml:space="preserve"> ـ </w:t>
      </w:r>
      <w:r w:rsidRPr="004D6D75">
        <w:rPr>
          <w:rtl/>
        </w:rPr>
        <w:t>214 ح 156.</w:t>
      </w:r>
    </w:p>
    <w:p w:rsidR="00A67CEE" w:rsidRPr="004D6D75" w:rsidRDefault="00A67CEE" w:rsidP="00F3706F">
      <w:pPr>
        <w:pStyle w:val="libFootnote0"/>
        <w:rPr>
          <w:rtl/>
        </w:rPr>
      </w:pPr>
      <w:r w:rsidRPr="004D6D75">
        <w:rPr>
          <w:rtl/>
        </w:rPr>
        <w:t>(2) صحيح مسلم 1 / 113 ، وانظر : مسند أحمد 1 / 391</w:t>
      </w:r>
      <w:r>
        <w:rPr>
          <w:rtl/>
        </w:rPr>
        <w:t xml:space="preserve"> ـ </w:t>
      </w:r>
      <w:r w:rsidRPr="004D6D75">
        <w:rPr>
          <w:rtl/>
        </w:rPr>
        <w:t xml:space="preserve">392 </w:t>
      </w:r>
      <w:r>
        <w:rPr>
          <w:rtl/>
        </w:rPr>
        <w:t>و 4</w:t>
      </w:r>
      <w:r w:rsidRPr="004D6D75">
        <w:rPr>
          <w:rtl/>
        </w:rPr>
        <w:t>10</w:t>
      </w:r>
      <w:r>
        <w:rPr>
          <w:rtl/>
        </w:rPr>
        <w:t xml:space="preserve"> ـ </w:t>
      </w:r>
      <w:r w:rsidRPr="004D6D75">
        <w:rPr>
          <w:rtl/>
        </w:rPr>
        <w:t>411 وج 2 / 293</w:t>
      </w:r>
      <w:r>
        <w:rPr>
          <w:rtl/>
        </w:rPr>
        <w:t xml:space="preserve"> ـ </w:t>
      </w:r>
      <w:r w:rsidRPr="004D6D75">
        <w:rPr>
          <w:rtl/>
        </w:rPr>
        <w:t>294 ، المعجم الكبير 10 / 9</w:t>
      </w:r>
      <w:r>
        <w:rPr>
          <w:rtl/>
        </w:rPr>
        <w:t xml:space="preserve"> ـ </w:t>
      </w:r>
      <w:r w:rsidRPr="004D6D75">
        <w:rPr>
          <w:rtl/>
        </w:rPr>
        <w:t>10 ح 9775 ، السنّة</w:t>
      </w:r>
      <w:r>
        <w:rPr>
          <w:rtl/>
        </w:rPr>
        <w:t xml:space="preserve"> ـ </w:t>
      </w:r>
      <w:r w:rsidRPr="004D6D75">
        <w:rPr>
          <w:rtl/>
        </w:rPr>
        <w:t xml:space="preserve">لابن أبي عاصم </w:t>
      </w:r>
      <w:r>
        <w:rPr>
          <w:rtl/>
        </w:rPr>
        <w:t>_ :</w:t>
      </w:r>
    </w:p>
    <w:p w:rsidR="00A67CEE" w:rsidRPr="004D6D75" w:rsidRDefault="00A67CEE" w:rsidP="00C34249">
      <w:pPr>
        <w:pStyle w:val="libNormal"/>
        <w:rPr>
          <w:rtl/>
        </w:rPr>
      </w:pPr>
      <w:r>
        <w:rPr>
          <w:rtl/>
        </w:rPr>
        <w:br w:type="page"/>
      </w:r>
      <w:r>
        <w:rPr>
          <w:rtl/>
        </w:rPr>
        <w:lastRenderedPageBreak/>
        <w:t xml:space="preserve"> ..</w:t>
      </w:r>
      <w:r w:rsidRPr="004D6D75">
        <w:rPr>
          <w:rtl/>
        </w:rPr>
        <w:t xml:space="preserve"> إلى غير ذلك من خرافاتهم التي ينكر القلم نشرها لولا إرادة التنبيه على سقطاتهم ، ولولا نسبتها إلى النبيّ </w:t>
      </w:r>
      <w:r w:rsidR="00291142" w:rsidRPr="00291142">
        <w:rPr>
          <w:rStyle w:val="libAlaemChar"/>
          <w:rtl/>
        </w:rPr>
        <w:t>صلى‌الله‌عليه‌وآله</w:t>
      </w:r>
      <w:r w:rsidRPr="004D6D75">
        <w:rPr>
          <w:rtl/>
        </w:rPr>
        <w:t xml:space="preserve"> لما ضرّنا روايتهم لها ، وإنّا لنعلم أنّ الخرافيّين والقصّاصين منهم ، كأبي هريرة وأضرابه ، إنّما أخذوا رواية خلق آدم على صورته</w:t>
      </w:r>
      <w:r>
        <w:rPr>
          <w:rtl/>
        </w:rPr>
        <w:t xml:space="preserve"> ـ </w:t>
      </w:r>
      <w:r w:rsidRPr="004D6D75">
        <w:rPr>
          <w:rtl/>
        </w:rPr>
        <w:t>ونحوها من الهزليّات</w:t>
      </w:r>
      <w:r>
        <w:rPr>
          <w:rtl/>
        </w:rPr>
        <w:t xml:space="preserve"> ـ </w:t>
      </w:r>
      <w:r w:rsidRPr="004D6D75">
        <w:rPr>
          <w:rtl/>
        </w:rPr>
        <w:t xml:space="preserve">عن اليهود والنصارى </w:t>
      </w:r>
      <w:r w:rsidRPr="00F3706F">
        <w:rPr>
          <w:rStyle w:val="libFootnotenumChar"/>
          <w:rtl/>
        </w:rPr>
        <w:t>(1)</w:t>
      </w:r>
      <w:r w:rsidRPr="004D6D75">
        <w:rPr>
          <w:rtl/>
        </w:rPr>
        <w:t xml:space="preserve"> ، فلولا نسبتها إلى النبيّ لهان أمرها</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206</w:t>
      </w:r>
      <w:r>
        <w:rPr>
          <w:rtl/>
        </w:rPr>
        <w:t xml:space="preserve"> ـ </w:t>
      </w:r>
      <w:r w:rsidRPr="004D6D75">
        <w:rPr>
          <w:rtl/>
        </w:rPr>
        <w:t>209 ح 475</w:t>
      </w:r>
      <w:r>
        <w:rPr>
          <w:rtl/>
        </w:rPr>
        <w:t xml:space="preserve"> ـ </w:t>
      </w:r>
      <w:r w:rsidRPr="004D6D75">
        <w:rPr>
          <w:rtl/>
        </w:rPr>
        <w:t>479 ، التوحيد</w:t>
      </w:r>
      <w:r>
        <w:rPr>
          <w:rtl/>
        </w:rPr>
        <w:t xml:space="preserve"> ـ </w:t>
      </w:r>
      <w:r w:rsidRPr="004D6D75">
        <w:rPr>
          <w:rtl/>
        </w:rPr>
        <w:t>لابن خزيمة</w:t>
      </w:r>
      <w:r>
        <w:rPr>
          <w:rtl/>
        </w:rPr>
        <w:t xml:space="preserve"> ـ </w:t>
      </w:r>
      <w:r w:rsidRPr="004D6D75">
        <w:rPr>
          <w:rtl/>
        </w:rPr>
        <w:t>: 323</w:t>
      </w:r>
      <w:r>
        <w:rPr>
          <w:rtl/>
        </w:rPr>
        <w:t xml:space="preserve"> ـ </w:t>
      </w:r>
      <w:r w:rsidRPr="004D6D75">
        <w:rPr>
          <w:rtl/>
        </w:rPr>
        <w:t>324 ، الإحسان بترتيب صحيح ابن حبّان 9 / 258</w:t>
      </w:r>
      <w:r>
        <w:rPr>
          <w:rtl/>
        </w:rPr>
        <w:t xml:space="preserve"> ـ </w:t>
      </w:r>
      <w:r w:rsidRPr="004D6D75">
        <w:rPr>
          <w:rtl/>
        </w:rPr>
        <w:t>261 ح 7386</w:t>
      </w:r>
      <w:r>
        <w:rPr>
          <w:rtl/>
        </w:rPr>
        <w:t xml:space="preserve"> ـ </w:t>
      </w:r>
      <w:r w:rsidRPr="004D6D75">
        <w:rPr>
          <w:rtl/>
        </w:rPr>
        <w:t>7388 ، الشريعة</w:t>
      </w:r>
      <w:r>
        <w:rPr>
          <w:rtl/>
        </w:rPr>
        <w:t xml:space="preserve"> ـ </w:t>
      </w:r>
      <w:r w:rsidRPr="004D6D75">
        <w:rPr>
          <w:rtl/>
        </w:rPr>
        <w:t xml:space="preserve">للآجري </w:t>
      </w:r>
      <w:r>
        <w:rPr>
          <w:rtl/>
        </w:rPr>
        <w:t>_</w:t>
      </w:r>
      <w:r>
        <w:rPr>
          <w:rFonts w:hint="cs"/>
          <w:rtl/>
        </w:rPr>
        <w:t xml:space="preserve"> </w:t>
      </w:r>
      <w:r w:rsidRPr="004D6D75">
        <w:rPr>
          <w:rtl/>
        </w:rPr>
        <w:t>:</w:t>
      </w:r>
      <w:r>
        <w:rPr>
          <w:rFonts w:hint="cs"/>
          <w:rtl/>
        </w:rPr>
        <w:t xml:space="preserve"> </w:t>
      </w:r>
      <w:r w:rsidRPr="003F597D">
        <w:rPr>
          <w:rtl/>
        </w:rPr>
        <w:t>288 ـ 289 ح 658 ، الإيمان ـ لابن مندة ـ 2 / 784 ـ 790 ح 803 ـ 807 ، الأسماء والصفات ـ للبيهقي ـ 2 / 222 ـ 223 ، مصابيح السنّة 3 / 544 ـ 547 ح 4324 ـ 4326.</w:t>
      </w:r>
    </w:p>
    <w:p w:rsidR="00A67CEE" w:rsidRPr="004D6D75" w:rsidRDefault="00A67CEE" w:rsidP="00F3706F">
      <w:pPr>
        <w:pStyle w:val="libFootnote0"/>
        <w:rPr>
          <w:rtl/>
        </w:rPr>
      </w:pPr>
      <w:r w:rsidRPr="004D6D75">
        <w:rPr>
          <w:rtl/>
        </w:rPr>
        <w:t>(1) الكتاب المقدّس : سفر التكوين / الأصحاح 5 الفقرة 1.</w:t>
      </w:r>
    </w:p>
    <w:p w:rsidR="00A67CEE" w:rsidRPr="004D6D75" w:rsidRDefault="00A67CEE" w:rsidP="00A67CEE">
      <w:pPr>
        <w:pStyle w:val="Heading1Center"/>
        <w:rPr>
          <w:rtl/>
        </w:rPr>
      </w:pPr>
      <w:r>
        <w:rPr>
          <w:rtl/>
        </w:rPr>
        <w:br w:type="page"/>
      </w:r>
      <w:bookmarkStart w:id="64" w:name="_Toc294698556"/>
      <w:bookmarkStart w:id="65" w:name="_Toc518736491"/>
      <w:r w:rsidRPr="004D6D75">
        <w:rPr>
          <w:rtl/>
        </w:rPr>
        <w:lastRenderedPageBreak/>
        <w:t>لزوم المحالات من إنكار عصمة الأنبياء</w:t>
      </w:r>
      <w:bookmarkEnd w:id="64"/>
      <w:bookmarkEnd w:id="65"/>
    </w:p>
    <w:p w:rsidR="00A67CEE" w:rsidRPr="00CD48C3" w:rsidRDefault="00A67CEE" w:rsidP="00D03F30">
      <w:pPr>
        <w:pStyle w:val="libCenterBold1"/>
        <w:rPr>
          <w:rtl/>
        </w:rPr>
      </w:pPr>
      <w:r w:rsidRPr="00CD48C3">
        <w:rPr>
          <w:rtl/>
        </w:rPr>
        <w:t xml:space="preserve">قال المصنّف ـ طيّب الله ثراه ـ </w:t>
      </w:r>
      <w:r w:rsidRPr="00F3706F">
        <w:rPr>
          <w:rStyle w:val="libFootnotenumChar"/>
          <w:rtl/>
        </w:rPr>
        <w:t>(1)</w:t>
      </w:r>
      <w:r w:rsidRPr="00CD48C3">
        <w:rPr>
          <w:rtl/>
        </w:rPr>
        <w:t xml:space="preserve"> :</w:t>
      </w:r>
    </w:p>
    <w:p w:rsidR="00A67CEE" w:rsidRPr="004D6D75" w:rsidRDefault="00A67CEE" w:rsidP="00C34249">
      <w:pPr>
        <w:pStyle w:val="libNormal"/>
        <w:rPr>
          <w:rtl/>
        </w:rPr>
      </w:pPr>
      <w:r w:rsidRPr="004D6D75">
        <w:rPr>
          <w:rtl/>
        </w:rPr>
        <w:t>فيلزمهم من ذلك محالات :</w:t>
      </w:r>
    </w:p>
    <w:p w:rsidR="00A67CEE" w:rsidRPr="004D6D75" w:rsidRDefault="00A67CEE" w:rsidP="00C34249">
      <w:pPr>
        <w:pStyle w:val="libNormal"/>
        <w:rPr>
          <w:rtl/>
        </w:rPr>
      </w:pPr>
      <w:bookmarkStart w:id="66" w:name="_Toc518736492"/>
      <w:r w:rsidRPr="00DD6985">
        <w:rPr>
          <w:rStyle w:val="Heading2Char"/>
          <w:rtl/>
        </w:rPr>
        <w:t>منها</w:t>
      </w:r>
      <w:bookmarkEnd w:id="66"/>
      <w:r w:rsidRPr="00AB1AE8">
        <w:rPr>
          <w:rtl/>
        </w:rPr>
        <w:t xml:space="preserve"> : جواز الطعن على الشرائع وعدم الوثوق بها</w:t>
      </w:r>
      <w:r>
        <w:rPr>
          <w:rFonts w:hint="cs"/>
          <w:rtl/>
        </w:rPr>
        <w:t xml:space="preserve"> </w:t>
      </w:r>
      <w:r w:rsidRPr="004D6D75">
        <w:rPr>
          <w:rtl/>
        </w:rPr>
        <w:t>، فإنّ المبلّغ إذا جوّزوا عليه الكذب وسائر المعاصي جاز أن يكذب عمدا أو نسيانا ، أو يترك شيئا ممّا أوحي إليه ، أو يأمر من عنده ، فكيف يبقى اعتماد على أقواله</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157.</w:t>
      </w:r>
    </w:p>
    <w:p w:rsidR="00A67CEE" w:rsidRPr="004D6D75" w:rsidRDefault="00A67CEE" w:rsidP="00A67CEE">
      <w:pPr>
        <w:pStyle w:val="Heading2Center"/>
        <w:rPr>
          <w:rtl/>
        </w:rPr>
      </w:pPr>
      <w:r>
        <w:rPr>
          <w:rtl/>
        </w:rPr>
        <w:br w:type="page"/>
      </w:r>
      <w:bookmarkStart w:id="67" w:name="_Toc518736493"/>
      <w:r w:rsidRPr="00AB1AE8">
        <w:rPr>
          <w:rtl/>
        </w:rPr>
        <w:lastRenderedPageBreak/>
        <w:t xml:space="preserve">وقال الفضل </w:t>
      </w:r>
      <w:r w:rsidRPr="00F3706F">
        <w:rPr>
          <w:rStyle w:val="libFootnotenumChar"/>
          <w:rtl/>
        </w:rPr>
        <w:t>(1)</w:t>
      </w:r>
      <w:r w:rsidRPr="00AB1AE8">
        <w:rPr>
          <w:rtl/>
        </w:rPr>
        <w:t xml:space="preserve"> :</w:t>
      </w:r>
      <w:bookmarkEnd w:id="67"/>
    </w:p>
    <w:p w:rsidR="00A67CEE" w:rsidRPr="004D6D75" w:rsidRDefault="00A67CEE" w:rsidP="00C34249">
      <w:pPr>
        <w:pStyle w:val="libNormal"/>
        <w:rPr>
          <w:rtl/>
        </w:rPr>
      </w:pPr>
      <w:r w:rsidRPr="004D6D75">
        <w:rPr>
          <w:rtl/>
        </w:rPr>
        <w:t xml:space="preserve">قد علمت في ما سبق مذهب الأشاعرة ، وأنّهم لا يجوّزون الكذب عمدا على الأنبياء ولا سهوا </w:t>
      </w:r>
      <w:r w:rsidRPr="00F3706F">
        <w:rPr>
          <w:rStyle w:val="libFootnotenumChar"/>
          <w:rtl/>
        </w:rPr>
        <w:t>(2)</w:t>
      </w:r>
      <w:r w:rsidRPr="004D6D75">
        <w:rPr>
          <w:rtl/>
        </w:rPr>
        <w:t xml:space="preserve"> ، وهذا مذهبهم.</w:t>
      </w:r>
    </w:p>
    <w:p w:rsidR="00A67CEE" w:rsidRPr="004D6D75" w:rsidRDefault="00A67CEE" w:rsidP="00C34249">
      <w:pPr>
        <w:pStyle w:val="libNormal"/>
        <w:rPr>
          <w:rtl/>
        </w:rPr>
      </w:pPr>
      <w:r w:rsidRPr="004D6D75">
        <w:rPr>
          <w:rtl/>
        </w:rPr>
        <w:t xml:space="preserve">وأمّا السهو في غير الكذب فيجوّزونه ولا بأس فيه ؛ لأنّ الله هو الذي يوقع عليه السهو ليجعله سببا للتشريع </w:t>
      </w:r>
      <w:r w:rsidRPr="00F3706F">
        <w:rPr>
          <w:rStyle w:val="libFootnotenumChar"/>
          <w:rtl/>
        </w:rPr>
        <w:t>(3)</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269.</w:t>
      </w:r>
    </w:p>
    <w:p w:rsidR="00A67CEE" w:rsidRPr="004D6D75" w:rsidRDefault="00A67CEE" w:rsidP="00F3706F">
      <w:pPr>
        <w:pStyle w:val="libFootnote0"/>
        <w:rPr>
          <w:rtl/>
        </w:rPr>
      </w:pPr>
      <w:r w:rsidRPr="004D6D75">
        <w:rPr>
          <w:rtl/>
        </w:rPr>
        <w:t>(2) انظر الصفحة 20 من هذا الجزء.</w:t>
      </w:r>
    </w:p>
    <w:p w:rsidR="00A67CEE" w:rsidRPr="004D6D75" w:rsidRDefault="00A67CEE" w:rsidP="00F3706F">
      <w:pPr>
        <w:pStyle w:val="libFootnote0"/>
        <w:rPr>
          <w:rtl/>
        </w:rPr>
      </w:pPr>
      <w:r w:rsidRPr="004D6D75">
        <w:rPr>
          <w:rtl/>
        </w:rPr>
        <w:t>(3) التبصرة في أصول الفقه : 524 ، الأربعين في أصول الدين</w:t>
      </w:r>
      <w:r>
        <w:rPr>
          <w:rtl/>
        </w:rPr>
        <w:t xml:space="preserve"> ـ </w:t>
      </w:r>
      <w:r w:rsidRPr="004D6D75">
        <w:rPr>
          <w:rtl/>
        </w:rPr>
        <w:t>للفخر الرازي</w:t>
      </w:r>
      <w:r>
        <w:rPr>
          <w:rtl/>
        </w:rPr>
        <w:t xml:space="preserve"> ـ </w:t>
      </w:r>
      <w:r w:rsidRPr="004D6D75">
        <w:rPr>
          <w:rtl/>
        </w:rPr>
        <w:t>2 / 116</w:t>
      </w:r>
      <w:r>
        <w:rPr>
          <w:rtl/>
        </w:rPr>
        <w:t xml:space="preserve"> ـ </w:t>
      </w:r>
      <w:r w:rsidRPr="004D6D75">
        <w:rPr>
          <w:rtl/>
        </w:rPr>
        <w:t>117 ، شرح المقاصد 5 / 49</w:t>
      </w:r>
      <w:r>
        <w:rPr>
          <w:rtl/>
        </w:rPr>
        <w:t xml:space="preserve"> ـ </w:t>
      </w:r>
      <w:r w:rsidRPr="004D6D75">
        <w:rPr>
          <w:rtl/>
        </w:rPr>
        <w:t xml:space="preserve">51 ، شرح المواقف 8 / 263 </w:t>
      </w:r>
      <w:r>
        <w:rPr>
          <w:rtl/>
        </w:rPr>
        <w:t>و 2</w:t>
      </w:r>
      <w:r w:rsidRPr="004D6D75">
        <w:rPr>
          <w:rtl/>
        </w:rPr>
        <w:t>65.</w:t>
      </w:r>
    </w:p>
    <w:p w:rsidR="00A67CEE" w:rsidRPr="004D6D75" w:rsidRDefault="00A67CEE" w:rsidP="00A67CEE">
      <w:pPr>
        <w:pStyle w:val="Heading2Center"/>
        <w:rPr>
          <w:rtl/>
        </w:rPr>
      </w:pPr>
      <w:r>
        <w:rPr>
          <w:rtl/>
        </w:rPr>
        <w:br w:type="page"/>
      </w:r>
      <w:bookmarkStart w:id="68" w:name="_Toc518736494"/>
      <w:r w:rsidRPr="004D6D75">
        <w:rPr>
          <w:rtl/>
        </w:rPr>
        <w:lastRenderedPageBreak/>
        <w:t>وأقول :</w:t>
      </w:r>
      <w:bookmarkEnd w:id="68"/>
    </w:p>
    <w:p w:rsidR="00A67CEE" w:rsidRPr="004D6D75" w:rsidRDefault="00A67CEE" w:rsidP="00C34249">
      <w:pPr>
        <w:pStyle w:val="libNormal"/>
        <w:rPr>
          <w:rtl/>
        </w:rPr>
      </w:pPr>
      <w:r w:rsidRPr="004D6D75">
        <w:rPr>
          <w:rtl/>
        </w:rPr>
        <w:t xml:space="preserve">لا وجه لإنكار تجويزهم الكذب على الأنبياء سهوا ، فإنّ الخصم نفسه قد نقل سابقا عنهم الخلاف في تجويز الكذب في التبليغ سهوا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ونحن نقلنا عن « المواقف » أنّ أكثرهم أجازوا صدور الكبائر عنهم سهوا ومنها الكذب في غير التبليغ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ومعلوم أنّه يكفي في لزوم المحال تجويزهم الكذب سهوا في التبليغ وغيره فضلا عن العمد ، فيجوز أن يكذب النبيّ ويأمر من عنده سهوا ، بل يترك للسهو شيئا ممّا أوحي إليه ، إذ ليس هو من موارد العصمة ولا يقتضيها مذهبهم ، ولذا رووا</w:t>
      </w:r>
      <w:r>
        <w:rPr>
          <w:rtl/>
        </w:rPr>
        <w:t xml:space="preserve"> ـ </w:t>
      </w:r>
      <w:r w:rsidRPr="004D6D75">
        <w:rPr>
          <w:rtl/>
        </w:rPr>
        <w:t>كما سبق</w:t>
      </w:r>
      <w:r>
        <w:rPr>
          <w:rtl/>
        </w:rPr>
        <w:t xml:space="preserve"> ـ </w:t>
      </w:r>
      <w:r w:rsidRPr="004D6D75">
        <w:rPr>
          <w:rtl/>
        </w:rPr>
        <w:t xml:space="preserve">أنّ النبيّ </w:t>
      </w:r>
      <w:r w:rsidR="00291142" w:rsidRPr="00291142">
        <w:rPr>
          <w:rStyle w:val="libAlaemChar"/>
          <w:rtl/>
        </w:rPr>
        <w:t>صلى‌الله‌عليه‌وآله</w:t>
      </w:r>
      <w:r w:rsidRPr="004D6D75">
        <w:rPr>
          <w:rtl/>
        </w:rPr>
        <w:t xml:space="preserve"> نسي بعض آيات الكتاب العزيز </w:t>
      </w:r>
      <w:r w:rsidRPr="00F3706F">
        <w:rPr>
          <w:rStyle w:val="libFootnotenumChar"/>
          <w:rtl/>
        </w:rPr>
        <w:t>(3)</w:t>
      </w:r>
      <w:r w:rsidRPr="004D6D75">
        <w:rPr>
          <w:rtl/>
        </w:rPr>
        <w:t xml:space="preserve"> ، بل عرفت أنّ كثيرا منهم قالوا بعدم عصمتهم عن الكبائر عمدا </w:t>
      </w:r>
      <w:r w:rsidRPr="00F3706F">
        <w:rPr>
          <w:rStyle w:val="libFootnotenumChar"/>
          <w:rtl/>
        </w:rPr>
        <w:t>(4)</w:t>
      </w:r>
      <w:r w:rsidRPr="004D6D75">
        <w:rPr>
          <w:rtl/>
        </w:rPr>
        <w:t xml:space="preserve"> ، فيجوز أن يترك ما أوحي إليه عمدا ، ويكذب في غير التبليغ عمدا وقصدا ، بل وفي التبليغ كما تقتضيه رواية الغرانيق </w:t>
      </w:r>
      <w:r w:rsidRPr="00F3706F">
        <w:rPr>
          <w:rStyle w:val="libFootnotenumChar"/>
          <w:rtl/>
        </w:rPr>
        <w:t>(5)</w:t>
      </w:r>
      <w:r w:rsidRPr="004D6D75">
        <w:rPr>
          <w:rtl/>
        </w:rPr>
        <w:t xml:space="preserve"> ، بل مقتضى هذه الرواية وقوع الكفر عنهم عمدا كما تساعد عليه رواية شكّ إبراهيم </w:t>
      </w:r>
      <w:r w:rsidR="00291142" w:rsidRPr="00291142">
        <w:rPr>
          <w:rStyle w:val="libAlaemChar"/>
          <w:rtl/>
        </w:rPr>
        <w:t>عليه‌السلام</w:t>
      </w:r>
      <w:r w:rsidRPr="004D6D75">
        <w:rPr>
          <w:rtl/>
        </w:rPr>
        <w:t xml:space="preserve"> ونحوها </w:t>
      </w:r>
      <w:r w:rsidRPr="00F3706F">
        <w:rPr>
          <w:rStyle w:val="libFootnotenumChar"/>
          <w:rtl/>
        </w:rPr>
        <w:t>(6)</w:t>
      </w:r>
      <w:r w:rsidRPr="004D6D75">
        <w:rPr>
          <w:rtl/>
        </w:rPr>
        <w:t>.</w:t>
      </w:r>
    </w:p>
    <w:p w:rsidR="00A67CEE" w:rsidRPr="004D6D75" w:rsidRDefault="00A67CEE" w:rsidP="00C34249">
      <w:pPr>
        <w:pStyle w:val="libNormal"/>
        <w:rPr>
          <w:rtl/>
        </w:rPr>
      </w:pPr>
      <w:r w:rsidRPr="004D6D75">
        <w:rPr>
          <w:rtl/>
        </w:rPr>
        <w:t>ومن نظر إلى الأدلّة التي استدلّ بها بعضهم على ذنوب الأنبياء كما في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الصفحة 20 من هذا الجزء.</w:t>
      </w:r>
    </w:p>
    <w:p w:rsidR="00A67CEE" w:rsidRPr="004D6D75" w:rsidRDefault="00A67CEE" w:rsidP="00F3706F">
      <w:pPr>
        <w:pStyle w:val="libFootnote0"/>
        <w:rPr>
          <w:rtl/>
        </w:rPr>
      </w:pPr>
      <w:r w:rsidRPr="004D6D75">
        <w:rPr>
          <w:rtl/>
        </w:rPr>
        <w:t>(2) راجع الصفحة 28 من هذا الجزء ، وانظر : المواقف : 358.</w:t>
      </w:r>
    </w:p>
    <w:p w:rsidR="00A67CEE" w:rsidRPr="004D6D75" w:rsidRDefault="00A67CEE" w:rsidP="00F3706F">
      <w:pPr>
        <w:pStyle w:val="libFootnote0"/>
        <w:rPr>
          <w:rtl/>
        </w:rPr>
      </w:pPr>
      <w:r w:rsidRPr="004D6D75">
        <w:rPr>
          <w:rtl/>
        </w:rPr>
        <w:t>(3) انظر الصفحة 144</w:t>
      </w:r>
      <w:r>
        <w:rPr>
          <w:rtl/>
        </w:rPr>
        <w:t xml:space="preserve"> ـ </w:t>
      </w:r>
      <w:r w:rsidRPr="004D6D75">
        <w:rPr>
          <w:rtl/>
        </w:rPr>
        <w:t>145 من هذا الجزء.</w:t>
      </w:r>
    </w:p>
    <w:p w:rsidR="00A67CEE" w:rsidRPr="004D6D75" w:rsidRDefault="00A67CEE" w:rsidP="00F3706F">
      <w:pPr>
        <w:pStyle w:val="libFootnote0"/>
        <w:rPr>
          <w:rtl/>
        </w:rPr>
      </w:pPr>
      <w:r w:rsidRPr="004D6D75">
        <w:rPr>
          <w:rtl/>
        </w:rPr>
        <w:t xml:space="preserve">(4) انظر الصفحتين 32 </w:t>
      </w:r>
      <w:r>
        <w:rPr>
          <w:rtl/>
        </w:rPr>
        <w:t>و 3</w:t>
      </w:r>
      <w:r w:rsidRPr="004D6D75">
        <w:rPr>
          <w:rtl/>
        </w:rPr>
        <w:t>3 من هذا الجزء.</w:t>
      </w:r>
    </w:p>
    <w:p w:rsidR="00A67CEE" w:rsidRPr="004D6D75" w:rsidRDefault="00A67CEE" w:rsidP="00F3706F">
      <w:pPr>
        <w:pStyle w:val="libFootnote0"/>
        <w:rPr>
          <w:rtl/>
        </w:rPr>
      </w:pPr>
      <w:r w:rsidRPr="004D6D75">
        <w:rPr>
          <w:rtl/>
        </w:rPr>
        <w:t xml:space="preserve">(5) انظر الصفحات 18 </w:t>
      </w:r>
      <w:r>
        <w:rPr>
          <w:rtl/>
        </w:rPr>
        <w:t>و 2</w:t>
      </w:r>
      <w:r w:rsidRPr="004D6D75">
        <w:rPr>
          <w:rtl/>
        </w:rPr>
        <w:t xml:space="preserve">5 </w:t>
      </w:r>
      <w:r>
        <w:rPr>
          <w:rtl/>
        </w:rPr>
        <w:t>و 3</w:t>
      </w:r>
      <w:r w:rsidRPr="004D6D75">
        <w:rPr>
          <w:rtl/>
        </w:rPr>
        <w:t>5 فما بعدها من هذا الجزء.</w:t>
      </w:r>
    </w:p>
    <w:p w:rsidR="00A67CEE" w:rsidRPr="004D6D75" w:rsidRDefault="00A67CEE" w:rsidP="00F3706F">
      <w:pPr>
        <w:pStyle w:val="libFootnote0"/>
        <w:rPr>
          <w:rtl/>
        </w:rPr>
      </w:pPr>
      <w:r w:rsidRPr="004D6D75">
        <w:rPr>
          <w:rtl/>
        </w:rPr>
        <w:t>(6) انظر الصفحة 103 من هذا الجزء.</w:t>
      </w:r>
    </w:p>
    <w:p w:rsidR="00A67CEE" w:rsidRPr="004D6D75" w:rsidRDefault="00A67CEE" w:rsidP="00C34249">
      <w:pPr>
        <w:pStyle w:val="libNormal0"/>
        <w:rPr>
          <w:rtl/>
        </w:rPr>
      </w:pPr>
      <w:r>
        <w:rPr>
          <w:rtl/>
        </w:rPr>
        <w:br w:type="page"/>
      </w:r>
      <w:r w:rsidRPr="004D6D75">
        <w:rPr>
          <w:rtl/>
        </w:rPr>
        <w:lastRenderedPageBreak/>
        <w:t xml:space="preserve">« المواقف » </w:t>
      </w:r>
      <w:r w:rsidRPr="00F3706F">
        <w:rPr>
          <w:rStyle w:val="libFootnotenumChar"/>
          <w:rtl/>
        </w:rPr>
        <w:t>(1)</w:t>
      </w:r>
      <w:r w:rsidRPr="004D6D75">
        <w:rPr>
          <w:rtl/>
        </w:rPr>
        <w:t xml:space="preserve"> ، عرف أنّهم أجازوا عليهم كلّ ذنب ، وهو الذي تقتضيه الروايات التي ذكرها المصنّف وغيرها ، فمع هذا كيف يعتمد على الأنبياء ، إذ لا أقلّ من احتمال السهو فيهم والنسيان</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التشريع فقد عرفت ما فيه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361</w:t>
      </w:r>
      <w:r>
        <w:rPr>
          <w:rtl/>
        </w:rPr>
        <w:t xml:space="preserve"> ـ </w:t>
      </w:r>
      <w:r w:rsidRPr="004D6D75">
        <w:rPr>
          <w:rtl/>
        </w:rPr>
        <w:t>365.</w:t>
      </w:r>
    </w:p>
    <w:p w:rsidR="00A67CEE" w:rsidRPr="004D6D75" w:rsidRDefault="00A67CEE" w:rsidP="00F3706F">
      <w:pPr>
        <w:pStyle w:val="libFootnote0"/>
        <w:rPr>
          <w:rtl/>
        </w:rPr>
      </w:pPr>
      <w:r w:rsidRPr="004D6D75">
        <w:rPr>
          <w:rtl/>
        </w:rPr>
        <w:t>(2) انظر الصفحة 55 وما بعدها من هذا الجزء.</w:t>
      </w:r>
    </w:p>
    <w:p w:rsidR="00A67CEE" w:rsidRPr="002F7B47" w:rsidRDefault="00A67CEE" w:rsidP="00D03F30">
      <w:pPr>
        <w:pStyle w:val="libCenterBold1"/>
        <w:rPr>
          <w:rtl/>
        </w:rPr>
      </w:pPr>
      <w:r>
        <w:rPr>
          <w:rtl/>
        </w:rPr>
        <w:br w:type="page"/>
      </w:r>
      <w:r w:rsidRPr="002F7B47">
        <w:rPr>
          <w:rtl/>
        </w:rPr>
        <w:lastRenderedPageBreak/>
        <w:t xml:space="preserve">قال المصنّف ـ ضاعف الله أجره ـ </w:t>
      </w:r>
      <w:r w:rsidRPr="00F3706F">
        <w:rPr>
          <w:rStyle w:val="libFootnotenumChar"/>
          <w:rtl/>
        </w:rPr>
        <w:t>(1)</w:t>
      </w:r>
      <w:r w:rsidRPr="002F7B47">
        <w:rPr>
          <w:rtl/>
        </w:rPr>
        <w:t xml:space="preserve"> :</w:t>
      </w:r>
    </w:p>
    <w:p w:rsidR="00A67CEE" w:rsidRPr="004D6D75" w:rsidRDefault="00A67CEE" w:rsidP="00C34249">
      <w:pPr>
        <w:pStyle w:val="libNormal"/>
        <w:rPr>
          <w:rtl/>
        </w:rPr>
      </w:pPr>
      <w:bookmarkStart w:id="69" w:name="_Toc518736495"/>
      <w:r w:rsidRPr="006C4239">
        <w:rPr>
          <w:rStyle w:val="Heading2Char"/>
          <w:rtl/>
        </w:rPr>
        <w:t>ومنها</w:t>
      </w:r>
      <w:bookmarkEnd w:id="69"/>
      <w:r w:rsidRPr="00AB1AE8">
        <w:rPr>
          <w:rtl/>
        </w:rPr>
        <w:t xml:space="preserve"> </w:t>
      </w:r>
      <w:r>
        <w:rPr>
          <w:rFonts w:hint="cs"/>
          <w:rtl/>
        </w:rPr>
        <w:t xml:space="preserve">: </w:t>
      </w:r>
      <w:r w:rsidRPr="004D6D75">
        <w:rPr>
          <w:rtl/>
        </w:rPr>
        <w:t>إنّه إذا فعل المعصية فإمّا أن يجب علينا اتّباعه فيها ، فيكون قد وجب علينا فعل ما وجب تركه واجتمع الضدّان ، وإن لم يجب انتفت فائدة البعثة.</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157.</w:t>
      </w:r>
    </w:p>
    <w:p w:rsidR="00A67CEE" w:rsidRPr="004D6D75" w:rsidRDefault="00A67CEE" w:rsidP="00A67CEE">
      <w:pPr>
        <w:pStyle w:val="Heading2Center"/>
        <w:rPr>
          <w:rtl/>
        </w:rPr>
      </w:pPr>
      <w:r>
        <w:rPr>
          <w:rtl/>
        </w:rPr>
        <w:br w:type="page"/>
      </w:r>
      <w:bookmarkStart w:id="70" w:name="_Toc518736496"/>
      <w:r w:rsidRPr="00AB1AE8">
        <w:rPr>
          <w:rtl/>
        </w:rPr>
        <w:lastRenderedPageBreak/>
        <w:t xml:space="preserve">وقال الفضل </w:t>
      </w:r>
      <w:r w:rsidRPr="00F3706F">
        <w:rPr>
          <w:rStyle w:val="libFootnotenumChar"/>
          <w:rtl/>
        </w:rPr>
        <w:t>(1)</w:t>
      </w:r>
      <w:r w:rsidRPr="00AB1AE8">
        <w:rPr>
          <w:rtl/>
        </w:rPr>
        <w:t xml:space="preserve"> :</w:t>
      </w:r>
      <w:bookmarkEnd w:id="70"/>
    </w:p>
    <w:p w:rsidR="00A67CEE" w:rsidRPr="004D6D75" w:rsidRDefault="00A67CEE" w:rsidP="00C34249">
      <w:pPr>
        <w:pStyle w:val="libNormal"/>
        <w:rPr>
          <w:rtl/>
        </w:rPr>
      </w:pPr>
      <w:r w:rsidRPr="004D6D75">
        <w:rPr>
          <w:rtl/>
        </w:rPr>
        <w:t xml:space="preserve">قد ذكرنا هذا الدليل في ما مضى من قبل الأشاعرة </w:t>
      </w:r>
      <w:r w:rsidRPr="00F3706F">
        <w:rPr>
          <w:rStyle w:val="libFootnotenumChar"/>
          <w:rtl/>
        </w:rPr>
        <w:t>(2)</w:t>
      </w:r>
      <w:r w:rsidRPr="004D6D75">
        <w:rPr>
          <w:rtl/>
        </w:rPr>
        <w:t xml:space="preserve"> ، وهو حجّة على من يجوّز المعاصي على الأنبياء ، وهذا ليس مذهب الأشاعرة ، والصغائر التي يجوّزونها ما يقع على سبيل الندرة ، ولا يقدح هذا في ملكة العصمة كما قدّمنا </w:t>
      </w:r>
      <w:r w:rsidRPr="00F3706F">
        <w:rPr>
          <w:rStyle w:val="libFootnotenumChar"/>
          <w:rtl/>
        </w:rPr>
        <w:t>(3)</w:t>
      </w:r>
      <w:r w:rsidRPr="004D6D75">
        <w:rPr>
          <w:rtl/>
        </w:rPr>
        <w:t xml:space="preserve"> ، ويجب أن يكون في محلّ يعلم أنّها واقعة منهم على سبيل الندرة ، والنبيّ يبيّن أنّ هذا ليس محلّ المتابعة.</w:t>
      </w:r>
    </w:p>
    <w:p w:rsidR="00A67CEE" w:rsidRPr="004D6D75" w:rsidRDefault="00A67CEE" w:rsidP="00C34249">
      <w:pPr>
        <w:pStyle w:val="libNormal"/>
        <w:rPr>
          <w:rtl/>
        </w:rPr>
      </w:pPr>
      <w:r w:rsidRPr="00D03F30">
        <w:rPr>
          <w:rStyle w:val="libBold2Char"/>
          <w:rtl/>
        </w:rPr>
        <w:t>وبالجملة</w:t>
      </w:r>
      <w:r w:rsidRPr="004D6D75">
        <w:rPr>
          <w:rtl/>
        </w:rPr>
        <w:t xml:space="preserve"> : قد قدّمنا أنّ تجويز المعصية على الأنبياء مطلقا محلّ تأمّل </w:t>
      </w:r>
      <w:r w:rsidRPr="00F3706F">
        <w:rPr>
          <w:rStyle w:val="libFootnotenumChar"/>
          <w:rtl/>
        </w:rPr>
        <w:t>(4)</w:t>
      </w:r>
      <w:r w:rsidRPr="004D6D75">
        <w:rPr>
          <w:rtl/>
        </w:rPr>
        <w:t xml:space="preserve"> ؛ لهذا البرهان ، والله أعلم.</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270.</w:t>
      </w:r>
    </w:p>
    <w:p w:rsidR="00A67CEE" w:rsidRPr="004D6D75" w:rsidRDefault="00A67CEE" w:rsidP="00F3706F">
      <w:pPr>
        <w:pStyle w:val="libFootnote0"/>
        <w:rPr>
          <w:rtl/>
        </w:rPr>
      </w:pPr>
      <w:r w:rsidRPr="004D6D75">
        <w:rPr>
          <w:rtl/>
        </w:rPr>
        <w:t xml:space="preserve">(2) انظر الصفحتين 21 </w:t>
      </w:r>
      <w:r>
        <w:rPr>
          <w:rtl/>
        </w:rPr>
        <w:t>و 2</w:t>
      </w:r>
      <w:r w:rsidRPr="004D6D75">
        <w:rPr>
          <w:rtl/>
        </w:rPr>
        <w:t>2 من هذا الجزء.</w:t>
      </w:r>
    </w:p>
    <w:p w:rsidR="00A67CEE" w:rsidRPr="004D6D75" w:rsidRDefault="00A67CEE" w:rsidP="00F3706F">
      <w:pPr>
        <w:pStyle w:val="libFootnote0"/>
        <w:rPr>
          <w:rtl/>
        </w:rPr>
      </w:pPr>
      <w:r w:rsidRPr="004D6D75">
        <w:rPr>
          <w:rtl/>
        </w:rPr>
        <w:t>(3) انظر الصفحة 23</w:t>
      </w:r>
      <w:r>
        <w:rPr>
          <w:rtl/>
        </w:rPr>
        <w:t xml:space="preserve"> ـ </w:t>
      </w:r>
      <w:r w:rsidRPr="004D6D75">
        <w:rPr>
          <w:rtl/>
        </w:rPr>
        <w:t>25 من هذا الجزء.</w:t>
      </w:r>
    </w:p>
    <w:p w:rsidR="00A67CEE" w:rsidRPr="004D6D75" w:rsidRDefault="00A67CEE" w:rsidP="00F3706F">
      <w:pPr>
        <w:pStyle w:val="libFootnote0"/>
        <w:rPr>
          <w:rtl/>
        </w:rPr>
      </w:pPr>
      <w:r w:rsidRPr="004D6D75">
        <w:rPr>
          <w:rtl/>
        </w:rPr>
        <w:t>(4) لا محلّ لهذا التأمّل ، إذ لا يمكن الفصل بين مفردات المعصية ؛ للملازمة بينها بناء على وحدة الملاك.</w:t>
      </w:r>
    </w:p>
    <w:p w:rsidR="00A67CEE" w:rsidRPr="004D6D75" w:rsidRDefault="00A67CEE" w:rsidP="00A67CEE">
      <w:pPr>
        <w:pStyle w:val="Heading2Center"/>
        <w:rPr>
          <w:rtl/>
        </w:rPr>
      </w:pPr>
      <w:r>
        <w:rPr>
          <w:rtl/>
        </w:rPr>
        <w:br w:type="page"/>
      </w:r>
      <w:bookmarkStart w:id="71" w:name="_Toc518736497"/>
      <w:r w:rsidRPr="004D6D75">
        <w:rPr>
          <w:rtl/>
        </w:rPr>
        <w:lastRenderedPageBreak/>
        <w:t>وأقول :</w:t>
      </w:r>
      <w:bookmarkEnd w:id="71"/>
    </w:p>
    <w:p w:rsidR="00A67CEE" w:rsidRPr="004D6D75" w:rsidRDefault="00A67CEE" w:rsidP="00C34249">
      <w:pPr>
        <w:pStyle w:val="libNormal"/>
        <w:rPr>
          <w:rtl/>
        </w:rPr>
      </w:pPr>
      <w:r w:rsidRPr="004D6D75">
        <w:rPr>
          <w:rtl/>
        </w:rPr>
        <w:t xml:space="preserve">هذا الدليل جار في الصغائر والكبائر بلا فرق ، فالتفصيل بينهما لا وجه له وإن وقعت الصغيرة على وجه الندرة ، كما لا فرق في جريانه بين العمد والسهو ، لكنّ الأشاعرة أجازوا الكبائر عليهم سهوا وأجازها بعضهم عمدا كما سبق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وأيضا</w:t>
      </w:r>
      <w:r w:rsidRPr="004D6D75">
        <w:rPr>
          <w:rtl/>
        </w:rPr>
        <w:t xml:space="preserve"> : لم يقيّدوا وقوع الصغيرة بالندرة ، وبيان أنّها ليست محلّ الاتّباع كما زعمه الخصم لضيق الخناق ، على أنّه لا نفع فيه ، إذ لو بيّن النبيّ أنّ ذلك ليس محلّ الاتّباع لم يعتمد عليه ، لأنّه في محلّ المعصية والإقرار بها فتنتفي فائدة البعثة ، ولعلّه في هذا البيان كان ساهيا أو موهما وليس ذلك بمحال عندهم</w:t>
      </w:r>
      <w:r>
        <w:rPr>
          <w:rtl/>
        </w:rPr>
        <w:t>!</w:t>
      </w:r>
    </w:p>
    <w:p w:rsidR="00A67CEE" w:rsidRPr="004D6D75" w:rsidRDefault="00A67CEE" w:rsidP="00C34249">
      <w:pPr>
        <w:pStyle w:val="libNormal"/>
        <w:rPr>
          <w:rtl/>
        </w:rPr>
      </w:pPr>
      <w:r w:rsidRPr="004D6D75">
        <w:rPr>
          <w:rtl/>
        </w:rPr>
        <w:t>ولو سلّم ، فهو مصحّح أيضا لوقوع الكبيرة ، والخصم لا يقول به.</w:t>
      </w:r>
    </w:p>
    <w:p w:rsidR="00A67CEE" w:rsidRPr="004D6D75" w:rsidRDefault="00A67CEE" w:rsidP="00C34249">
      <w:pPr>
        <w:pStyle w:val="libNormal"/>
        <w:rPr>
          <w:rtl/>
        </w:rPr>
      </w:pPr>
      <w:r w:rsidRPr="004D6D75">
        <w:rPr>
          <w:rtl/>
        </w:rPr>
        <w:t xml:space="preserve">وأجاب القوشجي عن الدليل بأنّه لا يجب الاتّباع إلّا في ما يتعلّق بالشريعة وتبليغ الأحكام ، لا في ما يصدر عن بذلة وطبع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فعل النبيّ كلّه ممّا يتعلّق بالشريعة ، ولذا عدّوا فعله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Pr>
          <w:rFonts w:hint="cs"/>
          <w:rtl/>
        </w:rPr>
        <w:t>(</w:t>
      </w:r>
      <w:r w:rsidRPr="004D6D75">
        <w:rPr>
          <w:rtl/>
        </w:rPr>
        <w:t>1</w:t>
      </w:r>
      <w:r>
        <w:rPr>
          <w:rFonts w:hint="cs"/>
          <w:rtl/>
        </w:rPr>
        <w:t>)</w:t>
      </w:r>
      <w:r w:rsidRPr="004D6D75">
        <w:rPr>
          <w:rtl/>
        </w:rPr>
        <w:t xml:space="preserve"> انظر الصفحة 28 وما بعدها من هذا الجزء.</w:t>
      </w:r>
    </w:p>
    <w:p w:rsidR="00A67CEE" w:rsidRPr="004D6D75" w:rsidRDefault="00A67CEE" w:rsidP="00F3706F">
      <w:pPr>
        <w:pStyle w:val="libFootnote0"/>
        <w:rPr>
          <w:rtl/>
        </w:rPr>
      </w:pPr>
      <w:r w:rsidRPr="004D6D75">
        <w:rPr>
          <w:rtl/>
        </w:rPr>
        <w:t>(2) شرح التجريد : 464.</w:t>
      </w:r>
    </w:p>
    <w:p w:rsidR="00A67CEE" w:rsidRPr="00926E3A" w:rsidRDefault="00A67CEE" w:rsidP="00D03F30">
      <w:pPr>
        <w:pStyle w:val="libFootnote"/>
        <w:rPr>
          <w:rtl/>
        </w:rPr>
      </w:pPr>
      <w:r w:rsidRPr="00926E3A">
        <w:rPr>
          <w:rtl/>
        </w:rPr>
        <w:t>والبذلة : الثوب الخلق ، وكلّ ما لا يصان من الثياب ، على الاستعارة هنا تشبيها للفعل الخسيس الساقط به ؛ انظر : تاج العروس 14 / 48 مادّة « بذل ».</w:t>
      </w:r>
    </w:p>
    <w:p w:rsidR="00A67CEE" w:rsidRPr="00926E3A" w:rsidRDefault="00A67CEE" w:rsidP="00D03F30">
      <w:pPr>
        <w:pStyle w:val="libFootnote"/>
        <w:rPr>
          <w:rtl/>
        </w:rPr>
      </w:pPr>
      <w:r w:rsidRPr="00926E3A">
        <w:rPr>
          <w:rtl/>
        </w:rPr>
        <w:t>والطّبع : الوسخ الشديد من الصدأ ، ومجازا : هو الشّين والعيب في دين أو دنيا ؛ انظر : تاج العروس 11 / 318 مادّة « طبع ».</w:t>
      </w:r>
    </w:p>
    <w:p w:rsidR="00A67CEE" w:rsidRPr="00926E3A" w:rsidRDefault="00A67CEE" w:rsidP="00D03F30">
      <w:pPr>
        <w:pStyle w:val="libFootnote"/>
        <w:rPr>
          <w:rtl/>
        </w:rPr>
      </w:pPr>
      <w:r w:rsidRPr="00926E3A">
        <w:rPr>
          <w:rtl/>
        </w:rPr>
        <w:t>والمراد منهما هنا : هو الكلام الصادر على عواهنه من غير رويّة وحساب دقيق.</w:t>
      </w:r>
    </w:p>
    <w:p w:rsidR="00A67CEE" w:rsidRPr="004D6D75" w:rsidRDefault="00A67CEE" w:rsidP="00C34249">
      <w:pPr>
        <w:pStyle w:val="libNormal0"/>
        <w:rPr>
          <w:rtl/>
        </w:rPr>
      </w:pPr>
      <w:r>
        <w:rPr>
          <w:rtl/>
        </w:rPr>
        <w:br w:type="page"/>
      </w:r>
      <w:r w:rsidRPr="004D6D75">
        <w:rPr>
          <w:rtl/>
        </w:rPr>
        <w:lastRenderedPageBreak/>
        <w:t>السنّة كقوله وتقريره ، ولو لم يجب اتّباع فعله لما صحّ الاستدلال بالأخبار الناقلة له ، وهو خلاف الضرورة ، وكلّ عاقل إذا رأى المشرّع فاعلا لشيء يستدلّ به على جوازه.</w:t>
      </w:r>
    </w:p>
    <w:p w:rsidR="00A67CEE" w:rsidRPr="004D6D75" w:rsidRDefault="00A67CEE" w:rsidP="00C34249">
      <w:pPr>
        <w:pStyle w:val="libNormal"/>
        <w:rPr>
          <w:rtl/>
        </w:rPr>
      </w:pPr>
      <w:r w:rsidRPr="004D6D75">
        <w:rPr>
          <w:rtl/>
        </w:rPr>
        <w:t>فظهر أنّ ذكرهم لهذا الدليل قول بلا عمل ، بل بلا قول في الكبائر سهوا والصغائر مطلقا ، وهو إنّما ذكره بعضهم تبعا للإمامية ، ولذا لم يلتزموا بلوازمه.</w:t>
      </w:r>
    </w:p>
    <w:p w:rsidR="00A67CEE" w:rsidRPr="004D6D75" w:rsidRDefault="00A67CEE" w:rsidP="00D03F30">
      <w:pPr>
        <w:pStyle w:val="libCenter"/>
        <w:rPr>
          <w:rtl/>
        </w:rPr>
      </w:pPr>
      <w:r>
        <w:rPr>
          <w:rtl/>
        </w:rPr>
        <w:t>* * *</w:t>
      </w:r>
    </w:p>
    <w:p w:rsidR="00A67CEE" w:rsidRPr="008671BD" w:rsidRDefault="00A67CEE" w:rsidP="00D03F30">
      <w:pPr>
        <w:pStyle w:val="libCenterBold1"/>
        <w:rPr>
          <w:rtl/>
        </w:rPr>
      </w:pPr>
      <w:r>
        <w:rPr>
          <w:rtl/>
        </w:rPr>
        <w:br w:type="page"/>
      </w:r>
      <w:r w:rsidRPr="008671BD">
        <w:rPr>
          <w:rtl/>
        </w:rPr>
        <w:lastRenderedPageBreak/>
        <w:t xml:space="preserve">قال المصنّف ـ رفع الله درجته ـ </w:t>
      </w:r>
      <w:r w:rsidRPr="00F3706F">
        <w:rPr>
          <w:rStyle w:val="libFootnotenumChar"/>
          <w:rtl/>
        </w:rPr>
        <w:t>(1)</w:t>
      </w:r>
      <w:r w:rsidRPr="008671BD">
        <w:rPr>
          <w:rtl/>
        </w:rPr>
        <w:t xml:space="preserve"> :</w:t>
      </w:r>
    </w:p>
    <w:p w:rsidR="00A67CEE" w:rsidRPr="004D6D75" w:rsidRDefault="00A67CEE" w:rsidP="00C34249">
      <w:pPr>
        <w:pStyle w:val="libNormal"/>
        <w:rPr>
          <w:rtl/>
        </w:rPr>
      </w:pPr>
      <w:r w:rsidRPr="00D03F30">
        <w:rPr>
          <w:rStyle w:val="libBold2Char"/>
          <w:rtl/>
        </w:rPr>
        <w:t>ومنها</w:t>
      </w:r>
      <w:r w:rsidRPr="00AB1AE8">
        <w:rPr>
          <w:rtl/>
        </w:rPr>
        <w:t xml:space="preserve"> : إنّه لو جاز أن يعصي لوجب إيذاؤه والتبرّي منه</w:t>
      </w:r>
      <w:r>
        <w:rPr>
          <w:rFonts w:hint="cs"/>
          <w:rtl/>
        </w:rPr>
        <w:t xml:space="preserve"> </w:t>
      </w:r>
      <w:r w:rsidRPr="004D6D75">
        <w:rPr>
          <w:rtl/>
        </w:rPr>
        <w:t xml:space="preserve">؛ لأنّه من باب الأمر بالمعروف والنهي عن المنكر ، لكن الله تعالى قد نصّ على تحريم إيذاء النبيّ </w:t>
      </w:r>
      <w:r w:rsidR="00291142" w:rsidRPr="00291142">
        <w:rPr>
          <w:rStyle w:val="libAlaemChar"/>
          <w:rtl/>
        </w:rPr>
        <w:t>صلى‌الله‌عليه‌وآله</w:t>
      </w:r>
      <w:r w:rsidRPr="004D6D75">
        <w:rPr>
          <w:rtl/>
        </w:rPr>
        <w:t xml:space="preserve"> فقال : </w:t>
      </w:r>
      <w:r w:rsidRPr="00AC28C6">
        <w:rPr>
          <w:rStyle w:val="libAlaemChar"/>
          <w:rtl/>
        </w:rPr>
        <w:t>(</w:t>
      </w:r>
      <w:r w:rsidRPr="00AC28C6">
        <w:rPr>
          <w:rStyle w:val="libAieChar"/>
          <w:rtl/>
        </w:rPr>
        <w:t xml:space="preserve"> إِنَّ الَّذِينَ يُؤْذُونَ اللهَ وَرَسُولَهُ لَعَنَهُمُ اللهُ فِي الدُّنْيا وَالْآخِرَةِ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157.</w:t>
      </w:r>
    </w:p>
    <w:p w:rsidR="00A67CEE" w:rsidRPr="004D6D75" w:rsidRDefault="00A67CEE" w:rsidP="00F3706F">
      <w:pPr>
        <w:pStyle w:val="libFootnote0"/>
        <w:rPr>
          <w:rtl/>
        </w:rPr>
      </w:pPr>
      <w:r w:rsidRPr="004D6D75">
        <w:rPr>
          <w:rtl/>
        </w:rPr>
        <w:t>(2) سورة الأحزاب 33 : 57.</w:t>
      </w:r>
    </w:p>
    <w:p w:rsidR="00A67CEE" w:rsidRPr="004D6D75" w:rsidRDefault="00A67CEE" w:rsidP="00A67CEE">
      <w:pPr>
        <w:pStyle w:val="Heading2Center"/>
        <w:rPr>
          <w:rtl/>
        </w:rPr>
      </w:pPr>
      <w:r>
        <w:rPr>
          <w:rtl/>
        </w:rPr>
        <w:br w:type="page"/>
      </w:r>
      <w:bookmarkStart w:id="72" w:name="_Toc518736498"/>
      <w:r w:rsidRPr="00AB1AE8">
        <w:rPr>
          <w:rtl/>
        </w:rPr>
        <w:lastRenderedPageBreak/>
        <w:t xml:space="preserve">وقال الفضل </w:t>
      </w:r>
      <w:r w:rsidRPr="00F3706F">
        <w:rPr>
          <w:rStyle w:val="libFootnotenumChar"/>
          <w:rtl/>
        </w:rPr>
        <w:t>(1)</w:t>
      </w:r>
      <w:r w:rsidRPr="00AB1AE8">
        <w:rPr>
          <w:rtl/>
        </w:rPr>
        <w:t xml:space="preserve"> :</w:t>
      </w:r>
      <w:bookmarkEnd w:id="72"/>
    </w:p>
    <w:p w:rsidR="00A67CEE" w:rsidRPr="004D6D75" w:rsidRDefault="00A67CEE" w:rsidP="00C34249">
      <w:pPr>
        <w:pStyle w:val="libNormal"/>
        <w:rPr>
          <w:rtl/>
        </w:rPr>
      </w:pPr>
      <w:r w:rsidRPr="004D6D75">
        <w:rPr>
          <w:rtl/>
        </w:rPr>
        <w:t xml:space="preserve">قد ذكرنا هذا الدليل من قبل الأشاعرة </w:t>
      </w:r>
      <w:r w:rsidRPr="00F3706F">
        <w:rPr>
          <w:rStyle w:val="libFootnotenumChar"/>
          <w:rtl/>
        </w:rPr>
        <w:t>(2)</w:t>
      </w:r>
      <w:r w:rsidRPr="004D6D75">
        <w:rPr>
          <w:rtl/>
        </w:rPr>
        <w:t xml:space="preserve"> ، وهو حجّة على من يجوّز الكبائر</w:t>
      </w:r>
      <w:r>
        <w:rPr>
          <w:rtl/>
        </w:rPr>
        <w:t xml:space="preserve"> ..</w:t>
      </w:r>
    </w:p>
    <w:p w:rsidR="00A67CEE" w:rsidRPr="004D6D75" w:rsidRDefault="00A67CEE" w:rsidP="00C34249">
      <w:pPr>
        <w:pStyle w:val="libNormal"/>
        <w:rPr>
          <w:rtl/>
        </w:rPr>
      </w:pPr>
      <w:r w:rsidRPr="004D6D75">
        <w:rPr>
          <w:rtl/>
        </w:rPr>
        <w:t>وأمّا الصغائر ، فمن لم يباشر الكبيرة ، فهو معفوّ عنه ، فلا زجر ولا تعنيف ولا إيذاء.</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270.</w:t>
      </w:r>
    </w:p>
    <w:p w:rsidR="00A67CEE" w:rsidRPr="004D6D75" w:rsidRDefault="00A67CEE" w:rsidP="00F3706F">
      <w:pPr>
        <w:pStyle w:val="libFootnote0"/>
        <w:rPr>
          <w:rtl/>
        </w:rPr>
      </w:pPr>
      <w:r w:rsidRPr="004D6D75">
        <w:rPr>
          <w:rtl/>
        </w:rPr>
        <w:t>(2) انظر الصفحة 21</w:t>
      </w:r>
      <w:r>
        <w:rPr>
          <w:rtl/>
        </w:rPr>
        <w:t xml:space="preserve"> ـ </w:t>
      </w:r>
      <w:r w:rsidRPr="004D6D75">
        <w:rPr>
          <w:rtl/>
        </w:rPr>
        <w:t>22 من هذا الجزء.</w:t>
      </w:r>
    </w:p>
    <w:p w:rsidR="00A67CEE" w:rsidRPr="004D6D75" w:rsidRDefault="00A67CEE" w:rsidP="00A67CEE">
      <w:pPr>
        <w:pStyle w:val="Heading2Center"/>
        <w:rPr>
          <w:rtl/>
        </w:rPr>
      </w:pPr>
      <w:r>
        <w:rPr>
          <w:rtl/>
        </w:rPr>
        <w:br w:type="page"/>
      </w:r>
      <w:bookmarkStart w:id="73" w:name="_Toc518736499"/>
      <w:r w:rsidRPr="004D6D75">
        <w:rPr>
          <w:rtl/>
        </w:rPr>
        <w:lastRenderedPageBreak/>
        <w:t>وأقول :</w:t>
      </w:r>
      <w:bookmarkEnd w:id="73"/>
    </w:p>
    <w:p w:rsidR="00A67CEE" w:rsidRPr="004D6D75" w:rsidRDefault="00A67CEE" w:rsidP="00C34249">
      <w:pPr>
        <w:pStyle w:val="libNormal"/>
        <w:rPr>
          <w:rtl/>
        </w:rPr>
      </w:pPr>
      <w:r w:rsidRPr="004D6D75">
        <w:rPr>
          <w:rtl/>
        </w:rPr>
        <w:t>أدلّة النهي عن المنكر عامّة للكبائر والصغائر بلا فرق ، ومجرّد العفو عن الصغيرة مع اجتناب الكبائر لا يخرجها عن كونها منكرا يجب النهي عنه ، ولا يجعلها بحكم المباح ، كما يجب نهي فاعل الكبيرة وإن علمنا أنّه يتوب بالأثر.</w:t>
      </w:r>
    </w:p>
    <w:p w:rsidR="00A67CEE" w:rsidRPr="004D6D75" w:rsidRDefault="00A67CEE" w:rsidP="00C34249">
      <w:pPr>
        <w:pStyle w:val="libNormal"/>
        <w:rPr>
          <w:rtl/>
        </w:rPr>
      </w:pPr>
      <w:r w:rsidRPr="00D03F30">
        <w:rPr>
          <w:rStyle w:val="libBold2Char"/>
          <w:rtl/>
        </w:rPr>
        <w:t>فإن قلت</w:t>
      </w:r>
      <w:r w:rsidRPr="004D6D75">
        <w:rPr>
          <w:rtl/>
        </w:rPr>
        <w:t xml:space="preserve"> : النبيّ لا يتأذّى بشيء يعود إلى النهي عن المنكر.</w:t>
      </w:r>
    </w:p>
    <w:p w:rsidR="00A67CEE" w:rsidRPr="004D6D75" w:rsidRDefault="00A67CEE" w:rsidP="00C34249">
      <w:pPr>
        <w:pStyle w:val="libNormal"/>
        <w:rPr>
          <w:rtl/>
        </w:rPr>
      </w:pPr>
      <w:r w:rsidRPr="00D03F30">
        <w:rPr>
          <w:rStyle w:val="libBold2Char"/>
          <w:rtl/>
        </w:rPr>
        <w:t>قلت</w:t>
      </w:r>
      <w:r w:rsidRPr="004D6D75">
        <w:rPr>
          <w:rtl/>
        </w:rPr>
        <w:t xml:space="preserve"> : كيف لا يتأذّى وقد منع عمّا رغب فيه ولا سيّما بالقسر ، وإن كان ربّما يرتفع الأذى في ما بعد لكنّه لا يجدي بعد أن كان الناهي فاعلا للإيذاء.</w:t>
      </w:r>
    </w:p>
    <w:p w:rsidR="00A67CEE" w:rsidRPr="004D6D75" w:rsidRDefault="00A67CEE" w:rsidP="00C34249">
      <w:pPr>
        <w:pStyle w:val="libNormal"/>
        <w:rPr>
          <w:rtl/>
        </w:rPr>
      </w:pPr>
      <w:r w:rsidRPr="004D6D75">
        <w:rPr>
          <w:rtl/>
        </w:rPr>
        <w:t>ثمّ إنّهم أجازوا على الأنبياء فعل الكبائر سهوا ، وهذا الدليل يبطله ، إذ إنّ المنكرات لا يراد وقوعها حتّى سهوا ، غاية الأمر أنّ الساهي غير معاقب في الآخرة ، وهو أمر آخر ، مع أنّه لا يعلم السهو غالبا إلّا بعد أن يعتذر الساهي به.</w:t>
      </w:r>
    </w:p>
    <w:p w:rsidR="00A67CEE" w:rsidRPr="004D6D75" w:rsidRDefault="00A67CEE" w:rsidP="00D03F30">
      <w:pPr>
        <w:pStyle w:val="libCenter"/>
        <w:rPr>
          <w:rtl/>
        </w:rPr>
      </w:pPr>
      <w:r>
        <w:rPr>
          <w:rtl/>
        </w:rPr>
        <w:t>* * *</w:t>
      </w:r>
    </w:p>
    <w:p w:rsidR="00A67CEE" w:rsidRPr="001C0E8C" w:rsidRDefault="00A67CEE" w:rsidP="00D03F30">
      <w:pPr>
        <w:pStyle w:val="libCenterBold1"/>
        <w:rPr>
          <w:rtl/>
        </w:rPr>
      </w:pPr>
      <w:r>
        <w:rPr>
          <w:rtl/>
        </w:rPr>
        <w:br w:type="page"/>
      </w:r>
      <w:r w:rsidRPr="001C0E8C">
        <w:rPr>
          <w:rtl/>
        </w:rPr>
        <w:lastRenderedPageBreak/>
        <w:t xml:space="preserve">قال المصنّف ـ أعلى الله مقامه ـ </w:t>
      </w:r>
      <w:r w:rsidRPr="00F3706F">
        <w:rPr>
          <w:rStyle w:val="libFootnotenumChar"/>
          <w:rtl/>
        </w:rPr>
        <w:t>(1)</w:t>
      </w:r>
      <w:r w:rsidRPr="001C0E8C">
        <w:rPr>
          <w:rtl/>
        </w:rPr>
        <w:t xml:space="preserve"> :</w:t>
      </w:r>
    </w:p>
    <w:p w:rsidR="00A67CEE" w:rsidRPr="004D6D75" w:rsidRDefault="00A67CEE" w:rsidP="00C34249">
      <w:pPr>
        <w:pStyle w:val="libNormal"/>
        <w:rPr>
          <w:rtl/>
        </w:rPr>
      </w:pPr>
      <w:r w:rsidRPr="00D03F30">
        <w:rPr>
          <w:rStyle w:val="libBold2Char"/>
          <w:rtl/>
        </w:rPr>
        <w:t>ومنها</w:t>
      </w:r>
      <w:r w:rsidRPr="00AB1AE8">
        <w:rPr>
          <w:rtl/>
        </w:rPr>
        <w:t xml:space="preserve"> : سقوط محلّه ورتبته عند العوامّ</w:t>
      </w:r>
      <w:r>
        <w:rPr>
          <w:rFonts w:hint="cs"/>
          <w:rtl/>
        </w:rPr>
        <w:t xml:space="preserve"> </w:t>
      </w:r>
      <w:r w:rsidRPr="004D6D75">
        <w:rPr>
          <w:rtl/>
        </w:rPr>
        <w:t>فلا ينقادون إلى طاعته ، فتنتفي فائدة البعثة.</w:t>
      </w:r>
    </w:p>
    <w:p w:rsidR="00A67CEE" w:rsidRPr="004D6D75" w:rsidRDefault="00A67CEE" w:rsidP="00C34249">
      <w:pPr>
        <w:pStyle w:val="libNormal"/>
        <w:rPr>
          <w:rtl/>
        </w:rPr>
      </w:pPr>
      <w:r w:rsidRPr="00D03F30">
        <w:rPr>
          <w:rStyle w:val="libBold2Char"/>
          <w:rtl/>
        </w:rPr>
        <w:t>ومنها</w:t>
      </w:r>
      <w:r w:rsidRPr="00AB1AE8">
        <w:rPr>
          <w:rtl/>
        </w:rPr>
        <w:t xml:space="preserve"> : إنّه يلزم أن يكونوا أدون حالا من آحاد الأمّة</w:t>
      </w:r>
      <w:r>
        <w:rPr>
          <w:rFonts w:hint="cs"/>
          <w:rtl/>
        </w:rPr>
        <w:t xml:space="preserve"> </w:t>
      </w:r>
      <w:r w:rsidRPr="004D6D75">
        <w:rPr>
          <w:rtl/>
        </w:rPr>
        <w:t xml:space="preserve">؛ لأنّ درجات الأنبياء في غاية الشرف ، وكلّ من كان كذلك كان صدور الذنب عنه أفحش ، كما قال تعالى : </w:t>
      </w:r>
      <w:r w:rsidRPr="00AC28C6">
        <w:rPr>
          <w:rStyle w:val="libAlaemChar"/>
          <w:rtl/>
        </w:rPr>
        <w:t>(</w:t>
      </w:r>
      <w:r w:rsidRPr="00AC28C6">
        <w:rPr>
          <w:rStyle w:val="libAieChar"/>
          <w:rtl/>
        </w:rPr>
        <w:t xml:space="preserve"> يا نِساءَ النَّبِيِّ مَنْ يَأْتِ مِنْكُنَّ بِفاحِشَةٍ مُبَيِّنَةٍ يُضاعَفْ لَهَا الْعَذابُ ضِعْفَيْنِ </w:t>
      </w:r>
      <w:r w:rsidRPr="00AC28C6">
        <w:rPr>
          <w:rStyle w:val="libAlaemChar"/>
          <w:rtl/>
        </w:rPr>
        <w:t>)</w:t>
      </w:r>
      <w:r w:rsidRPr="004D6D75">
        <w:rPr>
          <w:rtl/>
        </w:rPr>
        <w:t xml:space="preserve"> </w:t>
      </w:r>
      <w:r w:rsidRPr="00F3706F">
        <w:rPr>
          <w:rStyle w:val="libFootnotenumChar"/>
          <w:rtl/>
        </w:rPr>
        <w:t>(2)</w:t>
      </w:r>
      <w:r w:rsidRPr="004D6D75">
        <w:rPr>
          <w:rtl/>
        </w:rPr>
        <w:t xml:space="preserve"> ، والمحصن يرجم وغيره يحدّ ، وحدّ العبد نصف حدّ الحرّ.</w:t>
      </w:r>
    </w:p>
    <w:p w:rsidR="00A67CEE" w:rsidRPr="004D6D75" w:rsidRDefault="00A67CEE" w:rsidP="00C34249">
      <w:pPr>
        <w:pStyle w:val="libNormal"/>
        <w:rPr>
          <w:rtl/>
        </w:rPr>
      </w:pPr>
      <w:r w:rsidRPr="004D6D75">
        <w:rPr>
          <w:rtl/>
        </w:rPr>
        <w:t>والأصل فيه أنّ علمهم بالله أكثر وأتمّ ، وهم مهبط وحيه ومنازل ملائكته ، ومن المعلوم أنّ كمال العلم يستلزم كثرة معرفته والخضوع والخشوع فينا في صدور الذنب ، لكنّ الإجماع دلّ على أنّ النبيّ لا يجوز أن يكون أقلّ حالا من آحاد الأمّة.</w:t>
      </w:r>
    </w:p>
    <w:p w:rsidR="00A67CEE" w:rsidRPr="004D6D75" w:rsidRDefault="00A67CEE" w:rsidP="00C34249">
      <w:pPr>
        <w:pStyle w:val="libNormal"/>
        <w:rPr>
          <w:rtl/>
        </w:rPr>
      </w:pPr>
      <w:r w:rsidRPr="00D03F30">
        <w:rPr>
          <w:rStyle w:val="libBold2Char"/>
          <w:rtl/>
        </w:rPr>
        <w:t>ومنها</w:t>
      </w:r>
      <w:r w:rsidRPr="00AB1AE8">
        <w:rPr>
          <w:rtl/>
        </w:rPr>
        <w:t xml:space="preserve"> : إنّه يلزم أن يكون مردود الشهادة</w:t>
      </w:r>
      <w:r>
        <w:rPr>
          <w:rFonts w:hint="cs"/>
          <w:rtl/>
        </w:rPr>
        <w:t xml:space="preserve"> </w:t>
      </w:r>
      <w:r w:rsidRPr="004D6D75">
        <w:rPr>
          <w:rtl/>
        </w:rPr>
        <w:t xml:space="preserve">؛ لقوله تعالى : </w:t>
      </w:r>
      <w:r w:rsidRPr="00AC28C6">
        <w:rPr>
          <w:rStyle w:val="libAlaemChar"/>
          <w:rtl/>
        </w:rPr>
        <w:t>(</w:t>
      </w:r>
      <w:r w:rsidRPr="00AC28C6">
        <w:rPr>
          <w:rStyle w:val="libAieChar"/>
          <w:rtl/>
        </w:rPr>
        <w:t xml:space="preserve"> إِنْ جاءَكُمْ فاسِقٌ بِنَبَإٍ فَتَبَيَّنُوا </w:t>
      </w:r>
      <w:r w:rsidRPr="00AC28C6">
        <w:rPr>
          <w:rStyle w:val="libAlaemChar"/>
          <w:rtl/>
        </w:rPr>
        <w:t>)</w:t>
      </w:r>
      <w:r w:rsidRPr="004D6D75">
        <w:rPr>
          <w:rtl/>
        </w:rPr>
        <w:t xml:space="preserve"> </w:t>
      </w:r>
      <w:r w:rsidRPr="00F3706F">
        <w:rPr>
          <w:rStyle w:val="libFootnotenumChar"/>
          <w:rtl/>
        </w:rPr>
        <w:t>(3)</w:t>
      </w:r>
      <w:r w:rsidRPr="004D6D75">
        <w:rPr>
          <w:rtl/>
        </w:rPr>
        <w:t xml:space="preserve"> ، فكيف تقبل شهادته في الوحي</w:t>
      </w:r>
      <w:r>
        <w:rPr>
          <w:rtl/>
        </w:rPr>
        <w:t>؟!</w:t>
      </w:r>
    </w:p>
    <w:p w:rsidR="00A67CEE" w:rsidRPr="004D6D75" w:rsidRDefault="00A67CEE" w:rsidP="00C34249">
      <w:pPr>
        <w:pStyle w:val="libNormal"/>
        <w:rPr>
          <w:rtl/>
        </w:rPr>
      </w:pPr>
      <w:r w:rsidRPr="004D6D75">
        <w:rPr>
          <w:rtl/>
        </w:rPr>
        <w:t>ويلزم أن يكون أدنى حالا من عدول الأمّة ، وهو باطل بالإجماع</w:t>
      </w:r>
      <w:r>
        <w:rPr>
          <w:rtl/>
        </w:rPr>
        <w:t>!</w:t>
      </w:r>
    </w:p>
    <w:p w:rsidR="00A67CEE" w:rsidRPr="004D6D75" w:rsidRDefault="00A67CEE" w:rsidP="00C34249">
      <w:pPr>
        <w:pStyle w:val="libNormal"/>
        <w:rPr>
          <w:rtl/>
        </w:rPr>
      </w:pPr>
      <w:r w:rsidRPr="00D03F30">
        <w:rPr>
          <w:rStyle w:val="libBold2Char"/>
          <w:rtl/>
        </w:rPr>
        <w:t>ومنها</w:t>
      </w:r>
      <w:r w:rsidRPr="00AB1AE8">
        <w:rPr>
          <w:rtl/>
        </w:rPr>
        <w:t xml:space="preserve"> : إنّه لو صدر عنه الذنب لوجب الاقتداء به</w:t>
      </w:r>
      <w:r>
        <w:rPr>
          <w:rFonts w:hint="cs"/>
          <w:rtl/>
        </w:rPr>
        <w:t xml:space="preserve"> </w:t>
      </w:r>
      <w:r w:rsidRPr="004D6D75">
        <w:rPr>
          <w:rtl/>
        </w:rPr>
        <w:t>؛ لقوله تعالى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157.</w:t>
      </w:r>
    </w:p>
    <w:p w:rsidR="00A67CEE" w:rsidRPr="004D6D75" w:rsidRDefault="00A67CEE" w:rsidP="00F3706F">
      <w:pPr>
        <w:pStyle w:val="libFootnote0"/>
        <w:rPr>
          <w:rtl/>
        </w:rPr>
      </w:pPr>
      <w:r w:rsidRPr="004D6D75">
        <w:rPr>
          <w:rtl/>
        </w:rPr>
        <w:t>(2) سورة الأحزاب 33 : 30.</w:t>
      </w:r>
    </w:p>
    <w:p w:rsidR="00A67CEE" w:rsidRPr="004D6D75" w:rsidRDefault="00A67CEE" w:rsidP="00F3706F">
      <w:pPr>
        <w:pStyle w:val="libFootnote0"/>
        <w:rPr>
          <w:rtl/>
        </w:rPr>
      </w:pPr>
      <w:r w:rsidRPr="004D6D75">
        <w:rPr>
          <w:rtl/>
        </w:rPr>
        <w:t>(3) سورة الحجرات 49 : 6.</w:t>
      </w:r>
    </w:p>
    <w:p w:rsidR="00A67CEE" w:rsidRPr="004D6D75" w:rsidRDefault="00A67CEE" w:rsidP="00C34249">
      <w:pPr>
        <w:pStyle w:val="libNormal0"/>
        <w:rPr>
          <w:rtl/>
        </w:rPr>
      </w:pPr>
      <w:r>
        <w:rPr>
          <w:rtl/>
        </w:rPr>
        <w:br w:type="page"/>
      </w:r>
      <w:r w:rsidRPr="00AC28C6">
        <w:rPr>
          <w:rStyle w:val="libAlaemChar"/>
          <w:rtl/>
        </w:rPr>
        <w:lastRenderedPageBreak/>
        <w:t>(</w:t>
      </w:r>
      <w:r w:rsidRPr="00AC28C6">
        <w:rPr>
          <w:rStyle w:val="libAieChar"/>
          <w:rtl/>
        </w:rPr>
        <w:t xml:space="preserve"> وَأَطِيعُوا اللهَ وَأَطِيعُوا الرَّسُولَ </w:t>
      </w:r>
      <w:r w:rsidRPr="00AC28C6">
        <w:rPr>
          <w:rStyle w:val="libAlaemChar"/>
          <w:rtl/>
        </w:rPr>
        <w:t>)</w:t>
      </w:r>
      <w:r w:rsidRPr="004D6D75">
        <w:rPr>
          <w:rtl/>
        </w:rPr>
        <w:t xml:space="preserve"> </w:t>
      </w:r>
      <w:r w:rsidRPr="00F3706F">
        <w:rPr>
          <w:rStyle w:val="libFootnotenumChar"/>
          <w:rtl/>
        </w:rPr>
        <w:t>(1)</w:t>
      </w:r>
      <w:r>
        <w:rPr>
          <w:rtl/>
        </w:rPr>
        <w:t xml:space="preserve"> ..</w:t>
      </w:r>
      <w:r w:rsidRPr="004D6D75">
        <w:rPr>
          <w:rtl/>
        </w:rPr>
        <w:t xml:space="preserve"> </w:t>
      </w:r>
      <w:r w:rsidRPr="00AC28C6">
        <w:rPr>
          <w:rStyle w:val="libAlaemChar"/>
          <w:rtl/>
        </w:rPr>
        <w:t>(</w:t>
      </w:r>
      <w:r w:rsidRPr="00AC28C6">
        <w:rPr>
          <w:rStyle w:val="libAieChar"/>
          <w:rtl/>
        </w:rPr>
        <w:t xml:space="preserve"> لَقَدْ كانَ لَكُمْ فِي رَسُولِ اللهِ أُسْوَةٌ حَسَنَةٌ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xml:space="preserve"> </w:t>
      </w:r>
      <w:r w:rsidRPr="00AC28C6">
        <w:rPr>
          <w:rStyle w:val="libAlaemChar"/>
          <w:rtl/>
        </w:rPr>
        <w:t>(</w:t>
      </w:r>
      <w:r w:rsidRPr="00AC28C6">
        <w:rPr>
          <w:rStyle w:val="libAieChar"/>
          <w:rtl/>
        </w:rPr>
        <w:t xml:space="preserve"> فَاتَّبِعُونِي </w:t>
      </w:r>
      <w:r w:rsidRPr="00AC28C6">
        <w:rPr>
          <w:rStyle w:val="libAlaemChar"/>
          <w:rtl/>
        </w:rPr>
        <w:t>)</w:t>
      </w:r>
      <w:r>
        <w:rPr>
          <w:rFonts w:hint="cs"/>
          <w:rtl/>
        </w:rPr>
        <w:t xml:space="preserve"> </w:t>
      </w:r>
      <w:r w:rsidRPr="00F3706F">
        <w:rPr>
          <w:rStyle w:val="libFootnotenumChar"/>
          <w:rtl/>
        </w:rPr>
        <w:t>(3)</w:t>
      </w:r>
      <w:r w:rsidRPr="004D6D75">
        <w:rPr>
          <w:rtl/>
        </w:rPr>
        <w:t xml:space="preserve"> ، والتالي باطل بالإجماع ، وإلّا اجتمع الوجوب والحرمة.</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92.</w:t>
      </w:r>
    </w:p>
    <w:p w:rsidR="00A67CEE" w:rsidRPr="004D6D75" w:rsidRDefault="00A67CEE" w:rsidP="00F3706F">
      <w:pPr>
        <w:pStyle w:val="libFootnote0"/>
        <w:rPr>
          <w:rtl/>
        </w:rPr>
      </w:pPr>
      <w:r w:rsidRPr="004D6D75">
        <w:rPr>
          <w:rtl/>
        </w:rPr>
        <w:t>(2) سورة الأحزاب 33 : 21.</w:t>
      </w:r>
    </w:p>
    <w:p w:rsidR="00A67CEE" w:rsidRPr="004D6D75" w:rsidRDefault="00A67CEE" w:rsidP="00F3706F">
      <w:pPr>
        <w:pStyle w:val="libFootnote0"/>
        <w:rPr>
          <w:rtl/>
        </w:rPr>
      </w:pPr>
      <w:r w:rsidRPr="004D6D75">
        <w:rPr>
          <w:rtl/>
        </w:rPr>
        <w:t>(3) سورة آل عمران 3 : 31 ، وسورة طه 20 : 90.</w:t>
      </w:r>
    </w:p>
    <w:p w:rsidR="00A67CEE" w:rsidRPr="004D6D75" w:rsidRDefault="00A67CEE" w:rsidP="00A67CEE">
      <w:pPr>
        <w:pStyle w:val="Heading2Center"/>
        <w:rPr>
          <w:rtl/>
        </w:rPr>
      </w:pPr>
      <w:r>
        <w:rPr>
          <w:rtl/>
        </w:rPr>
        <w:br w:type="page"/>
      </w:r>
      <w:bookmarkStart w:id="74" w:name="_Toc518736500"/>
      <w:r w:rsidRPr="00AB1AE8">
        <w:rPr>
          <w:rtl/>
        </w:rPr>
        <w:lastRenderedPageBreak/>
        <w:t xml:space="preserve">وقال الفضل </w:t>
      </w:r>
      <w:r w:rsidRPr="00F3706F">
        <w:rPr>
          <w:rStyle w:val="libFootnotenumChar"/>
          <w:rtl/>
        </w:rPr>
        <w:t>(1)</w:t>
      </w:r>
      <w:r w:rsidRPr="00AB1AE8">
        <w:rPr>
          <w:rtl/>
        </w:rPr>
        <w:t xml:space="preserve"> :</w:t>
      </w:r>
      <w:bookmarkEnd w:id="74"/>
    </w:p>
    <w:p w:rsidR="00A67CEE" w:rsidRPr="004D6D75" w:rsidRDefault="00A67CEE" w:rsidP="00C34249">
      <w:pPr>
        <w:pStyle w:val="libNormal"/>
        <w:rPr>
          <w:rtl/>
        </w:rPr>
      </w:pPr>
      <w:r w:rsidRPr="004D6D75">
        <w:rPr>
          <w:rtl/>
        </w:rPr>
        <w:t xml:space="preserve">قد سبق أنّ هذه الدلائل حجّة على من قال بجواز صدور الكبائر عنهم ، والإكثار من الصغائر حتّى يصير سببا لحطّ منزلتهم عند الناس ، وموجبا للإيذاء والتعنيف ، وترجيح الأمّة عليه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وأمّا صدور الصغائر التي عفا الله عنها إذا كان على سبيل الندرة فغير ممتنع ، ولا تدلّ المعجزة على وجوب انتفاء شيء منها ، وكلّ هذه الدلائل قد ذكرناها في ما سلف </w:t>
      </w:r>
      <w:r w:rsidRPr="00F3706F">
        <w:rPr>
          <w:rStyle w:val="libFootnotenumChar"/>
          <w:rtl/>
        </w:rPr>
        <w:t>(3)</w:t>
      </w:r>
      <w:r w:rsidRPr="004D6D75">
        <w:rPr>
          <w:rtl/>
        </w:rPr>
        <w:t xml:space="preserve"> ، وأنّ الأشاعرة ذكروها على سبيل الاستدلال على من يقول بجواز الكبائر ، وقد قدّمنا أنّ بعض تلك الأدلّة يدلّ على وجوب نفي الذنب عن الأنبياء مطلقا ؛ والله أعلم.</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271.</w:t>
      </w:r>
    </w:p>
    <w:p w:rsidR="00A67CEE" w:rsidRPr="004D6D75" w:rsidRDefault="00A67CEE" w:rsidP="00F3706F">
      <w:pPr>
        <w:pStyle w:val="libFootnote0"/>
        <w:rPr>
          <w:rtl/>
        </w:rPr>
      </w:pPr>
      <w:r w:rsidRPr="004D6D75">
        <w:rPr>
          <w:rtl/>
        </w:rPr>
        <w:t xml:space="preserve">(2) انظر الصفحتين 21 </w:t>
      </w:r>
      <w:r>
        <w:rPr>
          <w:rtl/>
        </w:rPr>
        <w:t>و 2</w:t>
      </w:r>
      <w:r w:rsidRPr="004D6D75">
        <w:rPr>
          <w:rtl/>
        </w:rPr>
        <w:t>2 من هذا الجزء.</w:t>
      </w:r>
    </w:p>
    <w:p w:rsidR="00A67CEE" w:rsidRPr="004D6D75" w:rsidRDefault="00A67CEE" w:rsidP="00F3706F">
      <w:pPr>
        <w:pStyle w:val="libFootnote0"/>
        <w:rPr>
          <w:rtl/>
        </w:rPr>
      </w:pPr>
      <w:r w:rsidRPr="004D6D75">
        <w:rPr>
          <w:rtl/>
        </w:rPr>
        <w:t>(3) انظر الصفحة 22 وما بعدها من هذا الجزء.</w:t>
      </w:r>
    </w:p>
    <w:p w:rsidR="00A67CEE" w:rsidRPr="004D6D75" w:rsidRDefault="00A67CEE" w:rsidP="00A67CEE">
      <w:pPr>
        <w:pStyle w:val="Heading2Center"/>
        <w:rPr>
          <w:rtl/>
        </w:rPr>
      </w:pPr>
      <w:r>
        <w:rPr>
          <w:rtl/>
        </w:rPr>
        <w:br w:type="page"/>
      </w:r>
      <w:bookmarkStart w:id="75" w:name="_Toc518736501"/>
      <w:r w:rsidRPr="004D6D75">
        <w:rPr>
          <w:rtl/>
        </w:rPr>
        <w:lastRenderedPageBreak/>
        <w:t>وأقول :</w:t>
      </w:r>
      <w:bookmarkEnd w:id="75"/>
    </w:p>
    <w:p w:rsidR="00A67CEE" w:rsidRPr="004D6D75" w:rsidRDefault="00A67CEE" w:rsidP="00C34249">
      <w:pPr>
        <w:pStyle w:val="libNormal"/>
        <w:rPr>
          <w:rtl/>
        </w:rPr>
      </w:pPr>
      <w:r w:rsidRPr="00D03F30">
        <w:rPr>
          <w:rStyle w:val="libBold2Char"/>
          <w:rtl/>
        </w:rPr>
        <w:t>لا ريب أنّ الدليل الأوّل</w:t>
      </w:r>
      <w:r w:rsidRPr="004D6D75">
        <w:rPr>
          <w:rtl/>
        </w:rPr>
        <w:t xml:space="preserve"> يثبت عصمتهم عن الكبائر والصغائر ، حال النبوّة وقبلها ، عمدا وسهوا ؛ لأنّ الذنب وإن قلّ وصغر يسقط محلّ المذنب ولو في الجملة ، ويمنع من الوثوق التامّ به والانقياد الكامل إليه حتّى مع العلم بسهوه ؛ لأنّ السهو يقع غالبا من التساهل ويجهل الناس سببه فتنتفي فائدة البعثة.</w:t>
      </w:r>
    </w:p>
    <w:p w:rsidR="00A67CEE" w:rsidRPr="004D6D75" w:rsidRDefault="00A67CEE" w:rsidP="00C34249">
      <w:pPr>
        <w:pStyle w:val="libNormal"/>
        <w:rPr>
          <w:rtl/>
        </w:rPr>
      </w:pPr>
      <w:r w:rsidRPr="00D03F30">
        <w:rPr>
          <w:rStyle w:val="libBold2Char"/>
          <w:rtl/>
        </w:rPr>
        <w:t>وبالجملة</w:t>
      </w:r>
      <w:r w:rsidRPr="004D6D75">
        <w:rPr>
          <w:rtl/>
        </w:rPr>
        <w:t xml:space="preserve"> : النبيّ منار الدعوة إلى الله تعالى ، وباب طاعته ، فيجب أن يكون بريئا من كلّ عيب يمسّ مقام الدعوة ، ونقيّا من كلّ حزونة </w:t>
      </w:r>
      <w:r w:rsidRPr="00F3706F">
        <w:rPr>
          <w:rStyle w:val="libFootnotenumChar"/>
          <w:rtl/>
        </w:rPr>
        <w:t>(1)</w:t>
      </w:r>
      <w:r w:rsidRPr="004D6D75">
        <w:rPr>
          <w:rtl/>
        </w:rPr>
        <w:t xml:space="preserve"> لا تسهّل سبيل الطاعة ، فلا يجوز أن يصدر عنه ذنب أصلا.</w:t>
      </w:r>
    </w:p>
    <w:p w:rsidR="00A67CEE" w:rsidRPr="004D6D75" w:rsidRDefault="00A67CEE" w:rsidP="00C34249">
      <w:pPr>
        <w:pStyle w:val="libNormal"/>
        <w:rPr>
          <w:rtl/>
        </w:rPr>
      </w:pPr>
      <w:r w:rsidRPr="00D03F30">
        <w:rPr>
          <w:rStyle w:val="libBold2Char"/>
          <w:rtl/>
        </w:rPr>
        <w:t>وأمّا الدليل الثاني</w:t>
      </w:r>
      <w:r w:rsidRPr="004D6D75">
        <w:rPr>
          <w:rtl/>
        </w:rPr>
        <w:t xml:space="preserve"> : فهو أيضا يثبت عصمتهم عن الذنوب مطلقا حتّى قبل النبوّة ؛ لأنّ معصية الكبير أكبر ، فلو عصوا كانوا أدون حالا من أداني الأمم ؛ لأنّ أصغر الصغائر من أعلى المكلّفين أكبر الكبائر من أدناهم حتّى مع السهو ؛ لأنّ التمييز بالمعرفة يستدعي المحافظة التامّة ، وبدونها يكون أدنى من الأداني ولو في الجملة ، وهو خلاف ضرورة العقل والملّيّين.</w:t>
      </w:r>
    </w:p>
    <w:p w:rsidR="00A67CEE" w:rsidRPr="004D6D75" w:rsidRDefault="00A67CEE" w:rsidP="00C34249">
      <w:pPr>
        <w:pStyle w:val="libNormal"/>
        <w:rPr>
          <w:rtl/>
        </w:rPr>
      </w:pPr>
      <w:r w:rsidRPr="00D03F30">
        <w:rPr>
          <w:rStyle w:val="libBold2Char"/>
          <w:rtl/>
        </w:rPr>
        <w:t>وأمّا الدليل الثالث</w:t>
      </w:r>
      <w:r w:rsidRPr="004D6D75">
        <w:rPr>
          <w:rtl/>
        </w:rPr>
        <w:t xml:space="preserve"> : فهو يثبت عصمتهم عمّا ينافي العدالة حال النبوّة وقبلها عمدا وسهوا ، مع عدم العلم بسهوه ؛ لأنّ صدورها حينئذ</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الحزونة : الخشونة في النفس لما يحصل فيها من الغمّ على المجاز هنا ؛ انظر مادّة « حزن » في : لسان العرب 3 / 159 ، تاج العروس 18 / 137.</w:t>
      </w:r>
    </w:p>
    <w:p w:rsidR="00A67CEE" w:rsidRPr="004D6D75" w:rsidRDefault="00A67CEE" w:rsidP="00C34249">
      <w:pPr>
        <w:pStyle w:val="libNormal0"/>
        <w:rPr>
          <w:rtl/>
        </w:rPr>
      </w:pPr>
      <w:r>
        <w:rPr>
          <w:rtl/>
        </w:rPr>
        <w:br w:type="page"/>
      </w:r>
      <w:r w:rsidRPr="004D6D75">
        <w:rPr>
          <w:rtl/>
        </w:rPr>
        <w:lastRenderedPageBreak/>
        <w:t xml:space="preserve">يثبت فسقه ، والفاسق مردود الشهادة ، فكيف تقبل شهادته </w:t>
      </w:r>
      <w:r w:rsidRPr="00F3706F">
        <w:rPr>
          <w:rStyle w:val="libFootnotenumChar"/>
          <w:rtl/>
        </w:rPr>
        <w:t>(1)</w:t>
      </w:r>
      <w:r w:rsidRPr="004D6D75">
        <w:rPr>
          <w:rtl/>
        </w:rPr>
        <w:t xml:space="preserve"> بالوحي</w:t>
      </w:r>
      <w:r>
        <w:rPr>
          <w:rtl/>
        </w:rPr>
        <w:t>؟!</w:t>
      </w:r>
      <w:r w:rsidRPr="004D6D75">
        <w:rPr>
          <w:rtl/>
        </w:rPr>
        <w:t xml:space="preserve"> ويلزم أن يكون أدون حالا من عدول الأمم إذا صدرت عمدا.</w:t>
      </w:r>
    </w:p>
    <w:p w:rsidR="00A67CEE" w:rsidRPr="004D6D75" w:rsidRDefault="00A67CEE" w:rsidP="00C34249">
      <w:pPr>
        <w:pStyle w:val="libNormal"/>
        <w:rPr>
          <w:rtl/>
        </w:rPr>
      </w:pPr>
      <w:r w:rsidRPr="00D03F30">
        <w:rPr>
          <w:rStyle w:val="libBold2Char"/>
          <w:rtl/>
        </w:rPr>
        <w:t>وأمّا الدليل الرابع</w:t>
      </w:r>
      <w:r w:rsidRPr="004D6D75">
        <w:rPr>
          <w:rtl/>
        </w:rPr>
        <w:t xml:space="preserve"> : فهو يثبت عصمتهم عن الكبائر والصغائر عمدا وسهوا ، لكن حال النبوّة ، وإنّما جعل المصنّف هذا الدليل مستقلّا مع أنّه أحد شقّي الترديد في الدليل الذي ذكره سابقا بقوله : « ومنها : إنّه إذا فعل المعصية فإمّا أن يجب علينا اتّباعه » ؛ لأنّ الكتاب العزيز يقتضي تعيينه ، فذكره هنا معيّنا لذلك ، وذكره سابقا بنحو الترديد ؛ لأنّ المراد هناك بيان وجوه الاحتمال.</w:t>
      </w:r>
    </w:p>
    <w:p w:rsidR="00A67CEE" w:rsidRPr="004D6D75" w:rsidRDefault="00A67CEE" w:rsidP="00C34249">
      <w:pPr>
        <w:pStyle w:val="libNormal"/>
        <w:rPr>
          <w:rtl/>
        </w:rPr>
      </w:pPr>
      <w:r w:rsidRPr="004D6D75">
        <w:rPr>
          <w:rtl/>
        </w:rPr>
        <w:t>فثبتت من الأدلّة المذكورة عصمتهم عن الذنوب مطلقا ، وفي جميع الأحوال حتّى قبل النبوّة وإن اختصّ بعض تلك الأدلّة ببعض الذنوب ، وحينئذ فيبطل ما زعمه القوم جميعا من أنّه يجوز عقلا صدور الصغائر والكبائر عنهم عمدا وسهوا ، حال النبوّة وقبلها سوى الكذب في دعوى النبوّة وفي التبليغ كما سبق.</w:t>
      </w:r>
    </w:p>
    <w:p w:rsidR="00A67CEE" w:rsidRPr="004D6D75" w:rsidRDefault="00A67CEE" w:rsidP="00C34249">
      <w:pPr>
        <w:pStyle w:val="libNormal"/>
        <w:rPr>
          <w:rtl/>
        </w:rPr>
      </w:pPr>
      <w:r w:rsidRPr="004D6D75">
        <w:rPr>
          <w:rtl/>
        </w:rPr>
        <w:t>غاية الأمر أنّ أكثر الأشاعرة</w:t>
      </w:r>
      <w:r>
        <w:rPr>
          <w:rtl/>
        </w:rPr>
        <w:t xml:space="preserve"> ـ </w:t>
      </w:r>
      <w:r w:rsidRPr="004D6D75">
        <w:rPr>
          <w:rtl/>
        </w:rPr>
        <w:t>على ما ادّعاه في « المواقف »</w:t>
      </w:r>
      <w:r>
        <w:rPr>
          <w:rtl/>
        </w:rPr>
        <w:t xml:space="preserve"> ـ </w:t>
      </w:r>
      <w:r w:rsidRPr="004D6D75">
        <w:rPr>
          <w:rtl/>
        </w:rPr>
        <w:t xml:space="preserve">قالوا بعدم جواز تعمّدهم الكبائر للدليل السمعي في حال النبوّة خاصّة وإن جاز وقوعها عقلا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هذا</w:t>
      </w:r>
      <w:r w:rsidRPr="004D6D75">
        <w:rPr>
          <w:rtl/>
        </w:rPr>
        <w:t xml:space="preserve"> ، ولا نحتاج في مطلوبنا بعد هذه الأدلّة إلى دلالة المعجزة حتّى يقول الخصم : « ولا تدلّ المعجزة على وجوب انتفاء شيء منها »</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إنّ الأشاعرة ذكروها على سبيل الاستدلال »</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المراد هنا هو إخباره بالوحي ، فلن يقبل إخباره بالوحي مثلما لم تقبل شهادة الفاسق.</w:t>
      </w:r>
    </w:p>
    <w:p w:rsidR="00A67CEE" w:rsidRPr="004D6D75" w:rsidRDefault="00A67CEE" w:rsidP="00F3706F">
      <w:pPr>
        <w:pStyle w:val="libFootnote0"/>
        <w:rPr>
          <w:rtl/>
        </w:rPr>
      </w:pPr>
      <w:r w:rsidRPr="004D6D75">
        <w:rPr>
          <w:rtl/>
        </w:rPr>
        <w:t>(2) المواقف : 359.</w:t>
      </w:r>
    </w:p>
    <w:p w:rsidR="00A67CEE" w:rsidRPr="004D6D75" w:rsidRDefault="00A67CEE" w:rsidP="00C34249">
      <w:pPr>
        <w:pStyle w:val="libNormal"/>
        <w:rPr>
          <w:rtl/>
        </w:rPr>
      </w:pPr>
      <w:r>
        <w:rPr>
          <w:rtl/>
        </w:rPr>
        <w:br w:type="page"/>
      </w:r>
      <w:r w:rsidRPr="004D6D75">
        <w:rPr>
          <w:rtl/>
        </w:rPr>
        <w:lastRenderedPageBreak/>
        <w:t>فمسلّم ؛ لذكر بعضهم لها تبعا لغيرهم ، لكن ما بالهم لم يتّبعوا دلالتها على وجوب العصمة عن الذنوب مطلقا كما عرفت</w:t>
      </w:r>
      <w:r>
        <w:rPr>
          <w:rtl/>
        </w:rPr>
        <w:t>؟!</w:t>
      </w:r>
    </w:p>
    <w:p w:rsidR="00A67CEE" w:rsidRPr="004D6D75" w:rsidRDefault="00A67CEE" w:rsidP="00C34249">
      <w:pPr>
        <w:pStyle w:val="libNormal"/>
        <w:rPr>
          <w:rtl/>
        </w:rPr>
      </w:pPr>
      <w:r w:rsidRPr="004D6D75">
        <w:rPr>
          <w:rtl/>
        </w:rPr>
        <w:t>والظاهر أنّ منشأه عدم التدبّر من وجه ؛ لأنّهم إنّما ذكروها تبعا ، والتعصّب لمذهب الأسلاف من وجه آخر ، كما يشهد له إقرار الخصم بدلالة بعضها على العصمة عن الذنوب مطلقا ومخالفته له في باقي كلماته.</w:t>
      </w:r>
    </w:p>
    <w:p w:rsidR="00A67CEE" w:rsidRPr="004D6D75" w:rsidRDefault="00A67CEE" w:rsidP="00C34249">
      <w:pPr>
        <w:pStyle w:val="libNormal"/>
        <w:rPr>
          <w:rtl/>
        </w:rPr>
      </w:pPr>
      <w:r w:rsidRPr="00D03F30">
        <w:rPr>
          <w:rStyle w:val="libBold2Char"/>
          <w:rtl/>
        </w:rPr>
        <w:t>ثمّ</w:t>
      </w:r>
      <w:r w:rsidRPr="004D6D75">
        <w:rPr>
          <w:rtl/>
        </w:rPr>
        <w:t xml:space="preserve"> إنّه يدلّ على المطلوب أمور أخر ، يغني عن تطويل الكلام فيها ما عرفت ، وسيأتي بعضها في عصمة الإمام إن شاء الله تعالى ، كقوله تعالى : </w:t>
      </w:r>
      <w:r w:rsidRPr="00AC28C6">
        <w:rPr>
          <w:rStyle w:val="libAlaemChar"/>
          <w:rtl/>
        </w:rPr>
        <w:t>(</w:t>
      </w:r>
      <w:r w:rsidRPr="00AC28C6">
        <w:rPr>
          <w:rStyle w:val="libAieChar"/>
          <w:rtl/>
        </w:rPr>
        <w:t xml:space="preserve"> لا يَنالُ عَهْدِي الظَّالِمِينَ </w:t>
      </w:r>
      <w:r w:rsidRPr="00AC28C6">
        <w:rPr>
          <w:rStyle w:val="libAlaemChar"/>
          <w:rtl/>
        </w:rPr>
        <w:t>)</w:t>
      </w:r>
      <w:r w:rsidRPr="004D6D75">
        <w:rPr>
          <w:rtl/>
        </w:rPr>
        <w:t xml:space="preserve"> </w:t>
      </w:r>
      <w:r w:rsidRPr="00F3706F">
        <w:rPr>
          <w:rStyle w:val="libFootnotenumChar"/>
          <w:rtl/>
        </w:rPr>
        <w:t>(1)</w:t>
      </w:r>
      <w:r w:rsidRPr="004D6D75">
        <w:rPr>
          <w:rtl/>
        </w:rPr>
        <w:t xml:space="preserve"> ، وقوله تعالى : </w:t>
      </w:r>
      <w:r w:rsidRPr="00AC28C6">
        <w:rPr>
          <w:rStyle w:val="libAlaemChar"/>
          <w:rtl/>
        </w:rPr>
        <w:t>(</w:t>
      </w:r>
      <w:r w:rsidRPr="00AC28C6">
        <w:rPr>
          <w:rStyle w:val="libAieChar"/>
          <w:rtl/>
        </w:rPr>
        <w:t xml:space="preserve"> أَطِيعُوا اللهَ وَأَطِيعُوا الرَّسُولَ وَأُولِي الْأَمْرِ مِنْكُمْ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البقرة 2 : 124.</w:t>
      </w:r>
    </w:p>
    <w:p w:rsidR="00A67CEE" w:rsidRPr="004D6D75" w:rsidRDefault="00A67CEE" w:rsidP="00F3706F">
      <w:pPr>
        <w:pStyle w:val="libFootnote0"/>
        <w:rPr>
          <w:rtl/>
        </w:rPr>
      </w:pPr>
      <w:r w:rsidRPr="004D6D75">
        <w:rPr>
          <w:rtl/>
        </w:rPr>
        <w:t>(2) سورة النساء 4 : 59.</w:t>
      </w:r>
    </w:p>
    <w:p w:rsidR="00A67CEE" w:rsidRDefault="00A67CEE" w:rsidP="00A67CEE">
      <w:pPr>
        <w:pStyle w:val="Heading1Center"/>
        <w:rPr>
          <w:rtl/>
        </w:rPr>
      </w:pPr>
      <w:r>
        <w:rPr>
          <w:rtl/>
        </w:rPr>
        <w:br w:type="page"/>
      </w:r>
      <w:r>
        <w:rPr>
          <w:rtl/>
        </w:rPr>
        <w:lastRenderedPageBreak/>
        <w:br w:type="page"/>
      </w:r>
      <w:bookmarkStart w:id="76" w:name="_Toc294698569"/>
      <w:bookmarkStart w:id="77" w:name="_Toc518736502"/>
      <w:r w:rsidRPr="004D6D75">
        <w:rPr>
          <w:rtl/>
        </w:rPr>
        <w:lastRenderedPageBreak/>
        <w:t>نزاهة النبيّ</w:t>
      </w:r>
      <w:bookmarkEnd w:id="76"/>
      <w:bookmarkEnd w:id="77"/>
    </w:p>
    <w:p w:rsidR="00A67CEE" w:rsidRPr="004D6D75" w:rsidRDefault="00A67CEE" w:rsidP="00A67CEE">
      <w:pPr>
        <w:pStyle w:val="Heading1Center"/>
        <w:rPr>
          <w:rtl/>
        </w:rPr>
      </w:pPr>
      <w:bookmarkStart w:id="78" w:name="_Toc294698570"/>
      <w:bookmarkStart w:id="79" w:name="_Toc518736503"/>
      <w:r w:rsidRPr="004D6D75">
        <w:rPr>
          <w:rtl/>
        </w:rPr>
        <w:t>عن دناءة الآباء وعهر الأمّهات</w:t>
      </w:r>
      <w:bookmarkEnd w:id="78"/>
      <w:bookmarkEnd w:id="79"/>
    </w:p>
    <w:p w:rsidR="00A67CEE" w:rsidRPr="00411D79" w:rsidRDefault="00A67CEE" w:rsidP="00C34249">
      <w:pPr>
        <w:pStyle w:val="libNormal"/>
        <w:rPr>
          <w:rtl/>
        </w:rPr>
      </w:pPr>
      <w:r w:rsidRPr="00D03F30">
        <w:rPr>
          <w:rStyle w:val="libBold2Char"/>
          <w:rtl/>
        </w:rPr>
        <w:t>قال المصنّف</w:t>
      </w:r>
      <w:r w:rsidRPr="00411D79">
        <w:rPr>
          <w:rtl/>
        </w:rPr>
        <w:t xml:space="preserve"> ـ قدّس الله نفسه ـ </w:t>
      </w:r>
      <w:r w:rsidRPr="00F3706F">
        <w:rPr>
          <w:rStyle w:val="libFootnotenumChar"/>
          <w:rtl/>
        </w:rPr>
        <w:t>(1)</w:t>
      </w:r>
      <w:r w:rsidRPr="00411D79">
        <w:rPr>
          <w:rtl/>
        </w:rPr>
        <w:t xml:space="preserve"> :</w:t>
      </w:r>
    </w:p>
    <w:p w:rsidR="00A67CEE" w:rsidRDefault="00A67CEE" w:rsidP="00A67CEE">
      <w:pPr>
        <w:pStyle w:val="Heading1Center"/>
        <w:rPr>
          <w:rtl/>
        </w:rPr>
      </w:pPr>
      <w:bookmarkStart w:id="80" w:name="_Toc294698571"/>
      <w:bookmarkStart w:id="81" w:name="_Toc518736504"/>
      <w:r w:rsidRPr="004D6D75">
        <w:rPr>
          <w:rtl/>
        </w:rPr>
        <w:t>المبحث الثالث</w:t>
      </w:r>
      <w:bookmarkEnd w:id="80"/>
      <w:bookmarkEnd w:id="81"/>
      <w:r w:rsidRPr="004D6D75">
        <w:rPr>
          <w:rtl/>
        </w:rPr>
        <w:t xml:space="preserve"> </w:t>
      </w:r>
    </w:p>
    <w:p w:rsidR="00A67CEE" w:rsidRDefault="00A67CEE" w:rsidP="00A67CEE">
      <w:pPr>
        <w:pStyle w:val="Heading1Center"/>
        <w:rPr>
          <w:rtl/>
        </w:rPr>
      </w:pPr>
      <w:bookmarkStart w:id="82" w:name="_Toc294698572"/>
      <w:bookmarkStart w:id="83" w:name="_Toc518736505"/>
      <w:r w:rsidRPr="004D6D75">
        <w:rPr>
          <w:rtl/>
        </w:rPr>
        <w:t>في أنّه يجب أن يكون منزّها</w:t>
      </w:r>
      <w:bookmarkEnd w:id="82"/>
      <w:bookmarkEnd w:id="83"/>
    </w:p>
    <w:p w:rsidR="00A67CEE" w:rsidRPr="004D6D75" w:rsidRDefault="00A67CEE" w:rsidP="00A67CEE">
      <w:pPr>
        <w:pStyle w:val="Heading1Center"/>
        <w:rPr>
          <w:rtl/>
        </w:rPr>
      </w:pPr>
      <w:bookmarkStart w:id="84" w:name="_Toc518736506"/>
      <w:r w:rsidRPr="004D6D75">
        <w:rPr>
          <w:rtl/>
        </w:rPr>
        <w:t>عن دناءة الآباء وعهر الأمّهات</w:t>
      </w:r>
      <w:bookmarkEnd w:id="84"/>
    </w:p>
    <w:p w:rsidR="00A67CEE" w:rsidRPr="004D6D75" w:rsidRDefault="00A67CEE" w:rsidP="00C34249">
      <w:pPr>
        <w:pStyle w:val="libNormal"/>
        <w:rPr>
          <w:rtl/>
        </w:rPr>
      </w:pPr>
      <w:bookmarkStart w:id="85" w:name="_Toc518736507"/>
      <w:r w:rsidRPr="00AD04AC">
        <w:rPr>
          <w:rStyle w:val="Heading2Char"/>
          <w:rtl/>
        </w:rPr>
        <w:t>ذهبت</w:t>
      </w:r>
      <w:bookmarkEnd w:id="85"/>
      <w:r w:rsidRPr="00D03F30">
        <w:rPr>
          <w:rStyle w:val="libBold2Char"/>
          <w:rtl/>
        </w:rPr>
        <w:t xml:space="preserve"> الإمامية</w:t>
      </w:r>
      <w:r w:rsidRPr="004D6D75">
        <w:rPr>
          <w:rtl/>
        </w:rPr>
        <w:t xml:space="preserve"> إلى أنّ النبيّ يجب أن يكون منزّها عن دناءة الآباء وعهر الأمّهات ، بريئا من الرذائل والأفعال الدالّة على الخسّة ، كالاستهزاء به والسخرية والضحك عليه </w:t>
      </w:r>
      <w:r w:rsidRPr="00F3706F">
        <w:rPr>
          <w:rStyle w:val="libFootnotenumChar"/>
          <w:rtl/>
        </w:rPr>
        <w:t>(2)</w:t>
      </w:r>
      <w:r w:rsidRPr="004D6D75">
        <w:rPr>
          <w:rtl/>
        </w:rPr>
        <w:t xml:space="preserve"> ؛ لأنّ ذلك يسقط محلّه من القلوب ، وينفّر الناس عن الانقياد إليه ، فإنّه من المعلوم بالضرورة الذي لا يقبل الشكّ والارتياب.</w:t>
      </w:r>
    </w:p>
    <w:p w:rsidR="00A67CEE" w:rsidRPr="004D6D75" w:rsidRDefault="00A67CEE" w:rsidP="00C34249">
      <w:pPr>
        <w:pStyle w:val="libNormal"/>
        <w:rPr>
          <w:rtl/>
        </w:rPr>
      </w:pPr>
      <w:r w:rsidRPr="004D6D75">
        <w:rPr>
          <w:rtl/>
        </w:rPr>
        <w:t>وخالفت السنّة فيه</w:t>
      </w:r>
      <w:r>
        <w:rPr>
          <w:rtl/>
        </w:rPr>
        <w:t xml:space="preserve"> ..</w:t>
      </w:r>
    </w:p>
    <w:p w:rsidR="00A67CEE" w:rsidRPr="004D6D75" w:rsidRDefault="00A67CEE" w:rsidP="00C34249">
      <w:pPr>
        <w:pStyle w:val="libNormal"/>
        <w:rPr>
          <w:rtl/>
        </w:rPr>
      </w:pPr>
      <w:r w:rsidRPr="00D03F30">
        <w:rPr>
          <w:rStyle w:val="libBold2Char"/>
          <w:rtl/>
        </w:rPr>
        <w:t>أمّا الأشاعرة</w:t>
      </w:r>
      <w:r w:rsidRPr="004D6D75">
        <w:rPr>
          <w:rtl/>
        </w:rPr>
        <w:t xml:space="preserve"> فباعتبار نفي الحسن والقبح </w:t>
      </w:r>
      <w:r w:rsidRPr="00F3706F">
        <w:rPr>
          <w:rStyle w:val="libFootnotenumChar"/>
          <w:rtl/>
        </w:rPr>
        <w:t>(3)</w:t>
      </w:r>
      <w:r w:rsidRPr="004D6D75">
        <w:rPr>
          <w:rtl/>
        </w:rPr>
        <w:t xml:space="preserve"> ، فلزمهم أن يذهبوا إلى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158.</w:t>
      </w:r>
    </w:p>
    <w:p w:rsidR="00A67CEE" w:rsidRPr="004D6D75" w:rsidRDefault="00A67CEE" w:rsidP="00F3706F">
      <w:pPr>
        <w:pStyle w:val="libFootnote0"/>
        <w:rPr>
          <w:rtl/>
        </w:rPr>
      </w:pPr>
      <w:r w:rsidRPr="004D6D75">
        <w:rPr>
          <w:rtl/>
        </w:rPr>
        <w:t>(2) تجريد الاعتقاد : 213</w:t>
      </w:r>
      <w:r>
        <w:rPr>
          <w:rtl/>
        </w:rPr>
        <w:t xml:space="preserve"> ـ </w:t>
      </w:r>
      <w:r w:rsidRPr="004D6D75">
        <w:rPr>
          <w:rtl/>
        </w:rPr>
        <w:t>214 ، قواعد المرام : 127.</w:t>
      </w:r>
    </w:p>
    <w:p w:rsidR="00A67CEE" w:rsidRPr="004D6D75" w:rsidRDefault="00A67CEE" w:rsidP="00F3706F">
      <w:pPr>
        <w:pStyle w:val="libFootnote0"/>
        <w:rPr>
          <w:rtl/>
        </w:rPr>
      </w:pPr>
      <w:r w:rsidRPr="004D6D75">
        <w:rPr>
          <w:rtl/>
        </w:rPr>
        <w:t xml:space="preserve">(3) محصّل أفكار المتقدّمين والمتأخّرين : 293 ، شرح المقاصد 4 / 282 </w:t>
      </w:r>
      <w:r>
        <w:rPr>
          <w:rtl/>
        </w:rPr>
        <w:t>و 2</w:t>
      </w:r>
      <w:r w:rsidRPr="004D6D75">
        <w:rPr>
          <w:rtl/>
        </w:rPr>
        <w:t>83.</w:t>
      </w:r>
    </w:p>
    <w:p w:rsidR="00A67CEE" w:rsidRPr="004D6D75" w:rsidRDefault="00A67CEE" w:rsidP="00C34249">
      <w:pPr>
        <w:pStyle w:val="libNormal0"/>
        <w:rPr>
          <w:rtl/>
        </w:rPr>
      </w:pPr>
      <w:r>
        <w:rPr>
          <w:rtl/>
        </w:rPr>
        <w:br w:type="page"/>
      </w:r>
      <w:r w:rsidRPr="004D6D75">
        <w:rPr>
          <w:rtl/>
        </w:rPr>
        <w:lastRenderedPageBreak/>
        <w:t>جواز بعثة ولد الزنا المعلوم لكلّ أحد</w:t>
      </w:r>
      <w:r>
        <w:rPr>
          <w:rtl/>
        </w:rPr>
        <w:t xml:space="preserve"> ..</w:t>
      </w:r>
    </w:p>
    <w:p w:rsidR="00A67CEE" w:rsidRPr="004D6D75" w:rsidRDefault="00A67CEE" w:rsidP="00C34249">
      <w:pPr>
        <w:pStyle w:val="libNormal"/>
        <w:rPr>
          <w:rtl/>
        </w:rPr>
      </w:pPr>
      <w:r w:rsidRPr="004D6D75">
        <w:rPr>
          <w:rtl/>
        </w:rPr>
        <w:t>وأن يكون أبوه فاعلا لجميع أنواع الفواحش وأبلغ أصناف الشرك ، وهو ممّن يسخر به ويضحك عليه ويصفع في الأسواق ويستهزأ به ، ويكون قد ليط به دائما لأبنة فيه ، قوّادا.</w:t>
      </w:r>
    </w:p>
    <w:p w:rsidR="00A67CEE" w:rsidRPr="004D6D75" w:rsidRDefault="00A67CEE" w:rsidP="00C34249">
      <w:pPr>
        <w:pStyle w:val="libNormal"/>
        <w:rPr>
          <w:rtl/>
        </w:rPr>
      </w:pPr>
      <w:r w:rsidRPr="004D6D75">
        <w:rPr>
          <w:rtl/>
        </w:rPr>
        <w:t>وتكون أمّه في غاية الزنا والقيادة والافتضاح بذلك ، لا تردّ يد لامس</w:t>
      </w:r>
      <w:r>
        <w:rPr>
          <w:rtl/>
        </w:rPr>
        <w:t xml:space="preserve"> ..</w:t>
      </w:r>
    </w:p>
    <w:p w:rsidR="00A67CEE" w:rsidRPr="004D6D75" w:rsidRDefault="00A67CEE" w:rsidP="00C34249">
      <w:pPr>
        <w:pStyle w:val="libNormal"/>
        <w:rPr>
          <w:rtl/>
        </w:rPr>
      </w:pPr>
      <w:r w:rsidRPr="004D6D75">
        <w:rPr>
          <w:rtl/>
        </w:rPr>
        <w:t xml:space="preserve">ويكون هو في غاية الدناءة والسفالة ممّن قد ليط به طول عمره ، حال النبوّة وقبلها ، ويصفع في الأسواق ، ويعتمد المناكير ، ويكون قوّادا بصّاصا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فهؤلاء يلزمهم القول بذلك حيث نفوا التحسين والتقبيح العقليّين ، وأنّ ذلك ممكن ، فيجوز من الله وقوعه ، وليس هذا بأبلغ من تعذيب الله من لا يستحقّ العذاب ، بل يستحقّ الثواب طول الأبد </w:t>
      </w:r>
      <w:r w:rsidRPr="00F3706F">
        <w:rPr>
          <w:rStyle w:val="libFootnotenumChar"/>
          <w:rtl/>
        </w:rPr>
        <w:t>(2)</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البصّاصة : العين ، واستعيرت هنا لمن لا يغضّ بصره عن الحرمات ؛ انظر :</w:t>
      </w:r>
      <w:r>
        <w:rPr>
          <w:rFonts w:hint="cs"/>
          <w:rtl/>
        </w:rPr>
        <w:t xml:space="preserve"> </w:t>
      </w:r>
      <w:r w:rsidRPr="003F597D">
        <w:rPr>
          <w:rtl/>
        </w:rPr>
        <w:t>لسان العرب 1 / 421 مادّة « بصص ».</w:t>
      </w:r>
    </w:p>
    <w:p w:rsidR="00A67CEE" w:rsidRPr="004D6D75" w:rsidRDefault="00A67CEE" w:rsidP="00F3706F">
      <w:pPr>
        <w:pStyle w:val="libFootnote0"/>
        <w:rPr>
          <w:rtl/>
        </w:rPr>
      </w:pPr>
      <w:r w:rsidRPr="004D6D75">
        <w:rPr>
          <w:rtl/>
        </w:rPr>
        <w:t>(2) انظر ج 2 / 356 من هذا الكتاب.</w:t>
      </w:r>
    </w:p>
    <w:p w:rsidR="00A67CEE" w:rsidRPr="004D6D75" w:rsidRDefault="00A67CEE" w:rsidP="00A67CEE">
      <w:pPr>
        <w:pStyle w:val="Heading2Center"/>
        <w:rPr>
          <w:rtl/>
        </w:rPr>
      </w:pPr>
      <w:r>
        <w:rPr>
          <w:rtl/>
        </w:rPr>
        <w:br w:type="page"/>
      </w:r>
      <w:bookmarkStart w:id="86" w:name="_Toc518736508"/>
      <w:r w:rsidRPr="00AB1AE8">
        <w:rPr>
          <w:rtl/>
        </w:rPr>
        <w:lastRenderedPageBreak/>
        <w:t xml:space="preserve">وقال الفضل </w:t>
      </w:r>
      <w:r w:rsidRPr="00F3706F">
        <w:rPr>
          <w:rStyle w:val="libFootnotenumChar"/>
          <w:rtl/>
        </w:rPr>
        <w:t>(1)</w:t>
      </w:r>
      <w:r w:rsidRPr="00AB1AE8">
        <w:rPr>
          <w:rtl/>
        </w:rPr>
        <w:t xml:space="preserve"> :</w:t>
      </w:r>
      <w:bookmarkEnd w:id="86"/>
    </w:p>
    <w:p w:rsidR="00A67CEE" w:rsidRPr="004D6D75" w:rsidRDefault="00A67CEE" w:rsidP="00C34249">
      <w:pPr>
        <w:pStyle w:val="libNormal"/>
        <w:rPr>
          <w:rtl/>
        </w:rPr>
      </w:pPr>
      <w:r w:rsidRPr="004D6D75">
        <w:rPr>
          <w:rtl/>
        </w:rPr>
        <w:t xml:space="preserve">نعوذ بالله من هذه الخرافات والهذيانات وذكر الفواحش عند ذكر الأنبياء ، والدخول في زمرة : </w:t>
      </w:r>
      <w:r w:rsidRPr="00AC28C6">
        <w:rPr>
          <w:rStyle w:val="libAlaemChar"/>
          <w:rtl/>
        </w:rPr>
        <w:t>(</w:t>
      </w:r>
      <w:r w:rsidRPr="00AC28C6">
        <w:rPr>
          <w:rStyle w:val="libAieChar"/>
          <w:rtl/>
        </w:rPr>
        <w:t xml:space="preserve"> إِنَّ الَّذِينَ يُحِبُّونَ أَنْ تَشِيعَ الْفاحِشَةُ فِي الَّذِينَ آمَنُوا لَهُمْ عَذابٌ أَلِيمٌ فِي الدُّنْيا وَالْآخِرَةِ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وكفى به إساءة الأدب أن يذكر عند ذكر الأنبياء أمثال هذه الترّهات ، ثمّ يفتري على مشايخ السنّة وعلماء الإسلام ما لا يلزم من قولهم شيء منه.</w:t>
      </w:r>
    </w:p>
    <w:p w:rsidR="00A67CEE" w:rsidRPr="004D6D75" w:rsidRDefault="00A67CEE" w:rsidP="00C34249">
      <w:pPr>
        <w:pStyle w:val="libNormal"/>
        <w:rPr>
          <w:rtl/>
        </w:rPr>
      </w:pPr>
      <w:r w:rsidRPr="004D6D75">
        <w:rPr>
          <w:rtl/>
        </w:rPr>
        <w:t>وقد علمت أنّ الحسن والقبح يكون بمعان ثلاثة :</w:t>
      </w:r>
    </w:p>
    <w:p w:rsidR="00A67CEE" w:rsidRPr="004D6D75" w:rsidRDefault="00A67CEE" w:rsidP="00C34249">
      <w:pPr>
        <w:pStyle w:val="libNormal"/>
        <w:rPr>
          <w:rtl/>
        </w:rPr>
      </w:pPr>
      <w:r w:rsidRPr="00D03F30">
        <w:rPr>
          <w:rStyle w:val="libBold2Char"/>
          <w:rtl/>
        </w:rPr>
        <w:t>أحدها</w:t>
      </w:r>
      <w:r w:rsidRPr="004D6D75">
        <w:rPr>
          <w:rtl/>
        </w:rPr>
        <w:t xml:space="preserve"> : وصف النقص والكمال.</w:t>
      </w:r>
    </w:p>
    <w:p w:rsidR="00A67CEE" w:rsidRPr="004D6D75" w:rsidRDefault="00A67CEE" w:rsidP="00C34249">
      <w:pPr>
        <w:pStyle w:val="libNormal"/>
        <w:rPr>
          <w:rtl/>
        </w:rPr>
      </w:pPr>
      <w:r w:rsidRPr="00D03F30">
        <w:rPr>
          <w:rStyle w:val="libBold2Char"/>
          <w:rtl/>
        </w:rPr>
        <w:t>والثاني</w:t>
      </w:r>
      <w:r w:rsidRPr="004D6D75">
        <w:rPr>
          <w:rtl/>
        </w:rPr>
        <w:t xml:space="preserve"> : الملاءمة والمنافرة.</w:t>
      </w:r>
    </w:p>
    <w:p w:rsidR="00A67CEE" w:rsidRPr="004D6D75" w:rsidRDefault="00A67CEE" w:rsidP="00C34249">
      <w:pPr>
        <w:pStyle w:val="libNormal"/>
        <w:rPr>
          <w:rtl/>
        </w:rPr>
      </w:pPr>
      <w:r w:rsidRPr="004D6D75">
        <w:rPr>
          <w:rtl/>
        </w:rPr>
        <w:t>وهذان المعنيان عقليّان لا شكّ فيه ، فإذا كان مذهب الأشاعرة أنّهما عقليّان ، فأيّ نقص أتمّ من أن يكون صاحب الدعوة موصوفا بهذه القبائح التي ذكرها هذا الرجل السوء الفحّاش ، وكأنّه حسب أنّ الأنبياء أمثاله من رعاع الحلّة ، الّذين يفسدون على شاطئ الفرات بكلّ ما ذكره</w:t>
      </w:r>
      <w:r>
        <w:rPr>
          <w:rtl/>
        </w:rPr>
        <w:t>!</w:t>
      </w:r>
    </w:p>
    <w:p w:rsidR="00A67CEE" w:rsidRPr="004D6D75" w:rsidRDefault="00A67CEE" w:rsidP="00C34249">
      <w:pPr>
        <w:pStyle w:val="libNormal"/>
        <w:rPr>
          <w:rtl/>
        </w:rPr>
      </w:pPr>
      <w:r w:rsidRPr="004D6D75">
        <w:rPr>
          <w:rtl/>
        </w:rPr>
        <w:t>نعوذ بالله من التعصّب ، فإنّه أورده النار</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278.</w:t>
      </w:r>
    </w:p>
    <w:p w:rsidR="00A67CEE" w:rsidRPr="004D6D75" w:rsidRDefault="00A67CEE" w:rsidP="00F3706F">
      <w:pPr>
        <w:pStyle w:val="libFootnote0"/>
        <w:rPr>
          <w:rtl/>
        </w:rPr>
      </w:pPr>
      <w:r w:rsidRPr="004D6D75">
        <w:rPr>
          <w:rtl/>
        </w:rPr>
        <w:t>(2) سورة النور 24 : 19.</w:t>
      </w:r>
    </w:p>
    <w:p w:rsidR="00A67CEE" w:rsidRPr="004D6D75" w:rsidRDefault="00A67CEE" w:rsidP="00A67CEE">
      <w:pPr>
        <w:pStyle w:val="Heading2Center"/>
        <w:rPr>
          <w:rtl/>
        </w:rPr>
      </w:pPr>
      <w:r>
        <w:rPr>
          <w:rtl/>
        </w:rPr>
        <w:br w:type="page"/>
      </w:r>
      <w:bookmarkStart w:id="87" w:name="_Toc518736509"/>
      <w:r w:rsidRPr="004D6D75">
        <w:rPr>
          <w:rtl/>
        </w:rPr>
        <w:lastRenderedPageBreak/>
        <w:t>وأقول :</w:t>
      </w:r>
      <w:bookmarkEnd w:id="87"/>
    </w:p>
    <w:p w:rsidR="00A67CEE" w:rsidRPr="004D6D75" w:rsidRDefault="00A67CEE" w:rsidP="00C34249">
      <w:pPr>
        <w:pStyle w:val="libNormal"/>
        <w:rPr>
          <w:rtl/>
        </w:rPr>
      </w:pPr>
      <w:r w:rsidRPr="004D6D75">
        <w:rPr>
          <w:rtl/>
        </w:rPr>
        <w:t>لا يخفى أنّ كون المعنى الأوّل عقليّا عندهم لا دخل له بالمقام ؛ لأنّ الكلام في جواز بعث الله سبحانه لصاحب الصفات المذكورة ، والبعث من أفعال الله تعالى لا صفاته حتّى يكون وصف نقص أو كمال ، وكون تلك الأمور نقصا في صاحب الدعوة مسلّم ، إلّا أنّ الكلام في جواز بعث الله للناقص ، الذي هو من أفعال الله تعالى التي لا تتّصف عندهم بالقبح أصلا كخلقه لسائر القبائح والفواحش.</w:t>
      </w:r>
    </w:p>
    <w:p w:rsidR="00A67CEE" w:rsidRPr="004D6D75" w:rsidRDefault="00A67CEE" w:rsidP="00C34249">
      <w:pPr>
        <w:pStyle w:val="libNormal"/>
        <w:rPr>
          <w:rtl/>
        </w:rPr>
      </w:pPr>
      <w:r w:rsidRPr="00D03F30">
        <w:rPr>
          <w:rStyle w:val="libBold2Char"/>
          <w:rtl/>
        </w:rPr>
        <w:t>وأمّا</w:t>
      </w:r>
      <w:r w:rsidRPr="004D6D75">
        <w:rPr>
          <w:rtl/>
        </w:rPr>
        <w:t xml:space="preserve"> المعنى الثاني ، فهو وإن ثبت في الأفعال إلّا أنّ أفعال الله تعالى عندهم لا تعلّل بالأغراض ، فلا ملاءمة ولا منافرة فيها مع ما عرفت من الكلام في كونه عقليّا ، فراجع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وبالجملة</w:t>
      </w:r>
      <w:r w:rsidRPr="004D6D75">
        <w:rPr>
          <w:rtl/>
        </w:rPr>
        <w:t xml:space="preserve"> : لو سلّم قولهم بالحسن والقبح العقليّين بهذين المعنيين لم يلزم عدم جواز بعث الله تعالى صاحب الأوصاف المذكورة ، بل يجوز عندهم بعث مثله ، إذ لا يقبح عندهم من الله سبحانه شيء وهو يفعل ما يشاء ويحكم ما يريد.</w:t>
      </w:r>
    </w:p>
    <w:p w:rsidR="00A67CEE" w:rsidRPr="004D6D75" w:rsidRDefault="00A67CEE" w:rsidP="00C34249">
      <w:pPr>
        <w:pStyle w:val="libNormal"/>
        <w:rPr>
          <w:rtl/>
        </w:rPr>
      </w:pPr>
      <w:r w:rsidRPr="004D6D75">
        <w:rPr>
          <w:rtl/>
        </w:rPr>
        <w:t xml:space="preserve">وقد سبق أنّهم جوّزوا بعض المعاصي على الأنبياء ، بحجّة عدم دلالة المعجزة على امتناعه </w:t>
      </w:r>
      <w:r w:rsidRPr="00F3706F">
        <w:rPr>
          <w:rStyle w:val="libFootnotenumChar"/>
          <w:rtl/>
        </w:rPr>
        <w:t>(2)</w:t>
      </w:r>
      <w:r w:rsidRPr="004D6D75">
        <w:rPr>
          <w:rtl/>
        </w:rPr>
        <w:t xml:space="preserve"> ، وهو آت في المنفّرات المذكورة.</w:t>
      </w:r>
    </w:p>
    <w:p w:rsidR="00A67CEE" w:rsidRPr="004D6D75" w:rsidRDefault="00A67CEE" w:rsidP="00C34249">
      <w:pPr>
        <w:pStyle w:val="libNormal"/>
        <w:rPr>
          <w:rtl/>
        </w:rPr>
      </w:pPr>
      <w:r w:rsidRPr="004D6D75">
        <w:rPr>
          <w:rtl/>
        </w:rPr>
        <w:t>ويدلّ على تجويزهم إرسال صاحب هذه الأوصاف أنّ صاحب</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ج 2 / 413 من هذا الكتاب.</w:t>
      </w:r>
    </w:p>
    <w:p w:rsidR="00A67CEE" w:rsidRPr="004D6D75" w:rsidRDefault="00A67CEE" w:rsidP="00F3706F">
      <w:pPr>
        <w:pStyle w:val="libFootnote0"/>
        <w:rPr>
          <w:rtl/>
        </w:rPr>
      </w:pPr>
      <w:r w:rsidRPr="004D6D75">
        <w:rPr>
          <w:rtl/>
        </w:rPr>
        <w:t xml:space="preserve">(2) انظر الصفحات 17 </w:t>
      </w:r>
      <w:r>
        <w:rPr>
          <w:rtl/>
        </w:rPr>
        <w:t>و 2</w:t>
      </w:r>
      <w:r w:rsidRPr="004D6D75">
        <w:rPr>
          <w:rtl/>
        </w:rPr>
        <w:t>8 وما بعدها من هذا الجزء.</w:t>
      </w:r>
    </w:p>
    <w:p w:rsidR="00A67CEE" w:rsidRPr="004D6D75" w:rsidRDefault="00A67CEE" w:rsidP="00C34249">
      <w:pPr>
        <w:pStyle w:val="libNormal0"/>
        <w:rPr>
          <w:rtl/>
        </w:rPr>
      </w:pPr>
      <w:r>
        <w:rPr>
          <w:rtl/>
        </w:rPr>
        <w:br w:type="page"/>
      </w:r>
      <w:r w:rsidRPr="004D6D75">
        <w:rPr>
          <w:rtl/>
        </w:rPr>
        <w:lastRenderedPageBreak/>
        <w:t xml:space="preserve">« المواقف » وشارحها قالا : « ولا يشترط في الإرسال شرط من الأغراض </w:t>
      </w:r>
      <w:r w:rsidRPr="00F3706F">
        <w:rPr>
          <w:rStyle w:val="libFootnotenumChar"/>
          <w:rtl/>
        </w:rPr>
        <w:t>(1)</w:t>
      </w:r>
      <w:r w:rsidRPr="004D6D75">
        <w:rPr>
          <w:rtl/>
        </w:rPr>
        <w:t xml:space="preserve"> والأحوال المكتسبة بالرياضات والمجاهدة في الخلوات والانقطاعات ، ولا استعداد ذاتي ، من صفاء الجوهر وذكاء الفطرة كما يزعمه الحكماء ، بل الله يختصّ برحمته من يشاء من عباده ، فالنبوّة رحمة وموهبة متعلّقة بمشيئته فقط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فإنّ قولهما : « بل الله يختصّ</w:t>
      </w:r>
      <w:r>
        <w:rPr>
          <w:rtl/>
        </w:rPr>
        <w:t xml:space="preserve"> ..</w:t>
      </w:r>
      <w:r w:rsidRPr="004D6D75">
        <w:rPr>
          <w:rtl/>
        </w:rPr>
        <w:t>. » إلى آخره ، دالّ على جواز بعث أيّ شخص كان ، فيجوز أن يكون النبيّ كما وصفه المصنّف إذا تعلّقت بإرساله المشيئة.</w:t>
      </w:r>
    </w:p>
    <w:p w:rsidR="00A67CEE" w:rsidRPr="004D6D75" w:rsidRDefault="00A67CEE" w:rsidP="00C34249">
      <w:pPr>
        <w:pStyle w:val="libNormal"/>
        <w:rPr>
          <w:rtl/>
        </w:rPr>
      </w:pPr>
      <w:r w:rsidRPr="004D6D75">
        <w:rPr>
          <w:rtl/>
        </w:rPr>
        <w:t xml:space="preserve">ومن العجب استدلال صاحب « المواقف » على عدم اشتراط الإرسال بشرط بقوله تعالى : </w:t>
      </w:r>
      <w:r w:rsidRPr="00AC28C6">
        <w:rPr>
          <w:rStyle w:val="libAlaemChar"/>
          <w:rtl/>
        </w:rPr>
        <w:t>(</w:t>
      </w:r>
      <w:r w:rsidRPr="00AC28C6">
        <w:rPr>
          <w:rStyle w:val="libAieChar"/>
          <w:rtl/>
        </w:rPr>
        <w:t xml:space="preserve"> اللهُ أَعْلَمُ حَيْثُ يَجْعَلُ رِسالَتَهُ </w:t>
      </w:r>
      <w:r w:rsidRPr="00AC28C6">
        <w:rPr>
          <w:rStyle w:val="libAlaemChar"/>
          <w:rtl/>
        </w:rPr>
        <w:t>)</w:t>
      </w:r>
      <w:r w:rsidRPr="004D6D75">
        <w:rPr>
          <w:rtl/>
        </w:rPr>
        <w:t xml:space="preserve"> </w:t>
      </w:r>
      <w:r w:rsidRPr="00F3706F">
        <w:rPr>
          <w:rStyle w:val="libFootnotenumChar"/>
          <w:rtl/>
        </w:rPr>
        <w:t>(3)</w:t>
      </w:r>
      <w:r w:rsidRPr="004D6D75">
        <w:rPr>
          <w:rtl/>
        </w:rPr>
        <w:t xml:space="preserve"> ، فإنّ الآية ظاهرة الدلالة أو صريحتها في أنّ صاحب الدعوة أهل في نفسه فيبعثه الله تعالى ؛ لعلمه بأهليّته وأنّه مستعدّ الذات.</w:t>
      </w:r>
    </w:p>
    <w:p w:rsidR="00A67CEE" w:rsidRPr="004D6D75" w:rsidRDefault="00A67CEE" w:rsidP="00C34249">
      <w:pPr>
        <w:pStyle w:val="libNormal"/>
        <w:rPr>
          <w:rtl/>
        </w:rPr>
      </w:pPr>
      <w:r w:rsidRPr="004D6D75">
        <w:rPr>
          <w:rtl/>
        </w:rPr>
        <w:t xml:space="preserve">ولذا أورد عليه الشارح بقوله : « وفي دلالة هذه الآية على المطلوب نوع خفاء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ويدلّ أيضا على تجويزهم إرسال صاحب النقائص المذكورة قول صاحب « المواقف » ، وشارحها أيضا ، في مقام عصمة الأنبياء ، قال :</w:t>
      </w:r>
    </w:p>
    <w:p w:rsidR="00A67CEE" w:rsidRPr="004D6D75" w:rsidRDefault="00A67CEE" w:rsidP="00C34249">
      <w:pPr>
        <w:pStyle w:val="libNormal"/>
        <w:rPr>
          <w:rtl/>
        </w:rPr>
      </w:pPr>
      <w:r w:rsidRPr="004D6D75">
        <w:rPr>
          <w:rtl/>
        </w:rPr>
        <w:t>« وأمّا قبله</w:t>
      </w:r>
      <w:r>
        <w:rPr>
          <w:rtl/>
        </w:rPr>
        <w:t xml:space="preserve"> ـ </w:t>
      </w:r>
      <w:r w:rsidRPr="004D6D75">
        <w:rPr>
          <w:rtl/>
        </w:rPr>
        <w:t>أي قبل الوحي</w:t>
      </w:r>
      <w:r>
        <w:rPr>
          <w:rtl/>
        </w:rPr>
        <w:t xml:space="preserve"> ـ </w:t>
      </w:r>
      <w:r w:rsidRPr="004D6D75">
        <w:rPr>
          <w:rtl/>
        </w:rPr>
        <w:t>فقال الجمهور</w:t>
      </w:r>
      <w:r>
        <w:rPr>
          <w:rtl/>
        </w:rPr>
        <w:t xml:space="preserve"> ـ </w:t>
      </w:r>
      <w:r w:rsidRPr="004D6D75">
        <w:rPr>
          <w:rtl/>
        </w:rPr>
        <w:t>أي أكثر أصحابنا وجمع من المعتزلة</w:t>
      </w:r>
      <w:r>
        <w:rPr>
          <w:rtl/>
        </w:rPr>
        <w:t xml:space="preserve"> ـ </w:t>
      </w:r>
      <w:r w:rsidRPr="004D6D75">
        <w:rPr>
          <w:rtl/>
        </w:rPr>
        <w:t>: لا يمتنع أن يصدر عنهم كبيرة ، إذ لا دلالة للمعجزة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كذا في المطبوع ، وفي المخطوط والمصدر : الأعراض.</w:t>
      </w:r>
    </w:p>
    <w:p w:rsidR="00A67CEE" w:rsidRPr="004D6D75" w:rsidRDefault="00A67CEE" w:rsidP="00F3706F">
      <w:pPr>
        <w:pStyle w:val="libFootnote0"/>
        <w:rPr>
          <w:rtl/>
        </w:rPr>
      </w:pPr>
      <w:r w:rsidRPr="004D6D75">
        <w:rPr>
          <w:rtl/>
        </w:rPr>
        <w:t>(2) المواقف : 337 ، شرح المواقف 8 / 218.</w:t>
      </w:r>
    </w:p>
    <w:p w:rsidR="00A67CEE" w:rsidRPr="004D6D75" w:rsidRDefault="00A67CEE" w:rsidP="00F3706F">
      <w:pPr>
        <w:pStyle w:val="libFootnote0"/>
        <w:rPr>
          <w:rtl/>
        </w:rPr>
      </w:pPr>
      <w:r w:rsidRPr="004D6D75">
        <w:rPr>
          <w:rtl/>
        </w:rPr>
        <w:t>(3) سورة الأنعام 6 : 124.</w:t>
      </w:r>
    </w:p>
    <w:p w:rsidR="00A67CEE" w:rsidRPr="004D6D75" w:rsidRDefault="00A67CEE" w:rsidP="00F3706F">
      <w:pPr>
        <w:pStyle w:val="libFootnote0"/>
        <w:rPr>
          <w:rtl/>
        </w:rPr>
      </w:pPr>
      <w:r w:rsidRPr="004D6D75">
        <w:rPr>
          <w:rtl/>
        </w:rPr>
        <w:t>(4) شرح المواقف 8 / 218.</w:t>
      </w:r>
    </w:p>
    <w:p w:rsidR="00A67CEE" w:rsidRPr="004D6D75" w:rsidRDefault="00A67CEE" w:rsidP="00C34249">
      <w:pPr>
        <w:pStyle w:val="libNormal0"/>
        <w:rPr>
          <w:rtl/>
        </w:rPr>
      </w:pPr>
      <w:r>
        <w:rPr>
          <w:rtl/>
        </w:rPr>
        <w:br w:type="page"/>
      </w:r>
      <w:r w:rsidRPr="004D6D75">
        <w:rPr>
          <w:rtl/>
        </w:rPr>
        <w:lastRenderedPageBreak/>
        <w:t>عليه ، ولا حكم للعقل بامتناعها ، ولا دلالة سمعية عليه أيضا.</w:t>
      </w:r>
    </w:p>
    <w:p w:rsidR="00A67CEE" w:rsidRPr="004D6D75" w:rsidRDefault="00A67CEE" w:rsidP="00C34249">
      <w:pPr>
        <w:pStyle w:val="libNormal"/>
        <w:rPr>
          <w:rtl/>
        </w:rPr>
      </w:pPr>
      <w:r w:rsidRPr="004D6D75">
        <w:rPr>
          <w:rtl/>
        </w:rPr>
        <w:t>وقال أكثر المعتزلة : تمتنع الكبيرة وإن تاب عنها ؛ لأنّه</w:t>
      </w:r>
      <w:r>
        <w:rPr>
          <w:rtl/>
        </w:rPr>
        <w:t xml:space="preserve"> ـ </w:t>
      </w:r>
      <w:r w:rsidRPr="004D6D75">
        <w:rPr>
          <w:rtl/>
        </w:rPr>
        <w:t>أي صدور الكبيرة</w:t>
      </w:r>
      <w:r>
        <w:rPr>
          <w:rtl/>
        </w:rPr>
        <w:t xml:space="preserve"> ـ </w:t>
      </w:r>
      <w:r w:rsidRPr="004D6D75">
        <w:rPr>
          <w:rtl/>
        </w:rPr>
        <w:t xml:space="preserve">يوجب النفرة ، وهي تمنع عن اتّباعه فتفوت مصلحة البعثة ، ومنهم من منع عمّا ينفّر مطلقا ، أي سواء لم يكن ذنبا [ لهم ، أو كان ] </w:t>
      </w:r>
      <w:r w:rsidRPr="00F3706F">
        <w:rPr>
          <w:rStyle w:val="libFootnotenumChar"/>
          <w:rtl/>
        </w:rPr>
        <w:t>(1)</w:t>
      </w:r>
      <w:r w:rsidRPr="004D6D75">
        <w:rPr>
          <w:rtl/>
        </w:rPr>
        <w:t xml:space="preserve"> كعهر الأمهات والفجور في الآباء ودناءتهم واسترذالهم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فإنّ هذا الكلام دالّ على اختصاص بعض المعتزلة بمنع المنفّرات المذكورة ، فيكون الأشاعرة وبعض المعتزلة مجوّزين لها.</w:t>
      </w:r>
    </w:p>
    <w:p w:rsidR="00A67CEE" w:rsidRPr="004D6D75" w:rsidRDefault="00A67CEE" w:rsidP="00C34249">
      <w:pPr>
        <w:pStyle w:val="libNormal"/>
        <w:rPr>
          <w:rtl/>
        </w:rPr>
      </w:pPr>
      <w:r w:rsidRPr="004D6D75">
        <w:rPr>
          <w:rtl/>
        </w:rPr>
        <w:t xml:space="preserve">فتحقّق أنّ ما نسبه المصنّف إليهم حقّ وصدق ، وأنّ القوم أولى بحبّ إشاعة الفاحشة في الّذين آمنوا ؛ لأنّهم أجازوا أن يكون النبيّ كما وصفه المصنّف رحمه الله تعالى ، بل نسبوا إليهم فواحش الأعمال وأشاعوها في كتبهم على ممرّ الأيام ، كرقص النبيّ </w:t>
      </w:r>
      <w:r w:rsidR="00291142" w:rsidRPr="00291142">
        <w:rPr>
          <w:rStyle w:val="libAlaemChar"/>
          <w:rtl/>
        </w:rPr>
        <w:t>صلى‌الله‌عليه‌وآله</w:t>
      </w:r>
      <w:r w:rsidRPr="004D6D75">
        <w:rPr>
          <w:rtl/>
        </w:rPr>
        <w:t xml:space="preserve"> بأكمامه ، وحضوره مجالس المغنّين والمغنّيات ، وضرب الدفوف </w:t>
      </w:r>
      <w:r w:rsidRPr="00F3706F">
        <w:rPr>
          <w:rStyle w:val="libFootnotenumChar"/>
          <w:rtl/>
        </w:rPr>
        <w:t>(3)</w:t>
      </w:r>
      <w:r w:rsidRPr="004D6D75">
        <w:rPr>
          <w:rtl/>
        </w:rPr>
        <w:t xml:space="preserve"> ، وقوله في مدح الأصنام : تلك الغرانيق العلا </w:t>
      </w:r>
      <w:r w:rsidRPr="00F3706F">
        <w:rPr>
          <w:rStyle w:val="libFootnotenumChar"/>
          <w:rtl/>
        </w:rPr>
        <w:t>(4)</w:t>
      </w:r>
      <w:r>
        <w:rPr>
          <w:rtl/>
        </w:rPr>
        <w:t xml:space="preserve"> ..</w:t>
      </w:r>
      <w:r w:rsidRPr="004D6D75">
        <w:rPr>
          <w:rtl/>
        </w:rPr>
        <w:t xml:space="preserve"> إلى غير ذلك من المخزيات.</w:t>
      </w:r>
    </w:p>
    <w:p w:rsidR="00A67CEE" w:rsidRPr="004D6D75" w:rsidRDefault="00A67CEE" w:rsidP="00C34249">
      <w:pPr>
        <w:pStyle w:val="libNormal"/>
        <w:rPr>
          <w:rtl/>
        </w:rPr>
      </w:pPr>
      <w:r w:rsidRPr="004D6D75">
        <w:rPr>
          <w:rtl/>
        </w:rPr>
        <w:t xml:space="preserve">وأمّا المصنّف </w:t>
      </w:r>
      <w:r w:rsidR="00291142" w:rsidRPr="00291142">
        <w:rPr>
          <w:rStyle w:val="libAlaemChar"/>
          <w:rtl/>
        </w:rPr>
        <w:t>قدس‌سره</w:t>
      </w:r>
      <w:r w:rsidRPr="004D6D75">
        <w:rPr>
          <w:rtl/>
        </w:rPr>
        <w:t xml:space="preserve"> فلم يقصد بذكر تلك الأوصاف الشنيعة إلّا الإنكار على القوم واستفظاع آرائهم ، ليرتدع من له قلب ، وناقل الكفر ليس بكافر ، فإساءة الأدب مع الأنبياء إنّما هي ممّن يجوّز فيهم أن يكونوا على تلك الفضائح ، لا ممّن يريد الردع عنه والإنكار عليه</w:t>
      </w:r>
      <w:r>
        <w:rPr>
          <w:rtl/>
        </w:rPr>
        <w:t>!</w:t>
      </w:r>
    </w:p>
    <w:p w:rsidR="00A67CEE" w:rsidRPr="004D6D75" w:rsidRDefault="00A67CEE" w:rsidP="00C34249">
      <w:pPr>
        <w:pStyle w:val="libNormal"/>
        <w:rPr>
          <w:rtl/>
        </w:rPr>
      </w:pPr>
      <w:r w:rsidRPr="004D6D75">
        <w:rPr>
          <w:rtl/>
        </w:rPr>
        <w:t>لكن الخصم لعجزه وحيرته يلوذ بهذه التهمة للمصنّف ، ويشهد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أثبتناه من شرح المواقف.</w:t>
      </w:r>
    </w:p>
    <w:p w:rsidR="00A67CEE" w:rsidRPr="004D6D75" w:rsidRDefault="00A67CEE" w:rsidP="00F3706F">
      <w:pPr>
        <w:pStyle w:val="libFootnote0"/>
        <w:rPr>
          <w:rtl/>
        </w:rPr>
      </w:pPr>
      <w:r w:rsidRPr="004D6D75">
        <w:rPr>
          <w:rtl/>
        </w:rPr>
        <w:t>(2) شرح الأصول الخمسة : 573 ، المواقف : 359 ، شرح المواقف 8 / 265.</w:t>
      </w:r>
    </w:p>
    <w:p w:rsidR="00A67CEE" w:rsidRPr="004D6D75" w:rsidRDefault="00A67CEE" w:rsidP="00F3706F">
      <w:pPr>
        <w:pStyle w:val="libFootnote0"/>
        <w:rPr>
          <w:rtl/>
        </w:rPr>
      </w:pPr>
      <w:r w:rsidRPr="004D6D75">
        <w:rPr>
          <w:rtl/>
        </w:rPr>
        <w:t xml:space="preserve">(3) انظر الصفحتين 74 </w:t>
      </w:r>
      <w:r>
        <w:rPr>
          <w:rtl/>
        </w:rPr>
        <w:t>و 7</w:t>
      </w:r>
      <w:r w:rsidRPr="004D6D75">
        <w:rPr>
          <w:rtl/>
        </w:rPr>
        <w:t>5 من هذا الجزء.</w:t>
      </w:r>
    </w:p>
    <w:p w:rsidR="00A67CEE" w:rsidRPr="004D6D75" w:rsidRDefault="00A67CEE" w:rsidP="00F3706F">
      <w:pPr>
        <w:pStyle w:val="libFootnote0"/>
        <w:rPr>
          <w:rtl/>
        </w:rPr>
      </w:pPr>
      <w:r w:rsidRPr="004D6D75">
        <w:rPr>
          <w:rtl/>
        </w:rPr>
        <w:t>(4) انظر الصفحة 18 من هذا الجزء.</w:t>
      </w:r>
    </w:p>
    <w:p w:rsidR="00A67CEE" w:rsidRPr="004D6D75" w:rsidRDefault="00A67CEE" w:rsidP="00C34249">
      <w:pPr>
        <w:pStyle w:val="libNormal0"/>
        <w:rPr>
          <w:rtl/>
        </w:rPr>
      </w:pPr>
      <w:r>
        <w:rPr>
          <w:rtl/>
        </w:rPr>
        <w:br w:type="page"/>
      </w:r>
      <w:r w:rsidRPr="004D6D75">
        <w:rPr>
          <w:rtl/>
        </w:rPr>
        <w:lastRenderedPageBreak/>
        <w:t xml:space="preserve">لتحلّيه في هذا التنزّه المصطنع في إجلال مقام الأنبياء قوله سابقا في حقّ الله سبحانه ما هو أعظم وأشنع ، وهو أنّه مغلول اليد </w:t>
      </w:r>
      <w:r w:rsidRPr="00F3706F">
        <w:rPr>
          <w:rStyle w:val="libFootnotenumChar"/>
          <w:rtl/>
        </w:rPr>
        <w:t>(1)</w:t>
      </w:r>
      <w:r w:rsidRPr="004D6D75">
        <w:rPr>
          <w:rtl/>
        </w:rPr>
        <w:t xml:space="preserve"> ، معبّرا به عن تنزيه الإمامية لله تعالى عن فعل القبائح وعقاب من لا ذنب له وإن كان قادرا عليهما.</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ج 2 / 391 من هذا الكتاب.</w:t>
      </w:r>
    </w:p>
    <w:p w:rsidR="00A67CEE" w:rsidRPr="00111AF9" w:rsidRDefault="00A67CEE" w:rsidP="00D03F30">
      <w:pPr>
        <w:pStyle w:val="libCenterBold1"/>
        <w:rPr>
          <w:rtl/>
        </w:rPr>
      </w:pPr>
      <w:r>
        <w:rPr>
          <w:rtl/>
        </w:rPr>
        <w:br w:type="page"/>
      </w:r>
      <w:r w:rsidRPr="00111AF9">
        <w:rPr>
          <w:rtl/>
        </w:rPr>
        <w:lastRenderedPageBreak/>
        <w:t xml:space="preserve">قال المصنّف ـ طيّب الله رمسه ـ </w:t>
      </w:r>
      <w:r w:rsidRPr="00F3706F">
        <w:rPr>
          <w:rStyle w:val="libFootnotenumChar"/>
          <w:rtl/>
        </w:rPr>
        <w:t>(1)</w:t>
      </w:r>
      <w:r w:rsidRPr="00111AF9">
        <w:rPr>
          <w:rtl/>
        </w:rPr>
        <w:t xml:space="preserve"> :</w:t>
      </w:r>
    </w:p>
    <w:p w:rsidR="00A67CEE" w:rsidRPr="004D6D75" w:rsidRDefault="00A67CEE" w:rsidP="00C34249">
      <w:pPr>
        <w:pStyle w:val="libNormal"/>
        <w:rPr>
          <w:rtl/>
        </w:rPr>
      </w:pPr>
      <w:bookmarkStart w:id="88" w:name="_Toc518736510"/>
      <w:r w:rsidRPr="00E12FDB">
        <w:rPr>
          <w:rStyle w:val="Heading2Char"/>
          <w:rtl/>
        </w:rPr>
        <w:t>وأمّا</w:t>
      </w:r>
      <w:r w:rsidRPr="00E12FDB">
        <w:rPr>
          <w:rStyle w:val="Heading2Char"/>
          <w:rFonts w:hint="cs"/>
          <w:rtl/>
        </w:rPr>
        <w:t xml:space="preserve"> </w:t>
      </w:r>
      <w:r w:rsidRPr="00E12FDB">
        <w:rPr>
          <w:rStyle w:val="Heading2Char"/>
          <w:rtl/>
        </w:rPr>
        <w:t>المعتزلة</w:t>
      </w:r>
      <w:bookmarkEnd w:id="88"/>
      <w:r w:rsidRPr="00D03F30">
        <w:rPr>
          <w:rStyle w:val="libBold2Char"/>
          <w:rFonts w:hint="cs"/>
          <w:rtl/>
        </w:rPr>
        <w:t xml:space="preserve"> </w:t>
      </w:r>
      <w:r w:rsidRPr="004D6D75">
        <w:rPr>
          <w:rtl/>
        </w:rPr>
        <w:t xml:space="preserve">، فلأنّهم حيث جوّزوا صدور الذنب عنهم </w:t>
      </w:r>
      <w:r w:rsidRPr="00F3706F">
        <w:rPr>
          <w:rStyle w:val="libFootnotenumChar"/>
          <w:rtl/>
        </w:rPr>
        <w:t>(2)</w:t>
      </w:r>
      <w:r w:rsidRPr="004D6D75">
        <w:rPr>
          <w:rtl/>
        </w:rPr>
        <w:t xml:space="preserve"> ، لزمهم القول بجواز ذلك أيضا ، واتّفقوا على وقوع الكبائر منهم كما في قصّة إخوة يوسف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فلينظر العاقل بعين الإنصاف ، هل يجوز المصير إلى هذه الأقاويل الفاسدة والآراء الرديئة</w:t>
      </w:r>
      <w:r>
        <w:rPr>
          <w:rtl/>
        </w:rPr>
        <w:t>؟!</w:t>
      </w:r>
    </w:p>
    <w:p w:rsidR="00A67CEE" w:rsidRPr="004D6D75" w:rsidRDefault="00A67CEE" w:rsidP="00C34249">
      <w:pPr>
        <w:pStyle w:val="libNormal"/>
        <w:rPr>
          <w:rtl/>
        </w:rPr>
      </w:pPr>
      <w:r w:rsidRPr="004D6D75">
        <w:rPr>
          <w:rtl/>
        </w:rPr>
        <w:t>وهل يبقى مكلّف ينقاد إلى قبول قول من كان يفعل به الفاحشة طول عمره إلى وقت نبوّته ، وأنّه يصفع ويستهزأ به حال النبوّة</w:t>
      </w:r>
      <w:r>
        <w:rPr>
          <w:rtl/>
        </w:rPr>
        <w:t>؟!</w:t>
      </w:r>
    </w:p>
    <w:p w:rsidR="00A67CEE" w:rsidRPr="004D6D75" w:rsidRDefault="00A67CEE" w:rsidP="00C34249">
      <w:pPr>
        <w:pStyle w:val="libNormal"/>
        <w:rPr>
          <w:rtl/>
        </w:rPr>
      </w:pPr>
      <w:r w:rsidRPr="004D6D75">
        <w:rPr>
          <w:rtl/>
        </w:rPr>
        <w:t>وهل يثبت بقول هذا حجّة على الخلق</w:t>
      </w:r>
      <w:r>
        <w:rPr>
          <w:rtl/>
        </w:rPr>
        <w:t>؟!</w:t>
      </w:r>
    </w:p>
    <w:p w:rsidR="00A67CEE" w:rsidRPr="004D6D75" w:rsidRDefault="00A67CEE" w:rsidP="00C34249">
      <w:pPr>
        <w:pStyle w:val="libNormal"/>
        <w:rPr>
          <w:rtl/>
        </w:rPr>
      </w:pPr>
      <w:r w:rsidRPr="004D6D75">
        <w:rPr>
          <w:rtl/>
        </w:rPr>
        <w:t>واعلم أنّ البحث مع الأشاعرة في هذا الباب ساقط ، وأنّهم إن بحثوا في ذلك استعملوا الفضول ؛ لأنّهم يجوّزون تعذيب المكلّف على أنّه لم يفعل ما أمره الله تعالى به من غير أن يعلم ما أمر به ، ولا أرسل إليه رسولا ألبتّة ، بل وعلى امتثال ما أمره به</w:t>
      </w:r>
      <w:r>
        <w:rPr>
          <w:rtl/>
        </w:rPr>
        <w:t xml:space="preserve"> ..</w:t>
      </w:r>
    </w:p>
    <w:p w:rsidR="00A67CEE" w:rsidRPr="004D6D75" w:rsidRDefault="00A67CEE" w:rsidP="00C34249">
      <w:pPr>
        <w:pStyle w:val="libNormal"/>
        <w:rPr>
          <w:rtl/>
        </w:rPr>
      </w:pPr>
      <w:r w:rsidRPr="004D6D75">
        <w:rPr>
          <w:rtl/>
        </w:rPr>
        <w:t>وأنّ جميع القبائح من عنده تعالى ، وأنّ كلّ ما وقع في الوجود فإنّه فعله تعالى وهو حسن ؛ لأنّ الحسن هو الواقع والقبيح هو الذي لم يقع.</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162.</w:t>
      </w:r>
    </w:p>
    <w:p w:rsidR="00A67CEE" w:rsidRPr="004D6D75" w:rsidRDefault="00A67CEE" w:rsidP="00F3706F">
      <w:pPr>
        <w:pStyle w:val="libFootnote0"/>
        <w:rPr>
          <w:rtl/>
        </w:rPr>
      </w:pPr>
      <w:r w:rsidRPr="004D6D75">
        <w:rPr>
          <w:rtl/>
        </w:rPr>
        <w:t>(2) شرح المواقف 8 / 265.</w:t>
      </w:r>
    </w:p>
    <w:p w:rsidR="00A67CEE" w:rsidRPr="004D6D75" w:rsidRDefault="00A67CEE" w:rsidP="00F3706F">
      <w:pPr>
        <w:pStyle w:val="libFootnote0"/>
        <w:rPr>
          <w:rtl/>
        </w:rPr>
      </w:pPr>
      <w:r w:rsidRPr="004D6D75">
        <w:rPr>
          <w:rtl/>
        </w:rPr>
        <w:t>(3) شرح الأصول الخمسة : 573 ، وانظر : الأربعين في أصول الدين</w:t>
      </w:r>
      <w:r>
        <w:rPr>
          <w:rtl/>
        </w:rPr>
        <w:t xml:space="preserve"> ـ </w:t>
      </w:r>
      <w:r w:rsidRPr="004D6D75">
        <w:rPr>
          <w:rtl/>
        </w:rPr>
        <w:t>للفخر الرازي</w:t>
      </w:r>
      <w:r>
        <w:rPr>
          <w:rtl/>
        </w:rPr>
        <w:t xml:space="preserve"> ـ </w:t>
      </w:r>
      <w:r w:rsidRPr="004D6D75">
        <w:rPr>
          <w:rtl/>
        </w:rPr>
        <w:t>2 / 116</w:t>
      </w:r>
      <w:r>
        <w:rPr>
          <w:rtl/>
        </w:rPr>
        <w:t xml:space="preserve"> ـ </w:t>
      </w:r>
      <w:r w:rsidRPr="004D6D75">
        <w:rPr>
          <w:rtl/>
        </w:rPr>
        <w:t>117 ، محصّل أفكار المتقدّمين والمتأخّرين : 320</w:t>
      </w:r>
      <w:r>
        <w:rPr>
          <w:rtl/>
        </w:rPr>
        <w:t xml:space="preserve"> ـ </w:t>
      </w:r>
      <w:r w:rsidRPr="004D6D75">
        <w:rPr>
          <w:rtl/>
        </w:rPr>
        <w:t>321 ، شرح المواقف 8 / 265.</w:t>
      </w:r>
    </w:p>
    <w:p w:rsidR="00A67CEE" w:rsidRPr="004D6D75" w:rsidRDefault="00A67CEE" w:rsidP="00C34249">
      <w:pPr>
        <w:pStyle w:val="libNormal"/>
        <w:rPr>
          <w:rtl/>
        </w:rPr>
      </w:pPr>
      <w:r>
        <w:rPr>
          <w:rtl/>
        </w:rPr>
        <w:br w:type="page"/>
      </w:r>
      <w:r w:rsidRPr="004D6D75">
        <w:rPr>
          <w:rtl/>
        </w:rPr>
        <w:lastRenderedPageBreak/>
        <w:t>فهذه الصفات الخسيسة في النبيّ وأبويه تكون حسنة ؛ لوقوعها من الله تعالى ، فأيّ مانع من البعثة باعتبارها</w:t>
      </w:r>
      <w:r>
        <w:rPr>
          <w:rtl/>
        </w:rPr>
        <w:t>؟!</w:t>
      </w:r>
    </w:p>
    <w:p w:rsidR="00A67CEE" w:rsidRPr="004D6D75" w:rsidRDefault="00A67CEE" w:rsidP="00C34249">
      <w:pPr>
        <w:pStyle w:val="libNormal"/>
        <w:rPr>
          <w:rtl/>
        </w:rPr>
      </w:pPr>
      <w:r w:rsidRPr="004D6D75">
        <w:rPr>
          <w:rtl/>
        </w:rPr>
        <w:t>فكيف يمكن الأشاعرة منع كفر النبيّ وهو من الله تعالى ، وكلّ ما يفعله فهو حسن</w:t>
      </w:r>
      <w:r>
        <w:rPr>
          <w:rtl/>
        </w:rPr>
        <w:t>؟!</w:t>
      </w:r>
      <w:r w:rsidRPr="004D6D75">
        <w:rPr>
          <w:rtl/>
        </w:rPr>
        <w:t xml:space="preserve"> وكذا أنواع المعاصي</w:t>
      </w:r>
      <w:r>
        <w:rPr>
          <w:rtl/>
        </w:rPr>
        <w:t>!</w:t>
      </w:r>
    </w:p>
    <w:p w:rsidR="00A67CEE" w:rsidRPr="004D6D75" w:rsidRDefault="00A67CEE" w:rsidP="00C34249">
      <w:pPr>
        <w:pStyle w:val="libNormal"/>
        <w:rPr>
          <w:rtl/>
        </w:rPr>
      </w:pPr>
      <w:r w:rsidRPr="004D6D75">
        <w:rPr>
          <w:rtl/>
        </w:rPr>
        <w:t>وكيف يمكنهم مع هذا المذهب التنزيه للأنبياء</w:t>
      </w:r>
      <w:r>
        <w:rPr>
          <w:rtl/>
        </w:rPr>
        <w:t>؟!</w:t>
      </w:r>
    </w:p>
    <w:p w:rsidR="00A67CEE" w:rsidRPr="004D6D75" w:rsidRDefault="00A67CEE" w:rsidP="00C34249">
      <w:pPr>
        <w:pStyle w:val="libNormal"/>
        <w:rPr>
          <w:rtl/>
        </w:rPr>
      </w:pPr>
      <w:r w:rsidRPr="004D6D75">
        <w:rPr>
          <w:rtl/>
        </w:rPr>
        <w:t>نعوذ بالله من مذهب يؤدّي إلى تحسين الكفر وتقبيح الإيمان وجواز بعثة من اجتمع فيه كلّ الرذائل والسقطات</w:t>
      </w:r>
      <w:r>
        <w:rPr>
          <w:rtl/>
        </w:rPr>
        <w:t>!</w:t>
      </w:r>
    </w:p>
    <w:p w:rsidR="00A67CEE" w:rsidRPr="004D6D75" w:rsidRDefault="00A67CEE" w:rsidP="00C34249">
      <w:pPr>
        <w:pStyle w:val="libNormal"/>
        <w:rPr>
          <w:rtl/>
        </w:rPr>
      </w:pPr>
      <w:r w:rsidRPr="004D6D75">
        <w:rPr>
          <w:rtl/>
        </w:rPr>
        <w:t>وقد عرفت من هذا أنّ الأشاعرة في هذا الباب قد أنكروا الضروريات.</w:t>
      </w: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89" w:name="_Toc518736511"/>
      <w:r w:rsidRPr="00AB1AE8">
        <w:rPr>
          <w:rtl/>
        </w:rPr>
        <w:lastRenderedPageBreak/>
        <w:t xml:space="preserve">وقال الفضل </w:t>
      </w:r>
      <w:r w:rsidRPr="00F3706F">
        <w:rPr>
          <w:rStyle w:val="libFootnotenumChar"/>
          <w:rtl/>
        </w:rPr>
        <w:t>(1)</w:t>
      </w:r>
      <w:r w:rsidRPr="00AB1AE8">
        <w:rPr>
          <w:rtl/>
        </w:rPr>
        <w:t xml:space="preserve"> :</w:t>
      </w:r>
      <w:bookmarkEnd w:id="89"/>
    </w:p>
    <w:p w:rsidR="00A67CEE" w:rsidRPr="004D6D75" w:rsidRDefault="00A67CEE" w:rsidP="00C34249">
      <w:pPr>
        <w:pStyle w:val="libNormal"/>
        <w:rPr>
          <w:rtl/>
        </w:rPr>
      </w:pPr>
      <w:r w:rsidRPr="004D6D75">
        <w:rPr>
          <w:rtl/>
        </w:rPr>
        <w:t>استدلال المعتزلة على وقوع الكبائر من الأنبياء قبل البعثة بقصّة إخوة يوسف استدلال قويّ ؛ لأنّ الإجماع واقع على أنّ إخوة يوسف صاروا أنبياء بعد إلقاء يوسف في الجبّ ، وغيره من الذنوب التي لا شكّ أنّها كبائر.</w:t>
      </w:r>
    </w:p>
    <w:p w:rsidR="00A67CEE" w:rsidRPr="004D6D75" w:rsidRDefault="00A67CEE" w:rsidP="00C34249">
      <w:pPr>
        <w:pStyle w:val="libNormal"/>
        <w:rPr>
          <w:rtl/>
        </w:rPr>
      </w:pPr>
      <w:r w:rsidRPr="004D6D75">
        <w:rPr>
          <w:rtl/>
        </w:rPr>
        <w:t xml:space="preserve">وهذا الرجل ما تعرّض بجوابه إلّا بالفحش والخز عبلية </w:t>
      </w:r>
      <w:r w:rsidRPr="00F3706F">
        <w:rPr>
          <w:rStyle w:val="libFootnotenumChar"/>
          <w:rtl/>
        </w:rPr>
        <w:t>(2)</w:t>
      </w:r>
      <w:r w:rsidRPr="004D6D75">
        <w:rPr>
          <w:rtl/>
        </w:rPr>
        <w:t xml:space="preserve"> واللّوذعية </w:t>
      </w:r>
      <w:r w:rsidRPr="00F3706F">
        <w:rPr>
          <w:rStyle w:val="libFootnotenumChar"/>
          <w:rtl/>
        </w:rPr>
        <w:t>(3)</w:t>
      </w:r>
      <w:r w:rsidRPr="004D6D75">
        <w:rPr>
          <w:rtl/>
        </w:rPr>
        <w:t xml:space="preserve"> كالرعاع والأجلاف السوقية ، والمعتزلة يثبتون الوقوع </w:t>
      </w:r>
      <w:r w:rsidRPr="00F3706F">
        <w:rPr>
          <w:rStyle w:val="libFootnotenumChar"/>
          <w:rtl/>
        </w:rPr>
        <w:t>(4)</w:t>
      </w:r>
      <w:r w:rsidRPr="004D6D75">
        <w:rPr>
          <w:rtl/>
        </w:rPr>
        <w:t xml:space="preserve"> ، وهو لا يقدر على الدفع ويبحث معهم في الجواز ، وهذا من غرائب أطواره في البحث.</w:t>
      </w:r>
    </w:p>
    <w:p w:rsidR="00A67CEE" w:rsidRPr="004D6D75" w:rsidRDefault="00A67CEE" w:rsidP="00C34249">
      <w:pPr>
        <w:pStyle w:val="libNormal"/>
        <w:rPr>
          <w:rtl/>
        </w:rPr>
      </w:pPr>
      <w:r w:rsidRPr="004D6D75">
        <w:rPr>
          <w:rtl/>
        </w:rPr>
        <w:t xml:space="preserve">ثمّ ما ذكر أنّ البحث مع الأشاعرة ساقط لأنّهم يجوّزون تعذيب الكفّار </w:t>
      </w:r>
      <w:r w:rsidRPr="00F3706F">
        <w:rPr>
          <w:rStyle w:val="libFootnotenumChar"/>
          <w:rtl/>
        </w:rPr>
        <w:t>(5)</w:t>
      </w:r>
      <w:r w:rsidRPr="004D6D75">
        <w:rPr>
          <w:rtl/>
        </w:rPr>
        <w:t xml:space="preserve"> وغيره من الطامّات</w:t>
      </w:r>
      <w:r>
        <w:rPr>
          <w:rtl/>
        </w:rPr>
        <w:t xml:space="preserve"> ..</w:t>
      </w:r>
      <w:r w:rsidRPr="004D6D75">
        <w:rPr>
          <w:rtl/>
        </w:rPr>
        <w:t xml:space="preserve"> قد عرفت في ما سبق جواب كلّ ما ذكر ، وأنّ الحسن والقبح شرعيّان بمعنى ، وعقليّان بمعنيين </w:t>
      </w:r>
      <w:r w:rsidRPr="00F3706F">
        <w:rPr>
          <w:rStyle w:val="libFootnotenumChar"/>
          <w:rtl/>
        </w:rPr>
        <w:t>(6)</w:t>
      </w:r>
      <w:r>
        <w:rPr>
          <w:rtl/>
        </w:rPr>
        <w:t xml:space="preserve"> ..</w:t>
      </w:r>
    </w:p>
    <w:p w:rsidR="00A67CEE" w:rsidRPr="004D6D75" w:rsidRDefault="00A67CEE" w:rsidP="00C34249">
      <w:pPr>
        <w:pStyle w:val="libNormal"/>
        <w:rPr>
          <w:rtl/>
        </w:rPr>
      </w:pPr>
      <w:r w:rsidRPr="004D6D75">
        <w:rPr>
          <w:rtl/>
        </w:rPr>
        <w:t>وعلمت أنّ كلّ ما ذكره ليس من مذهبهم ولا يرد عليهم شيء ، وأنّهم لا يخالفون ضرورة العقل.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282.</w:t>
      </w:r>
    </w:p>
    <w:p w:rsidR="00A67CEE" w:rsidRPr="004D6D75" w:rsidRDefault="00A67CEE" w:rsidP="00F3706F">
      <w:pPr>
        <w:pStyle w:val="libFootnote0"/>
        <w:rPr>
          <w:rtl/>
        </w:rPr>
      </w:pPr>
      <w:r w:rsidRPr="004D6D75">
        <w:rPr>
          <w:rtl/>
        </w:rPr>
        <w:t>(2) الخزعبل : الباطل ، والخزعبل : الأحاديث المستطرفة التي يضحك منها ؛ انظر مادّة « خزعبل » في : لسان العرب 4 / 83 ، تاج العروس 14 / 198.</w:t>
      </w:r>
    </w:p>
    <w:p w:rsidR="00A67CEE" w:rsidRPr="004D6D75" w:rsidRDefault="00A67CEE" w:rsidP="00F3706F">
      <w:pPr>
        <w:pStyle w:val="libFootnote0"/>
        <w:rPr>
          <w:rtl/>
        </w:rPr>
      </w:pPr>
      <w:r w:rsidRPr="004D6D75">
        <w:rPr>
          <w:rtl/>
        </w:rPr>
        <w:t>(3) اللّوذعي : الحديد الفؤاد والنفس واللسان ، اللسن الفصيح ، الظريف الذهن ، الذكيّ ، كأنّه يلذع من ذكائه ؛ انظر مادّة « لذع » في : لسان العرب 12 / 268</w:t>
      </w:r>
      <w:r>
        <w:rPr>
          <w:rtl/>
        </w:rPr>
        <w:t xml:space="preserve"> ـ </w:t>
      </w:r>
      <w:r w:rsidRPr="004D6D75">
        <w:rPr>
          <w:rtl/>
        </w:rPr>
        <w:t>269 ، تاج العروس 11 / 432.</w:t>
      </w:r>
    </w:p>
    <w:p w:rsidR="00A67CEE" w:rsidRPr="004D6D75" w:rsidRDefault="00A67CEE" w:rsidP="00F3706F">
      <w:pPr>
        <w:pStyle w:val="libFootnote0"/>
        <w:rPr>
          <w:rtl/>
        </w:rPr>
      </w:pPr>
      <w:r w:rsidRPr="004D6D75">
        <w:rPr>
          <w:rtl/>
        </w:rPr>
        <w:t>(4) أثبته الجبّائي ومنعه القاضي عبد الجبّار ؛ انظر : شرح الأصول الخمسة : 573.</w:t>
      </w:r>
    </w:p>
    <w:p w:rsidR="00A67CEE" w:rsidRPr="004D6D75" w:rsidRDefault="00A67CEE" w:rsidP="00F3706F">
      <w:pPr>
        <w:pStyle w:val="libFootnote0"/>
        <w:rPr>
          <w:rtl/>
        </w:rPr>
      </w:pPr>
      <w:r w:rsidRPr="004D6D75">
        <w:rPr>
          <w:rtl/>
        </w:rPr>
        <w:t>(5) كذا في الأصل ، وفي « إحقاق الحقّ » : « المكلّف » ، وهو المناسب.</w:t>
      </w:r>
    </w:p>
    <w:p w:rsidR="00A67CEE" w:rsidRPr="004D6D75" w:rsidRDefault="00A67CEE" w:rsidP="00F3706F">
      <w:pPr>
        <w:pStyle w:val="libFootnote0"/>
        <w:rPr>
          <w:rtl/>
        </w:rPr>
      </w:pPr>
      <w:r w:rsidRPr="004D6D75">
        <w:rPr>
          <w:rtl/>
        </w:rPr>
        <w:t xml:space="preserve">(6) انظر ج 2 / 330 </w:t>
      </w:r>
      <w:r>
        <w:rPr>
          <w:rtl/>
        </w:rPr>
        <w:t>و 4</w:t>
      </w:r>
      <w:r w:rsidRPr="004D6D75">
        <w:rPr>
          <w:rtl/>
        </w:rPr>
        <w:t>11 من هذا الكتاب.</w:t>
      </w:r>
    </w:p>
    <w:p w:rsidR="00A67CEE" w:rsidRPr="004D6D75" w:rsidRDefault="00A67CEE" w:rsidP="00A67CEE">
      <w:pPr>
        <w:pStyle w:val="Heading2Center"/>
        <w:rPr>
          <w:rtl/>
        </w:rPr>
      </w:pPr>
      <w:r>
        <w:rPr>
          <w:rtl/>
        </w:rPr>
        <w:br w:type="page"/>
      </w:r>
      <w:bookmarkStart w:id="90" w:name="_Toc518736512"/>
      <w:r w:rsidRPr="002B1DEE">
        <w:rPr>
          <w:rtl/>
        </w:rPr>
        <w:lastRenderedPageBreak/>
        <w:t>وأقول</w:t>
      </w:r>
      <w:r w:rsidRPr="004D6D75">
        <w:rPr>
          <w:rtl/>
        </w:rPr>
        <w:t xml:space="preserve"> :</w:t>
      </w:r>
      <w:bookmarkEnd w:id="90"/>
    </w:p>
    <w:p w:rsidR="00A67CEE" w:rsidRPr="004D6D75" w:rsidRDefault="00A67CEE" w:rsidP="00C34249">
      <w:pPr>
        <w:pStyle w:val="libNormal"/>
        <w:rPr>
          <w:rtl/>
        </w:rPr>
      </w:pPr>
      <w:r w:rsidRPr="004D6D75">
        <w:rPr>
          <w:rtl/>
        </w:rPr>
        <w:t xml:space="preserve">لمّا كان الاستدلال على صدور الكبائر من الأنبياء قبل البعثة بقصّة إخوة يوسف ساقط جدّا ، اكتفى المصنّف </w:t>
      </w:r>
      <w:r w:rsidR="00291142" w:rsidRPr="00291142">
        <w:rPr>
          <w:rStyle w:val="libAlaemChar"/>
          <w:rFonts w:hint="cs"/>
          <w:rtl/>
        </w:rPr>
        <w:t>رحمه‌الله</w:t>
      </w:r>
      <w:r w:rsidRPr="004D6D75">
        <w:rPr>
          <w:rtl/>
        </w:rPr>
        <w:t xml:space="preserve"> في الجواب عنه بإثبات المحاليّة ، ولم يتعرّض لكلمة القائلين بنبوّتهم ودليلهم ، إذ لم يقل بها إلّا من لا عبرة به وبرأيه.</w:t>
      </w:r>
    </w:p>
    <w:p w:rsidR="00A67CEE" w:rsidRPr="004D6D75" w:rsidRDefault="00A67CEE" w:rsidP="00C34249">
      <w:pPr>
        <w:pStyle w:val="libNormal"/>
        <w:rPr>
          <w:rtl/>
        </w:rPr>
      </w:pPr>
      <w:r w:rsidRPr="004D6D75">
        <w:rPr>
          <w:rtl/>
        </w:rPr>
        <w:t>لكنّ الخصم على عادته وعادة أصحابه في التسامح بدعاوي الإجماعات ، قال : الإجماع على نبوّتهم واقع.</w:t>
      </w:r>
    </w:p>
    <w:p w:rsidR="00A67CEE" w:rsidRPr="004D6D75" w:rsidRDefault="00A67CEE" w:rsidP="00C34249">
      <w:pPr>
        <w:pStyle w:val="libNormal"/>
        <w:rPr>
          <w:rtl/>
        </w:rPr>
      </w:pPr>
      <w:r w:rsidRPr="004D6D75">
        <w:rPr>
          <w:rtl/>
        </w:rPr>
        <w:t xml:space="preserve">ويشهد لعدم الإجماع ما ذكره ابن حزم </w:t>
      </w:r>
      <w:r w:rsidRPr="00F3706F">
        <w:rPr>
          <w:rStyle w:val="libFootnotenumChar"/>
          <w:rtl/>
        </w:rPr>
        <w:t>(1)</w:t>
      </w:r>
      <w:r w:rsidRPr="004D6D75">
        <w:rPr>
          <w:rtl/>
        </w:rPr>
        <w:t xml:space="preserve"> إذ قال : « إنّ إخوة يوسف لم يكونوا أنبياء ، ولا جاء قطّ في أنّهم أنبياء نصّ ، لا من قرآن ولا من سنّة صحيحة ، ولا من إجماع ، ولا من قول أحد من الصحابة »</w:t>
      </w:r>
      <w:r>
        <w:rPr>
          <w:rtl/>
        </w:rPr>
        <w:t>.</w:t>
      </w:r>
    </w:p>
    <w:p w:rsidR="00A67CEE" w:rsidRPr="004D6D75" w:rsidRDefault="00A67CEE" w:rsidP="00C34249">
      <w:pPr>
        <w:pStyle w:val="libNormal"/>
        <w:rPr>
          <w:rtl/>
        </w:rPr>
      </w:pPr>
      <w:r w:rsidRPr="004D6D75">
        <w:rPr>
          <w:rtl/>
        </w:rPr>
        <w:t xml:space="preserve">وقال القاضي عياض في « الشفاء » : « وأمّا قصّة يوسف وإخوته فليس على يوسف منها تعقّب ، وأمّا إخوته فلم تثبت نبوّتهم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 ابن أبي الحديد </w:t>
      </w:r>
      <w:r w:rsidRPr="00F3706F">
        <w:rPr>
          <w:rStyle w:val="libFootnotenumChar"/>
          <w:rtl/>
        </w:rPr>
        <w:t>(3)</w:t>
      </w:r>
      <w:r w:rsidRPr="004D6D75">
        <w:rPr>
          <w:rtl/>
        </w:rPr>
        <w:t xml:space="preserve"> عن المعتزلة : « إنّهم قالوا : يجب أن ينزّه النبيّ قبل البعثة عن الكفر والفسق »</w:t>
      </w:r>
      <w:r>
        <w:rPr>
          <w:rtl/>
        </w:rPr>
        <w:t>.</w:t>
      </w:r>
    </w:p>
    <w:p w:rsidR="00A67CEE" w:rsidRPr="004D6D75" w:rsidRDefault="00A67CEE" w:rsidP="00C34249">
      <w:pPr>
        <w:pStyle w:val="libNormal"/>
        <w:rPr>
          <w:rtl/>
        </w:rPr>
      </w:pPr>
      <w:r w:rsidRPr="004D6D75">
        <w:rPr>
          <w:rtl/>
        </w:rPr>
        <w:t xml:space="preserve">ثمّ نقل عن أبي محمّد بن متّويه </w:t>
      </w:r>
      <w:r w:rsidRPr="00F3706F">
        <w:rPr>
          <w:rStyle w:val="libFootnotenumChar"/>
          <w:rtl/>
        </w:rPr>
        <w:t>(4)</w:t>
      </w:r>
      <w:r w:rsidRPr="004D6D75">
        <w:rPr>
          <w:rtl/>
        </w:rPr>
        <w:t xml:space="preserve"> أنّه قال : في كتاب « الكفاية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الفصل في الملل والأهواء والنحل 4 / 9 [ 2 / 294 ]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الشفا بتعريف حقوق المصطفى 2 / 164.</w:t>
      </w:r>
    </w:p>
    <w:p w:rsidR="00A67CEE" w:rsidRPr="004D6D75" w:rsidRDefault="00A67CEE" w:rsidP="00F3706F">
      <w:pPr>
        <w:pStyle w:val="libFootnote0"/>
        <w:rPr>
          <w:rtl/>
        </w:rPr>
      </w:pPr>
      <w:r w:rsidRPr="004D6D75">
        <w:rPr>
          <w:rtl/>
        </w:rPr>
        <w:t>(3) شرح النهج 2 / 162 [ 7 / 8</w:t>
      </w:r>
      <w:r>
        <w:rPr>
          <w:rtl/>
        </w:rPr>
        <w:t xml:space="preserve"> ـ </w:t>
      </w:r>
      <w:r w:rsidRPr="004D6D75">
        <w:rPr>
          <w:rtl/>
        </w:rPr>
        <w:t>10 ]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هو أبو محمّد الحسن بن أحمد بن متّويه ، أخذ عن القاضي عبد الجبّار ، وله</w:t>
      </w:r>
    </w:p>
    <w:p w:rsidR="00A67CEE" w:rsidRPr="004D6D75" w:rsidRDefault="00A67CEE" w:rsidP="00C34249">
      <w:pPr>
        <w:pStyle w:val="libNormal0"/>
        <w:rPr>
          <w:rtl/>
        </w:rPr>
      </w:pPr>
      <w:r>
        <w:rPr>
          <w:rtl/>
        </w:rPr>
        <w:br w:type="page"/>
      </w:r>
      <w:r w:rsidRPr="004D6D75">
        <w:rPr>
          <w:rtl/>
        </w:rPr>
        <w:lastRenderedPageBreak/>
        <w:t xml:space="preserve">« إنّ أهل العدل كلّهم منعوا من تجويز بعثة من كان فاسقا قبل النبوّة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ثمّ قال : « وقال قوم من الأشعرية ومن أهل الظاهر وأرباب الحديث :</w:t>
      </w:r>
    </w:p>
    <w:p w:rsidR="00A67CEE" w:rsidRPr="004D6D75" w:rsidRDefault="00A67CEE" w:rsidP="00C34249">
      <w:pPr>
        <w:pStyle w:val="libNormal"/>
        <w:rPr>
          <w:rtl/>
        </w:rPr>
      </w:pPr>
      <w:r w:rsidRPr="004D6D75">
        <w:rPr>
          <w:rtl/>
        </w:rPr>
        <w:t xml:space="preserve">إنّ ذلك جائز واقع ، واستدلّوا بأحوال إخوة يوسف ، ومنع المانعون من ذلك من ثبوت نبوّة إخوة يوسف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ويشهد لذلك أيضا كلام صاحب « المواقف » المتقدّم في المبحث السابق ؛ لنقله فيه عن أكثر المعتزلة المنع من صدور الكبيرة على الأنبياء قبل الوحي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ونقله القوشجي عن كثير منهم ، وهو يستلزم القول بعدم نبوّة إخوة يوسف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فأين الإجماع الذي ادّعاه الخصم</w:t>
      </w:r>
      <w:r>
        <w:rPr>
          <w:rtl/>
        </w:rPr>
        <w:t>؟!</w:t>
      </w:r>
    </w:p>
    <w:p w:rsidR="00A67CEE" w:rsidRPr="004D6D75" w:rsidRDefault="00A67CEE" w:rsidP="00C34249">
      <w:pPr>
        <w:pStyle w:val="libNormal"/>
        <w:rPr>
          <w:rtl/>
        </w:rPr>
      </w:pPr>
      <w:r w:rsidRPr="004D6D75">
        <w:rPr>
          <w:rtl/>
        </w:rPr>
        <w:t xml:space="preserve">على أنّ سادة الأمّة وأئمّتها الّذين أمرنا بالتمسّك بهم قد أنكروا نبوّة إخوة يوسف </w:t>
      </w:r>
      <w:r w:rsidR="00291142" w:rsidRPr="00291142">
        <w:rPr>
          <w:rStyle w:val="libAlaemChar"/>
          <w:rtl/>
        </w:rPr>
        <w:t>عليه‌السلام</w:t>
      </w:r>
      <w:r w:rsidRPr="004D6D75">
        <w:rPr>
          <w:rtl/>
        </w:rPr>
        <w:t xml:space="preserve"> </w:t>
      </w:r>
      <w:r w:rsidRPr="00F3706F">
        <w:rPr>
          <w:rStyle w:val="libFootnotenumChar"/>
          <w:rtl/>
        </w:rPr>
        <w:t>(5)</w:t>
      </w:r>
      <w:r w:rsidRPr="004D6D75">
        <w:rPr>
          <w:rtl/>
        </w:rPr>
        <w:t xml:space="preserve"> ، وكذلك شيعتهم.</w:t>
      </w:r>
    </w:p>
    <w:p w:rsidR="00A67CEE" w:rsidRPr="004D6D75" w:rsidRDefault="00A67CEE" w:rsidP="00C34249">
      <w:pPr>
        <w:pStyle w:val="libNormal"/>
        <w:rPr>
          <w:rtl/>
        </w:rPr>
      </w:pPr>
      <w:r w:rsidRPr="004D6D75">
        <w:rPr>
          <w:rtl/>
        </w:rPr>
        <w:t xml:space="preserve">وأعلم أنّ ظاهر كلام « المواقف » السابق أنّ بعض المعتزلة قائلون بجواز عهر أمهات الأنبياء ، وفجور آبائهم ودناءتهم واسترذالهم ، فيكون شاهدا لما قاله المصنّف </w:t>
      </w:r>
      <w:r w:rsidR="00291142" w:rsidRPr="00291142">
        <w:rPr>
          <w:rStyle w:val="libAlaemChar"/>
          <w:rFonts w:hint="cs"/>
          <w:rtl/>
        </w:rPr>
        <w:t>رحمه‌الله</w:t>
      </w:r>
      <w:r w:rsidRPr="004D6D75">
        <w:rPr>
          <w:rtl/>
        </w:rPr>
        <w:t xml:space="preserve"> من تجويز المعتزلة لذلك.</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كتب ، منها : المحيط في أصول الدين ، التذكرة في لطيف الكلام.</w:t>
      </w:r>
    </w:p>
    <w:p w:rsidR="00A67CEE" w:rsidRPr="00D32A1F" w:rsidRDefault="00A67CEE" w:rsidP="00D03F30">
      <w:pPr>
        <w:pStyle w:val="libFootnote"/>
        <w:rPr>
          <w:rtl/>
        </w:rPr>
      </w:pPr>
      <w:r w:rsidRPr="00D32A1F">
        <w:rPr>
          <w:rtl/>
        </w:rPr>
        <w:t>انظر : طبقات المعتزلة ـ لابن المرتضى ـ : 119.</w:t>
      </w:r>
    </w:p>
    <w:p w:rsidR="00A67CEE" w:rsidRPr="004D6D75" w:rsidRDefault="00A67CEE" w:rsidP="00F3706F">
      <w:pPr>
        <w:pStyle w:val="libFootnote0"/>
        <w:rPr>
          <w:rtl/>
        </w:rPr>
      </w:pPr>
      <w:r w:rsidRPr="004D6D75">
        <w:rPr>
          <w:rtl/>
        </w:rPr>
        <w:t>(1) شرح نهج البلاغة 7 / 10.</w:t>
      </w:r>
    </w:p>
    <w:p w:rsidR="00A67CEE" w:rsidRPr="004D6D75" w:rsidRDefault="00A67CEE" w:rsidP="00F3706F">
      <w:pPr>
        <w:pStyle w:val="libFootnote0"/>
        <w:rPr>
          <w:rtl/>
        </w:rPr>
      </w:pPr>
      <w:r w:rsidRPr="004D6D75">
        <w:rPr>
          <w:rtl/>
        </w:rPr>
        <w:t>(2) شرح نهج البلاغة 7 / 10.</w:t>
      </w:r>
    </w:p>
    <w:p w:rsidR="00A67CEE" w:rsidRPr="004D6D75" w:rsidRDefault="00A67CEE" w:rsidP="00F3706F">
      <w:pPr>
        <w:pStyle w:val="libFootnote0"/>
        <w:rPr>
          <w:rtl/>
        </w:rPr>
      </w:pPr>
      <w:r w:rsidRPr="004D6D75">
        <w:rPr>
          <w:rtl/>
        </w:rPr>
        <w:t xml:space="preserve">(3) تقدّم في الصفحتين 193 </w:t>
      </w:r>
      <w:r>
        <w:rPr>
          <w:rtl/>
        </w:rPr>
        <w:t>و 1</w:t>
      </w:r>
      <w:r w:rsidRPr="004D6D75">
        <w:rPr>
          <w:rtl/>
        </w:rPr>
        <w:t>94.</w:t>
      </w:r>
    </w:p>
    <w:p w:rsidR="00A67CEE" w:rsidRPr="004D6D75" w:rsidRDefault="00A67CEE" w:rsidP="00F3706F">
      <w:pPr>
        <w:pStyle w:val="libFootnote0"/>
        <w:rPr>
          <w:rtl/>
        </w:rPr>
      </w:pPr>
      <w:r w:rsidRPr="004D6D75">
        <w:rPr>
          <w:rtl/>
        </w:rPr>
        <w:t>(4) شرح التجريد : 464.</w:t>
      </w:r>
    </w:p>
    <w:p w:rsidR="00A67CEE" w:rsidRPr="004D6D75" w:rsidRDefault="00A67CEE" w:rsidP="00F3706F">
      <w:pPr>
        <w:pStyle w:val="libFootnote0"/>
        <w:rPr>
          <w:rtl/>
        </w:rPr>
      </w:pPr>
      <w:r w:rsidRPr="004D6D75">
        <w:rPr>
          <w:rtl/>
        </w:rPr>
        <w:t>(5) الغيبة</w:t>
      </w:r>
      <w:r>
        <w:rPr>
          <w:rtl/>
        </w:rPr>
        <w:t xml:space="preserve"> ـ </w:t>
      </w:r>
      <w:r w:rsidRPr="004D6D75">
        <w:rPr>
          <w:rtl/>
        </w:rPr>
        <w:t>للنعماني</w:t>
      </w:r>
      <w:r>
        <w:rPr>
          <w:rtl/>
        </w:rPr>
        <w:t xml:space="preserve"> ـ </w:t>
      </w:r>
      <w:r w:rsidRPr="004D6D75">
        <w:rPr>
          <w:rtl/>
        </w:rPr>
        <w:t>: 163 ح 4 ، إكمال الدين : 144 ح 11 وص 341 ح 21 ، علل الشرائع 1 / 285 ب‍ 179 ح 3 ، دلائل الإمامة : 290 ، تفسير العيّاشي 2 / 206 ح 74</w:t>
      </w:r>
      <w:r>
        <w:rPr>
          <w:rtl/>
        </w:rPr>
        <w:t xml:space="preserve"> ـ </w:t>
      </w:r>
      <w:r w:rsidRPr="004D6D75">
        <w:rPr>
          <w:rtl/>
        </w:rPr>
        <w:t>77 ، مجمع البيان 5 / 328 ، إعلام الورى 2 / 236.</w:t>
      </w:r>
    </w:p>
    <w:p w:rsidR="00A67CEE" w:rsidRPr="004D6D75" w:rsidRDefault="00A67CEE" w:rsidP="00C34249">
      <w:pPr>
        <w:pStyle w:val="libNormal"/>
        <w:rPr>
          <w:rtl/>
        </w:rPr>
      </w:pPr>
      <w:r>
        <w:rPr>
          <w:rtl/>
        </w:rPr>
        <w:br w:type="page"/>
      </w:r>
      <w:r w:rsidRPr="004D6D75">
        <w:rPr>
          <w:rtl/>
        </w:rPr>
        <w:lastRenderedPageBreak/>
        <w:t xml:space="preserve">هذا ، وقد استدلّ بعضهم على نبوّة إخوة يوسف </w:t>
      </w:r>
      <w:r w:rsidR="00291142" w:rsidRPr="00291142">
        <w:rPr>
          <w:rStyle w:val="libAlaemChar"/>
          <w:rtl/>
        </w:rPr>
        <w:t>عليه‌السلام</w:t>
      </w:r>
      <w:r w:rsidRPr="004D6D75">
        <w:rPr>
          <w:rtl/>
        </w:rPr>
        <w:t xml:space="preserve"> بقوله تعالى :</w:t>
      </w:r>
      <w:r>
        <w:rPr>
          <w:rFonts w:hint="cs"/>
          <w:rtl/>
        </w:rPr>
        <w:t xml:space="preserve"> </w:t>
      </w:r>
      <w:r w:rsidRPr="00AC28C6">
        <w:rPr>
          <w:rStyle w:val="libAlaemChar"/>
          <w:rtl/>
        </w:rPr>
        <w:t>(</w:t>
      </w:r>
      <w:r w:rsidRPr="00AC28C6">
        <w:rPr>
          <w:rStyle w:val="libAieChar"/>
          <w:rtl/>
        </w:rPr>
        <w:t xml:space="preserve"> وَكَذلِكَ يَجْتَبِيكَ رَبُّكَ وَيُعَلِّمُكَ مِنْ تَأْوِيلِ الْأَحادِيثِ وَيُتِمُّ نِعْمَتَهُ عَلَيْكَ وَعَلى آلِ يَعْقُوبَ كَما أَتَمَّها عَلى أَبَوَيْكَ مِنْ قَبْلُ إِبْراهِيمَ وَإِسْحاقَ ... </w:t>
      </w:r>
      <w:r w:rsidRPr="00AC28C6">
        <w:rPr>
          <w:rStyle w:val="libAlaemChar"/>
          <w:rtl/>
        </w:rPr>
        <w:t>)</w:t>
      </w:r>
      <w:r w:rsidRPr="004D6D75">
        <w:rPr>
          <w:rtl/>
        </w:rPr>
        <w:t xml:space="preserve"> </w:t>
      </w:r>
      <w:r w:rsidRPr="00F3706F">
        <w:rPr>
          <w:rStyle w:val="libFootnotenumChar"/>
          <w:rtl/>
        </w:rPr>
        <w:t>(1)</w:t>
      </w:r>
      <w:r w:rsidRPr="004D6D75">
        <w:rPr>
          <w:rtl/>
        </w:rPr>
        <w:t xml:space="preserve"> الآية.</w:t>
      </w:r>
    </w:p>
    <w:p w:rsidR="00A67CEE" w:rsidRDefault="00A67CEE" w:rsidP="00C34249">
      <w:pPr>
        <w:pStyle w:val="libNormal"/>
        <w:rPr>
          <w:rtl/>
        </w:rPr>
      </w:pPr>
      <w:r w:rsidRPr="004D6D75">
        <w:rPr>
          <w:rtl/>
        </w:rPr>
        <w:t>قال الرازي في تفسيرها : « اختلفوا في الاجتباء ، فقال الحسن :</w:t>
      </w:r>
      <w:r>
        <w:rPr>
          <w:rFonts w:hint="cs"/>
          <w:rtl/>
        </w:rPr>
        <w:t xml:space="preserve"> </w:t>
      </w:r>
      <w:r w:rsidRPr="004D6D75">
        <w:rPr>
          <w:rtl/>
        </w:rPr>
        <w:t>يجتبيك ربّك بالنبوّة ، وقال آخرون : المراد به إعلاء الدرجة وتعظيم الرتبة »</w:t>
      </w:r>
      <w:r>
        <w:rPr>
          <w:rtl/>
        </w:rPr>
        <w:t>.</w:t>
      </w:r>
    </w:p>
    <w:p w:rsidR="00A67CEE" w:rsidRPr="004D6D75" w:rsidRDefault="00A67CEE" w:rsidP="00C34249">
      <w:pPr>
        <w:pStyle w:val="libNormal"/>
        <w:rPr>
          <w:rtl/>
        </w:rPr>
      </w:pPr>
      <w:r>
        <w:rPr>
          <w:rtl/>
        </w:rPr>
        <w:t>..</w:t>
      </w:r>
      <w:r w:rsidRPr="004D6D75">
        <w:rPr>
          <w:rtl/>
        </w:rPr>
        <w:t xml:space="preserve"> إلى أنّ قال : « واعلم أنّا لمّا فسّرنا الآية بالنبوّة لزم الحكم بأنّ أولاد يعقوب كلّهم كانوا أنبياء ؛ وذلك لأنّه قال : </w:t>
      </w:r>
      <w:r w:rsidRPr="00AC28C6">
        <w:rPr>
          <w:rStyle w:val="libAlaemChar"/>
          <w:rtl/>
        </w:rPr>
        <w:t>(</w:t>
      </w:r>
      <w:r w:rsidRPr="00AC28C6">
        <w:rPr>
          <w:rStyle w:val="libAieChar"/>
          <w:rtl/>
        </w:rPr>
        <w:t xml:space="preserve"> وَيُتِمُّ نِعْمَتَهُ عَلَيْكَ وَعَلى آلِ يَعْقُوبَ </w:t>
      </w:r>
      <w:r w:rsidRPr="00AC28C6">
        <w:rPr>
          <w:rStyle w:val="libAlaemChar"/>
          <w:rtl/>
        </w:rPr>
        <w:t>)</w:t>
      </w:r>
      <w:r>
        <w:rPr>
          <w:rFonts w:hint="cs"/>
          <w:rtl/>
        </w:rPr>
        <w:t xml:space="preserve"> </w:t>
      </w:r>
      <w:r w:rsidRPr="004D6D75">
        <w:rPr>
          <w:rtl/>
        </w:rPr>
        <w:t xml:space="preserve">، وهذا يقتضي حصول تمام النعمة لآل يعقوب ، فلمّا كان المراد من تمام النعمة النبوّة لزم حصولها لآل يعقوب وترك العمل به في حقّ من عدا أبنائه ، فوجب أن يبقى معمولا به في حقّ أولاده » </w:t>
      </w:r>
      <w:r w:rsidRPr="00F3706F">
        <w:rPr>
          <w:rStyle w:val="libFootnotenumChar"/>
          <w:rtl/>
        </w:rPr>
        <w:t>(2)</w:t>
      </w:r>
      <w:r>
        <w:rPr>
          <w:rFonts w:hint="cs"/>
          <w:rtl/>
        </w:rPr>
        <w:t xml:space="preserve"> </w:t>
      </w:r>
      <w:r>
        <w:rPr>
          <w:rtl/>
        </w:rPr>
        <w:t>.</w:t>
      </w:r>
      <w:r w:rsidRPr="004D6D75">
        <w:rPr>
          <w:rtl/>
        </w:rPr>
        <w:t>.</w:t>
      </w:r>
    </w:p>
    <w:p w:rsidR="00A67CEE" w:rsidRPr="004D6D75" w:rsidRDefault="00A67CEE" w:rsidP="00C34249">
      <w:pPr>
        <w:pStyle w:val="libNormal"/>
        <w:rPr>
          <w:rtl/>
        </w:rPr>
      </w:pPr>
      <w:r w:rsidRPr="004D6D75">
        <w:rPr>
          <w:rtl/>
        </w:rPr>
        <w:t xml:space="preserve">وفيه نظر ظاهر ؛ حتّى إذا أريد بالاجتباء الاصطفاء للنبوّة ، كما هو الأقرب ؛ لأنّ عطف إتمام النعمة على الاجتباء دليل على المغايرة بينهما ، ولهذا خصّ يوسف </w:t>
      </w:r>
      <w:r w:rsidR="00291142" w:rsidRPr="00291142">
        <w:rPr>
          <w:rStyle w:val="libAlaemChar"/>
          <w:rtl/>
        </w:rPr>
        <w:t>عليه‌السلام</w:t>
      </w:r>
      <w:r w:rsidRPr="004D6D75">
        <w:rPr>
          <w:rtl/>
        </w:rPr>
        <w:t xml:space="preserve"> بالاجتباء ، وعمّه وغيره من آل يعقوب بإتمام النعمة.</w:t>
      </w:r>
    </w:p>
    <w:p w:rsidR="00A67CEE" w:rsidRPr="004D6D75" w:rsidRDefault="00A67CEE" w:rsidP="00C34249">
      <w:pPr>
        <w:pStyle w:val="libNormal"/>
        <w:rPr>
          <w:rtl/>
        </w:rPr>
      </w:pPr>
      <w:r w:rsidRPr="004D6D75">
        <w:rPr>
          <w:rtl/>
        </w:rPr>
        <w:t xml:space="preserve">على أنّه لو أريد بإتمام النعمة النبوّة ، فلا بدّ أن يكون إتمامها عليهم بلحاظ ثبوتها لبعضهم لا لمطلق آل يعقوب ، وإلّا لزم خروج الأكثر ، وهو غير صحيح في العربية ، فكيف يثبت بالآية نبوّة إخوة يوسف </w:t>
      </w:r>
      <w:r w:rsidR="00291142" w:rsidRPr="00291142">
        <w:rPr>
          <w:rStyle w:val="libAlaemChar"/>
          <w:rtl/>
        </w:rPr>
        <w:t>عليه‌السلام</w:t>
      </w:r>
      <w:r>
        <w:rPr>
          <w:rtl/>
        </w:rPr>
        <w:t>؟!</w:t>
      </w:r>
    </w:p>
    <w:p w:rsidR="00A67CEE" w:rsidRPr="004D6D75" w:rsidRDefault="00A67CEE" w:rsidP="00C34249">
      <w:pPr>
        <w:pStyle w:val="libNormal"/>
        <w:rPr>
          <w:rtl/>
        </w:rPr>
      </w:pPr>
      <w:r w:rsidRPr="004D6D75">
        <w:rPr>
          <w:rtl/>
        </w:rPr>
        <w:t>هذا ، وأمّا ما أشار إليه الخصم من أجوبته السابقة ، فقد عرفت أنّها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يوسف 12 : 6.</w:t>
      </w:r>
    </w:p>
    <w:p w:rsidR="00A67CEE" w:rsidRPr="004D6D75" w:rsidRDefault="00A67CEE" w:rsidP="00F3706F">
      <w:pPr>
        <w:pStyle w:val="libFootnote0"/>
        <w:rPr>
          <w:rtl/>
        </w:rPr>
      </w:pPr>
      <w:r w:rsidRPr="004D6D75">
        <w:rPr>
          <w:rtl/>
        </w:rPr>
        <w:t>(2) تفسير الفخر الرازي 18 / 91</w:t>
      </w:r>
      <w:r>
        <w:rPr>
          <w:rtl/>
        </w:rPr>
        <w:t xml:space="preserve"> ـ </w:t>
      </w:r>
      <w:r w:rsidRPr="004D6D75">
        <w:rPr>
          <w:rtl/>
        </w:rPr>
        <w:t>92.</w:t>
      </w:r>
    </w:p>
    <w:p w:rsidR="00A67CEE" w:rsidRPr="004D6D75" w:rsidRDefault="00A67CEE" w:rsidP="00C34249">
      <w:pPr>
        <w:pStyle w:val="libNormal0"/>
        <w:rPr>
          <w:rtl/>
        </w:rPr>
      </w:pPr>
      <w:r>
        <w:rPr>
          <w:rtl/>
        </w:rPr>
        <w:br w:type="page"/>
      </w:r>
      <w:r w:rsidRPr="004D6D75">
        <w:rPr>
          <w:rtl/>
        </w:rPr>
        <w:lastRenderedPageBreak/>
        <w:t>لا تستحقّ أن توسم بالجواب.</w:t>
      </w:r>
    </w:p>
    <w:p w:rsidR="00A67CEE" w:rsidRPr="004D6D75" w:rsidRDefault="00A67CEE" w:rsidP="00C34249">
      <w:pPr>
        <w:pStyle w:val="libNormal"/>
        <w:rPr>
          <w:rtl/>
        </w:rPr>
      </w:pPr>
      <w:r w:rsidRPr="004D6D75">
        <w:rPr>
          <w:rtl/>
        </w:rPr>
        <w:t>وقد عرفت أنّ كلّ ما نسبه المصنّف إليهم حقّ بلا ارتياب</w:t>
      </w:r>
      <w:r>
        <w:rPr>
          <w:rtl/>
        </w:rPr>
        <w:t xml:space="preserve"> ..</w:t>
      </w:r>
    </w:p>
    <w:p w:rsidR="00A67CEE" w:rsidRPr="004D6D75" w:rsidRDefault="00A67CEE" w:rsidP="00C34249">
      <w:pPr>
        <w:pStyle w:val="libNormal"/>
        <w:rPr>
          <w:rtl/>
        </w:rPr>
      </w:pPr>
      <w:r w:rsidRPr="004D6D75">
        <w:rPr>
          <w:rtl/>
        </w:rPr>
        <w:t xml:space="preserve">وأنّ القول بالحسن والقبح العقليّين بالمعنيين المذكورين لا ينفع في منع بعثة من يوصف بتلك القبائح </w:t>
      </w:r>
      <w:r w:rsidRPr="00F3706F">
        <w:rPr>
          <w:rStyle w:val="libFootnotenumChar"/>
          <w:rtl/>
        </w:rPr>
        <w:t>(1)</w:t>
      </w:r>
      <w:r w:rsidRPr="004D6D75">
        <w:rPr>
          <w:rtl/>
        </w:rPr>
        <w:t xml:space="preserve"> ، فلاحظ واستقم</w:t>
      </w:r>
      <w:r>
        <w:rPr>
          <w:rtl/>
        </w:rPr>
        <w:t>!</w:t>
      </w:r>
    </w:p>
    <w:p w:rsidR="00A67CEE" w:rsidRPr="004D6D75" w:rsidRDefault="00A67CEE" w:rsidP="00D03F30">
      <w:pPr>
        <w:pStyle w:val="libCenter"/>
        <w:rPr>
          <w:rtl/>
        </w:rPr>
      </w:pPr>
      <w:r>
        <w:rPr>
          <w:rtl/>
        </w:rPr>
        <w:t>* * *</w:t>
      </w:r>
    </w:p>
    <w:p w:rsidR="00A67CEE" w:rsidRDefault="00A67CEE" w:rsidP="00D03F30">
      <w:pPr>
        <w:pStyle w:val="libCenter"/>
        <w:rPr>
          <w:rtl/>
        </w:rPr>
      </w:pPr>
      <w:r w:rsidRPr="004D6D75">
        <w:rPr>
          <w:rtl/>
        </w:rPr>
        <w:t xml:space="preserve">والله هو الموفّق ، </w:t>
      </w:r>
    </w:p>
    <w:p w:rsidR="00A67CEE" w:rsidRDefault="00A67CEE" w:rsidP="00D03F30">
      <w:pPr>
        <w:pStyle w:val="libCenter"/>
        <w:rPr>
          <w:rtl/>
        </w:rPr>
      </w:pPr>
      <w:r w:rsidRPr="004D6D75">
        <w:rPr>
          <w:rtl/>
        </w:rPr>
        <w:t>وله الحمد حمدا دائما ،</w:t>
      </w:r>
    </w:p>
    <w:p w:rsidR="00A67CEE" w:rsidRDefault="00A67CEE" w:rsidP="00D03F30">
      <w:pPr>
        <w:pStyle w:val="libCenter"/>
        <w:rPr>
          <w:rtl/>
        </w:rPr>
      </w:pPr>
      <w:r w:rsidRPr="004D6D75">
        <w:rPr>
          <w:rtl/>
        </w:rPr>
        <w:t>ونسأله العصمة عن الخلل في القول والعمل ،</w:t>
      </w:r>
    </w:p>
    <w:p w:rsidR="00A67CEE" w:rsidRPr="004D6D75" w:rsidRDefault="00A67CEE" w:rsidP="00D03F30">
      <w:pPr>
        <w:pStyle w:val="libCenter"/>
        <w:rPr>
          <w:rtl/>
        </w:rPr>
      </w:pPr>
      <w:r w:rsidRPr="004D6D75">
        <w:rPr>
          <w:rtl/>
        </w:rPr>
        <w:t>إنّه أكرم المسؤولين ، وأجود المعطين.</w:t>
      </w:r>
    </w:p>
    <w:p w:rsidR="00A67CEE" w:rsidRPr="004D6D75" w:rsidRDefault="00A67CEE" w:rsidP="00D03F30">
      <w:pPr>
        <w:pStyle w:val="libCenter"/>
        <w:rPr>
          <w:rtl/>
        </w:rPr>
      </w:pPr>
      <w:r w:rsidRPr="004D6D75">
        <w:rPr>
          <w:rtl/>
        </w:rPr>
        <w:t>والصلاة والسلام على محمّد وآله المعصومين.</w:t>
      </w:r>
    </w:p>
    <w:p w:rsidR="00A67CEE" w:rsidRPr="004D6D75" w:rsidRDefault="00A67CEE" w:rsidP="00D03F30">
      <w:pPr>
        <w:pStyle w:val="libCenter"/>
        <w:rPr>
          <w:rtl/>
        </w:rPr>
      </w:pPr>
      <w:r w:rsidRPr="004D6D75">
        <w:rPr>
          <w:rtl/>
        </w:rPr>
        <w:t xml:space="preserve">تمّ بقلم مصنّفه محمّد حسن بن الشيخ محمّد مظفّر </w:t>
      </w:r>
      <w:r w:rsidR="00291142" w:rsidRPr="00291142">
        <w:rPr>
          <w:rStyle w:val="libAlaemChar"/>
          <w:rtl/>
        </w:rPr>
        <w:t>قدس‌سره</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راجع ردّ الشيخ المظفّر </w:t>
      </w:r>
      <w:r w:rsidR="00291142" w:rsidRPr="00291142">
        <w:rPr>
          <w:rStyle w:val="libAlaemChar"/>
          <w:rtl/>
        </w:rPr>
        <w:t>قدس‌سره</w:t>
      </w:r>
      <w:r w:rsidRPr="004D6D75">
        <w:rPr>
          <w:rtl/>
        </w:rPr>
        <w:t xml:space="preserve"> في ج 2 / 413 من هذا الكتاب.</w:t>
      </w:r>
    </w:p>
    <w:p w:rsidR="00A67CEE" w:rsidRPr="004D6D75" w:rsidRDefault="00A67CEE" w:rsidP="00A67CEE">
      <w:pPr>
        <w:pStyle w:val="Heading1Center"/>
        <w:rPr>
          <w:rtl/>
        </w:rPr>
      </w:pPr>
      <w:r>
        <w:rPr>
          <w:rtl/>
        </w:rPr>
        <w:br w:type="page"/>
      </w:r>
      <w:bookmarkStart w:id="91" w:name="_Toc294698580"/>
      <w:bookmarkStart w:id="92" w:name="_Toc518736513"/>
      <w:r w:rsidRPr="004D6D75">
        <w:rPr>
          <w:rtl/>
        </w:rPr>
        <w:lastRenderedPageBreak/>
        <w:t>مباحث الإمامة</w:t>
      </w:r>
      <w:bookmarkEnd w:id="91"/>
      <w:bookmarkEnd w:id="92"/>
    </w:p>
    <w:p w:rsidR="00A67CEE" w:rsidRDefault="00A67CEE" w:rsidP="00D03F30">
      <w:pPr>
        <w:pStyle w:val="libCenterBold1"/>
        <w:rPr>
          <w:rtl/>
        </w:rPr>
      </w:pPr>
      <w:r>
        <w:rPr>
          <w:rtl/>
        </w:rPr>
        <w:br w:type="page"/>
      </w:r>
      <w:r>
        <w:rPr>
          <w:rtl/>
        </w:rPr>
        <w:lastRenderedPageBreak/>
        <w:br w:type="page"/>
      </w:r>
      <w:r w:rsidRPr="004D6D75">
        <w:rPr>
          <w:rtl/>
        </w:rPr>
        <w:lastRenderedPageBreak/>
        <w:t xml:space="preserve">بسم الله الرّحمن الرحيم </w:t>
      </w:r>
    </w:p>
    <w:p w:rsidR="00A67CEE" w:rsidRPr="004D6D75" w:rsidRDefault="00A67CEE" w:rsidP="00C34249">
      <w:pPr>
        <w:pStyle w:val="libNormal"/>
        <w:rPr>
          <w:rtl/>
        </w:rPr>
      </w:pPr>
      <w:r w:rsidRPr="004D6D75">
        <w:rPr>
          <w:rtl/>
        </w:rPr>
        <w:t>الحمد ربّ العالمين ، وصلّى الله على سيّد النبيّين وآله المعصومين ، الّذين أذهب الله عنهم الرجس وطهّرهم تطهيرا.</w:t>
      </w:r>
    </w:p>
    <w:p w:rsidR="00A67CEE" w:rsidRPr="00AF09A4" w:rsidRDefault="00A67CEE" w:rsidP="00C34249">
      <w:pPr>
        <w:pStyle w:val="libNormal"/>
        <w:rPr>
          <w:rtl/>
        </w:rPr>
      </w:pPr>
      <w:r w:rsidRPr="00D03F30">
        <w:rPr>
          <w:rStyle w:val="libBold2Char"/>
          <w:rtl/>
        </w:rPr>
        <w:t>قال المصنّف</w:t>
      </w:r>
      <w:r w:rsidRPr="00AF09A4">
        <w:rPr>
          <w:rtl/>
        </w:rPr>
        <w:t xml:space="preserve"> ـ قدّس الله نفسه ـ </w:t>
      </w:r>
      <w:r w:rsidRPr="00F3706F">
        <w:rPr>
          <w:rStyle w:val="libFootnotenumChar"/>
          <w:rtl/>
        </w:rPr>
        <w:t>(1)</w:t>
      </w:r>
      <w:r w:rsidRPr="00AF09A4">
        <w:rPr>
          <w:rtl/>
        </w:rPr>
        <w:t xml:space="preserve"> :</w:t>
      </w:r>
    </w:p>
    <w:p w:rsidR="00A67CEE" w:rsidRDefault="00A67CEE" w:rsidP="00A67CEE">
      <w:pPr>
        <w:pStyle w:val="Heading1Center"/>
        <w:rPr>
          <w:rtl/>
        </w:rPr>
      </w:pPr>
      <w:bookmarkStart w:id="93" w:name="_Toc518736514"/>
      <w:r w:rsidRPr="004D6D75">
        <w:rPr>
          <w:rtl/>
        </w:rPr>
        <w:t>المسألة الخامسة في الإمامة</w:t>
      </w:r>
      <w:bookmarkEnd w:id="93"/>
    </w:p>
    <w:p w:rsidR="00A67CEE" w:rsidRDefault="00A67CEE" w:rsidP="00A67CEE">
      <w:pPr>
        <w:pStyle w:val="Heading1Center"/>
        <w:rPr>
          <w:rtl/>
        </w:rPr>
      </w:pPr>
      <w:bookmarkStart w:id="94" w:name="_Toc294698582"/>
      <w:bookmarkStart w:id="95" w:name="_Toc518736515"/>
      <w:r w:rsidRPr="004D6D75">
        <w:rPr>
          <w:rtl/>
        </w:rPr>
        <w:t>وجوب عصمة الإمام</w:t>
      </w:r>
      <w:bookmarkEnd w:id="94"/>
      <w:bookmarkEnd w:id="95"/>
    </w:p>
    <w:p w:rsidR="00A67CEE" w:rsidRPr="004D6D75" w:rsidRDefault="00A67CEE" w:rsidP="00D03F30">
      <w:pPr>
        <w:pStyle w:val="libBold1"/>
        <w:rPr>
          <w:rtl/>
        </w:rPr>
      </w:pPr>
      <w:r w:rsidRPr="004D6D75">
        <w:rPr>
          <w:rtl/>
        </w:rPr>
        <w:t>وفيها مباحث :</w:t>
      </w:r>
    </w:p>
    <w:p w:rsidR="00A67CEE" w:rsidRDefault="00A67CEE" w:rsidP="00A67CEE">
      <w:pPr>
        <w:pStyle w:val="Heading1Center"/>
        <w:rPr>
          <w:rtl/>
        </w:rPr>
      </w:pPr>
      <w:bookmarkStart w:id="96" w:name="_Toc294698583"/>
      <w:bookmarkStart w:id="97" w:name="_Toc518736516"/>
      <w:r w:rsidRPr="004D6D75">
        <w:rPr>
          <w:rtl/>
        </w:rPr>
        <w:t>[ المبحث ] الأوّل</w:t>
      </w:r>
      <w:bookmarkEnd w:id="96"/>
      <w:bookmarkEnd w:id="97"/>
    </w:p>
    <w:p w:rsidR="00A67CEE" w:rsidRPr="004D6D75" w:rsidRDefault="00A67CEE" w:rsidP="00A67CEE">
      <w:pPr>
        <w:pStyle w:val="Heading1Center"/>
        <w:rPr>
          <w:rtl/>
        </w:rPr>
      </w:pPr>
      <w:bookmarkStart w:id="98" w:name="_Toc518736517"/>
      <w:r w:rsidRPr="004D6D75">
        <w:rPr>
          <w:rtl/>
        </w:rPr>
        <w:t>في أنّ الإمام يجب أن يكون معصوما</w:t>
      </w:r>
      <w:bookmarkEnd w:id="98"/>
    </w:p>
    <w:p w:rsidR="00A67CEE" w:rsidRPr="004D6D75" w:rsidRDefault="00A67CEE" w:rsidP="00C34249">
      <w:pPr>
        <w:pStyle w:val="libNormal"/>
        <w:rPr>
          <w:rtl/>
        </w:rPr>
      </w:pPr>
      <w:r w:rsidRPr="00D03F30">
        <w:rPr>
          <w:rStyle w:val="libBold2Char"/>
          <w:rtl/>
        </w:rPr>
        <w:t>ذهبت الإمامية</w:t>
      </w:r>
      <w:r w:rsidRPr="004D6D75">
        <w:rPr>
          <w:rtl/>
        </w:rPr>
        <w:t xml:space="preserve"> إلى أنّ الأئمّة كالأنبياء في وجوب عصمتهم عن جميع القبائح والفواحش من الصغر إلى الموت ، عمدا وسهوا.</w:t>
      </w:r>
    </w:p>
    <w:p w:rsidR="00A67CEE" w:rsidRPr="004D6D75" w:rsidRDefault="00A67CEE" w:rsidP="00C34249">
      <w:pPr>
        <w:pStyle w:val="libNormal"/>
        <w:rPr>
          <w:rtl/>
        </w:rPr>
      </w:pPr>
      <w:r w:rsidRPr="004D6D75">
        <w:rPr>
          <w:rtl/>
        </w:rPr>
        <w:t>لأنّهم حفظة الشرع والقوّامون به ، حالهم في ذلك كحال النبيّ ، ولأنّ الحاجة إلى الإمام إنّما هي للانتصاف للمظلوم من الظالم ، ورفع الفساد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164.</w:t>
      </w:r>
    </w:p>
    <w:p w:rsidR="00A67CEE" w:rsidRPr="004D6D75" w:rsidRDefault="00A67CEE" w:rsidP="00C34249">
      <w:pPr>
        <w:pStyle w:val="libNormal0"/>
        <w:rPr>
          <w:rtl/>
        </w:rPr>
      </w:pPr>
      <w:r>
        <w:rPr>
          <w:rtl/>
        </w:rPr>
        <w:br w:type="page"/>
      </w:r>
      <w:r w:rsidRPr="004D6D75">
        <w:rPr>
          <w:rtl/>
        </w:rPr>
        <w:lastRenderedPageBreak/>
        <w:t xml:space="preserve">وحسم مادّة الفتن ، وأنّ الإمام لطف يمنع القاهر من التعدّي ، ويحمل الناس على فعل الطاعات واجتناب المحرّمات ، ويقيم الحدود والفرائض ، ويؤاخذ الفسّاق ، ويعزّر من يستحقّ التعزير ، فلو جازت عليه المعصية وصدرت عنه ، انتفت هذه الفوائد وافتقر إلى إمام آخر ، وتسلسل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وخالفت السنّة في ذلك ، وذهبوا إلى جواز إمامة الفسّاق والعصاة والسرّاق </w:t>
      </w:r>
      <w:r w:rsidRPr="00F3706F">
        <w:rPr>
          <w:rStyle w:val="libFootnotenumChar"/>
          <w:rtl/>
        </w:rPr>
        <w:t>(2)</w:t>
      </w:r>
      <w:r w:rsidRPr="004D6D75">
        <w:rPr>
          <w:rtl/>
        </w:rPr>
        <w:t xml:space="preserve"> ، كما قال الزمخشري</w:t>
      </w:r>
      <w:r>
        <w:rPr>
          <w:rtl/>
        </w:rPr>
        <w:t xml:space="preserve"> ـ </w:t>
      </w:r>
      <w:r w:rsidRPr="004D6D75">
        <w:rPr>
          <w:rtl/>
        </w:rPr>
        <w:t xml:space="preserve">وهو من أفضل علمائهم </w:t>
      </w:r>
      <w:r>
        <w:rPr>
          <w:rtl/>
        </w:rPr>
        <w:t>_ :</w:t>
      </w:r>
    </w:p>
    <w:p w:rsidR="00A67CEE" w:rsidRPr="004D6D75" w:rsidRDefault="00A67CEE" w:rsidP="00C34249">
      <w:pPr>
        <w:pStyle w:val="libNormal"/>
        <w:rPr>
          <w:rtl/>
        </w:rPr>
      </w:pPr>
      <w:r w:rsidRPr="004D6D75">
        <w:rPr>
          <w:rtl/>
        </w:rPr>
        <w:t xml:space="preserve">« لا كالدوانيقي المتلصّص » </w:t>
      </w:r>
      <w:r w:rsidRPr="00F3706F">
        <w:rPr>
          <w:rStyle w:val="libFootnotenumChar"/>
          <w:rtl/>
        </w:rPr>
        <w:t>(3)</w:t>
      </w:r>
      <w:r>
        <w:rPr>
          <w:rtl/>
        </w:rPr>
        <w:t>!</w:t>
      </w:r>
      <w:r w:rsidRPr="004D6D75">
        <w:rPr>
          <w:rtl/>
        </w:rPr>
        <w:t xml:space="preserve"> يشير به إلى المنصور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فأيّ عاقل يرضى لنفسه الانقياد الديني والتقرّب إلى الله تعالى بامتثال أوامر من كان يفسق طول وقته وهو غائص في القيادة وأنواع الفواحش ، ويعرض عن المطيعين المبالغين في الزهد والعبادة</w:t>
      </w:r>
      <w:r>
        <w:rPr>
          <w:rtl/>
        </w:rPr>
        <w:t>؟!</w:t>
      </w:r>
      <w:r w:rsidRPr="004D6D75">
        <w:rPr>
          <w:rtl/>
        </w:rPr>
        <w:t xml:space="preserve"> وقد أنكر الله تعالى بقوله :</w:t>
      </w:r>
      <w:r w:rsidRPr="00AC28C6">
        <w:rPr>
          <w:rStyle w:val="libAlaemChar"/>
          <w:rtl/>
        </w:rPr>
        <w:t xml:space="preserve"> (</w:t>
      </w:r>
      <w:r w:rsidRPr="00AC28C6">
        <w:rPr>
          <w:rStyle w:val="libAieChar"/>
          <w:rtl/>
        </w:rPr>
        <w:t xml:space="preserve"> أَمَّنْ هُوَ قانِتٌ آناءَ اللَّيْلِ ساجِداً وَقائِماً يَحْذَرُ الْآخِرَةَ وَيَرْجُوا رَحْمَةَ رَبِّهِ قُلْ هَلْ يَسْتَوِي الَّذِينَ يَعْلَمُونَ وَالَّذِينَ لا يَعْلَمُونَ إِنَّما يَتَذَكَّرُ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الذخيرة في علم الكلام : 429</w:t>
      </w:r>
      <w:r>
        <w:rPr>
          <w:rtl/>
        </w:rPr>
        <w:t xml:space="preserve"> ـ </w:t>
      </w:r>
      <w:r w:rsidRPr="004D6D75">
        <w:rPr>
          <w:rtl/>
        </w:rPr>
        <w:t>431 ، شرح جمل العلم والعمل : 192 ، المنقذ من التقليد 2 / 278 ، تجريد الاعتقاد : 221</w:t>
      </w:r>
      <w:r>
        <w:rPr>
          <w:rtl/>
        </w:rPr>
        <w:t xml:space="preserve"> ـ </w:t>
      </w:r>
      <w:r w:rsidRPr="004D6D75">
        <w:rPr>
          <w:rtl/>
        </w:rPr>
        <w:t>222.</w:t>
      </w:r>
    </w:p>
    <w:p w:rsidR="00A67CEE" w:rsidRPr="00D32A1F" w:rsidRDefault="00A67CEE" w:rsidP="00F3706F">
      <w:pPr>
        <w:pStyle w:val="libFootnote0"/>
        <w:rPr>
          <w:rtl/>
        </w:rPr>
      </w:pPr>
      <w:r w:rsidRPr="00D32A1F">
        <w:rPr>
          <w:rtl/>
        </w:rPr>
        <w:t xml:space="preserve">(2) انظر : أصول السنّة ـ لأحمد بن حنبل ـ : 80 ، الأحكام السلطانية ـ للفرّاء </w:t>
      </w:r>
      <w:r>
        <w:rPr>
          <w:rtl/>
        </w:rPr>
        <w:t>_ :</w:t>
      </w:r>
      <w:r w:rsidRPr="00D32A1F">
        <w:rPr>
          <w:rFonts w:hint="cs"/>
          <w:rtl/>
        </w:rPr>
        <w:t xml:space="preserve"> </w:t>
      </w:r>
      <w:r w:rsidRPr="00D32A1F">
        <w:rPr>
          <w:rtl/>
        </w:rPr>
        <w:t>24 ، الإرشاد ـ للجويني ـ : 358 ، شرح المقاصد 5 / 257 ، شرح العقائد النسفية :</w:t>
      </w:r>
      <w:r w:rsidRPr="00D32A1F">
        <w:rPr>
          <w:rFonts w:hint="cs"/>
          <w:rtl/>
        </w:rPr>
        <w:t xml:space="preserve"> </w:t>
      </w:r>
      <w:r w:rsidRPr="00D32A1F">
        <w:rPr>
          <w:rtl/>
        </w:rPr>
        <w:t>239 ـ 241 ، إتحاف السادة المتّقين 2 / 233.</w:t>
      </w:r>
    </w:p>
    <w:p w:rsidR="00A67CEE" w:rsidRPr="004D6D75" w:rsidRDefault="00A67CEE" w:rsidP="00F3706F">
      <w:pPr>
        <w:pStyle w:val="libFootnote0"/>
        <w:rPr>
          <w:rtl/>
        </w:rPr>
      </w:pPr>
      <w:r w:rsidRPr="004D6D75">
        <w:rPr>
          <w:rtl/>
        </w:rPr>
        <w:t>(3) تفسير الكشّاف 1 / 309.</w:t>
      </w:r>
    </w:p>
    <w:p w:rsidR="00A67CEE" w:rsidRPr="004D6D75" w:rsidRDefault="00A67CEE" w:rsidP="00F3706F">
      <w:pPr>
        <w:pStyle w:val="libFootnote0"/>
        <w:rPr>
          <w:rtl/>
        </w:rPr>
      </w:pPr>
      <w:r w:rsidRPr="004D6D75">
        <w:rPr>
          <w:rtl/>
        </w:rPr>
        <w:t>(4) هو : أبو جعفر عبد الله بن محمّد بن علي بن العبّاس ، الملقّب بالمنصور ، ولد سنة 95 ه‍ ، وكان يلقّب في صغره بمدرك التراب وبالطويل كذلك ، ثمّ لقّب في أيّام حكومته بأبي الدوانيق والدوانيقي ، لبخله ومحاسبته الصّنّاع على الدوانيق والحبّات</w:t>
      </w:r>
      <w:r>
        <w:rPr>
          <w:rtl/>
        </w:rPr>
        <w:t xml:space="preserve"> ..</w:t>
      </w:r>
      <w:r w:rsidRPr="004D6D75">
        <w:rPr>
          <w:rtl/>
        </w:rPr>
        <w:t xml:space="preserve"> وأمّه سلّامة البربريّة ؛ أباد جماعة كبارا حتّى توطّد له الملك ودانت له الأمم على ظلمه ، توفّي سنة 158 ه‍.</w:t>
      </w:r>
    </w:p>
    <w:p w:rsidR="00A67CEE" w:rsidRPr="003638B2" w:rsidRDefault="00A67CEE" w:rsidP="00D03F30">
      <w:pPr>
        <w:pStyle w:val="libFootnote"/>
        <w:rPr>
          <w:rtl/>
        </w:rPr>
      </w:pPr>
      <w:r w:rsidRPr="003638B2">
        <w:rPr>
          <w:rtl/>
        </w:rPr>
        <w:t>انظر : مروج الذهب 3 / 281 ، تاريخ بغداد 10 / 53 رقم 5179 ، سير أعلام النبلاء 7 / 83 رقم 37 ، تاريخ الخميس 2 / 324.</w:t>
      </w:r>
    </w:p>
    <w:p w:rsidR="00A67CEE" w:rsidRPr="004D6D75" w:rsidRDefault="00A67CEE" w:rsidP="00C34249">
      <w:pPr>
        <w:pStyle w:val="libNormal0"/>
        <w:rPr>
          <w:rtl/>
        </w:rPr>
      </w:pPr>
      <w:r>
        <w:rPr>
          <w:rtl/>
        </w:rPr>
        <w:br w:type="page"/>
      </w:r>
      <w:r w:rsidRPr="00AC28C6">
        <w:rPr>
          <w:rStyle w:val="libAieChar"/>
          <w:rtl/>
        </w:rPr>
        <w:lastRenderedPageBreak/>
        <w:t xml:space="preserve">أُولُوا الْأَلْبابِ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فالأشاعرة لا يتمشّى هذا على قواعدهم ، حيث جوّزوا صدور القبائح عنه تعالى ومن جملتها الكذب ، فجاز الكذب في هذا القول ، تعالى الله عن ذلك علوّا كبيرا.</w:t>
      </w:r>
    </w:p>
    <w:p w:rsidR="00A67CEE" w:rsidRPr="004D6D75" w:rsidRDefault="00A67CEE" w:rsidP="00C34249">
      <w:pPr>
        <w:pStyle w:val="libNormal"/>
        <w:rPr>
          <w:rtl/>
        </w:rPr>
      </w:pPr>
      <w:r w:rsidRPr="004D6D75">
        <w:rPr>
          <w:rtl/>
        </w:rPr>
        <w:t xml:space="preserve">وأمّا الباقون فإنّهم جوّزوا تقديم المفضول على الفاضل </w:t>
      </w:r>
      <w:r w:rsidRPr="00F3706F">
        <w:rPr>
          <w:rStyle w:val="libFootnotenumChar"/>
          <w:rtl/>
        </w:rPr>
        <w:t>(2)</w:t>
      </w:r>
      <w:r w:rsidRPr="004D6D75">
        <w:rPr>
          <w:rtl/>
        </w:rPr>
        <w:t xml:space="preserve"> ، فلا يتمشّى هذا الإنكار على قولهم أيضا</w:t>
      </w:r>
      <w:r>
        <w:rPr>
          <w:rtl/>
        </w:rPr>
        <w:t xml:space="preserve"> ..</w:t>
      </w:r>
    </w:p>
    <w:p w:rsidR="00A67CEE" w:rsidRPr="004D6D75" w:rsidRDefault="00A67CEE" w:rsidP="00C34249">
      <w:pPr>
        <w:pStyle w:val="libNormal"/>
        <w:rPr>
          <w:rtl/>
        </w:rPr>
      </w:pPr>
      <w:r w:rsidRPr="004D6D75">
        <w:rPr>
          <w:rtl/>
        </w:rPr>
        <w:t>فقد ظهر أنّ الفريقين خالفوا الكتاب العزيز</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الزمر 39 : 9.</w:t>
      </w:r>
    </w:p>
    <w:p w:rsidR="00A67CEE" w:rsidRPr="004D6D75" w:rsidRDefault="00A67CEE" w:rsidP="00F3706F">
      <w:pPr>
        <w:pStyle w:val="libFootnote0"/>
        <w:rPr>
          <w:rtl/>
        </w:rPr>
      </w:pPr>
      <w:r w:rsidRPr="004D6D75">
        <w:rPr>
          <w:rtl/>
        </w:rPr>
        <w:t>(2) المغني</w:t>
      </w:r>
      <w:r>
        <w:rPr>
          <w:rtl/>
        </w:rPr>
        <w:t xml:space="preserve"> ـ </w:t>
      </w:r>
      <w:r w:rsidRPr="004D6D75">
        <w:rPr>
          <w:rtl/>
        </w:rPr>
        <w:t>للقاضي عبد الجبّار</w:t>
      </w:r>
      <w:r>
        <w:rPr>
          <w:rtl/>
        </w:rPr>
        <w:t xml:space="preserve"> ـ </w:t>
      </w:r>
      <w:r w:rsidRPr="004D6D75">
        <w:rPr>
          <w:rtl/>
        </w:rPr>
        <w:t>20 ق 1 / 215 ، شرح نهج البلاغة</w:t>
      </w:r>
      <w:r>
        <w:rPr>
          <w:rtl/>
        </w:rPr>
        <w:t xml:space="preserve"> ـ </w:t>
      </w:r>
      <w:r w:rsidRPr="004D6D75">
        <w:rPr>
          <w:rtl/>
        </w:rPr>
        <w:t>لابن أبي الحديد</w:t>
      </w:r>
      <w:r>
        <w:rPr>
          <w:rtl/>
        </w:rPr>
        <w:t xml:space="preserve"> ـ </w:t>
      </w:r>
      <w:r w:rsidRPr="004D6D75">
        <w:rPr>
          <w:rtl/>
        </w:rPr>
        <w:t>1 / 3.</w:t>
      </w:r>
    </w:p>
    <w:p w:rsidR="00A67CEE" w:rsidRPr="00D03F30" w:rsidRDefault="00A67CEE" w:rsidP="00C34249">
      <w:pPr>
        <w:pStyle w:val="libNormal"/>
        <w:rPr>
          <w:rStyle w:val="libFootnoteChar"/>
          <w:rtl/>
        </w:rPr>
      </w:pPr>
      <w:r w:rsidRPr="00D03F30">
        <w:rPr>
          <w:rStyle w:val="libFootnoteChar"/>
          <w:rtl/>
        </w:rPr>
        <w:t xml:space="preserve">وقد قال جمع من متكلّمي الأشاعرة وعلمائهم بذلك أيضا وإن اشتهر أنّه من مختصّات المعتزلة ، فانظر : غياث الأمم : 140 ، تفسير القرطبي 1 / 187 المسألة 12 من الآية 2 لكريمة </w:t>
      </w:r>
      <w:r w:rsidRPr="00AC28C6">
        <w:rPr>
          <w:rStyle w:val="libAlaemChar"/>
          <w:rtl/>
        </w:rPr>
        <w:t>(</w:t>
      </w:r>
      <w:r w:rsidRPr="00AC078D">
        <w:rPr>
          <w:rStyle w:val="libFootnoteAieChar"/>
          <w:rtl/>
        </w:rPr>
        <w:t xml:space="preserve"> وَإِذْ قالَ رَبُّكَ لِلْمَلائِكَةِ إِنِّي جاعِلٌ فِي الْأَرْضِ خَلِيفَةً </w:t>
      </w:r>
      <w:r w:rsidRPr="00AC28C6">
        <w:rPr>
          <w:rStyle w:val="libAlaemChar"/>
          <w:rtl/>
        </w:rPr>
        <w:t>)</w:t>
      </w:r>
      <w:r>
        <w:rPr>
          <w:rFonts w:hint="cs"/>
          <w:rtl/>
        </w:rPr>
        <w:t xml:space="preserve"> </w:t>
      </w:r>
      <w:r w:rsidRPr="00D03F30">
        <w:rPr>
          <w:rStyle w:val="libFootnoteChar"/>
          <w:rtl/>
        </w:rPr>
        <w:t>سورة البقرة 2 : 30 ، شرح المقاصد 5 / 246 ـ 247 ، شرح العقائد النسفية :</w:t>
      </w:r>
      <w:r w:rsidRPr="00D03F30">
        <w:rPr>
          <w:rStyle w:val="libFootnoteChar"/>
          <w:rFonts w:hint="cs"/>
          <w:rtl/>
        </w:rPr>
        <w:t xml:space="preserve"> </w:t>
      </w:r>
      <w:r w:rsidRPr="00D03F30">
        <w:rPr>
          <w:rStyle w:val="libFootnoteChar"/>
          <w:rtl/>
        </w:rPr>
        <w:t>238 ، شرح المواقف 8 / 372 ـ 373.</w:t>
      </w:r>
    </w:p>
    <w:p w:rsidR="00A67CEE" w:rsidRPr="004D6D75" w:rsidRDefault="00A67CEE" w:rsidP="00A67CEE">
      <w:pPr>
        <w:pStyle w:val="Heading2Center"/>
        <w:rPr>
          <w:rtl/>
        </w:rPr>
      </w:pPr>
      <w:r>
        <w:rPr>
          <w:rtl/>
        </w:rPr>
        <w:br w:type="page"/>
      </w:r>
      <w:bookmarkStart w:id="99" w:name="_Toc518736518"/>
      <w:r w:rsidRPr="00AB1AE8">
        <w:rPr>
          <w:rtl/>
        </w:rPr>
        <w:lastRenderedPageBreak/>
        <w:t xml:space="preserve">وقال الفضل </w:t>
      </w:r>
      <w:r w:rsidRPr="00F3706F">
        <w:rPr>
          <w:rStyle w:val="libFootnotenumChar"/>
          <w:rtl/>
        </w:rPr>
        <w:t>(1)</w:t>
      </w:r>
      <w:r w:rsidRPr="00AB1AE8">
        <w:rPr>
          <w:rtl/>
        </w:rPr>
        <w:t xml:space="preserve"> :</w:t>
      </w:r>
      <w:bookmarkEnd w:id="99"/>
    </w:p>
    <w:p w:rsidR="00A67CEE" w:rsidRPr="004D6D75" w:rsidRDefault="00A67CEE" w:rsidP="00C34249">
      <w:pPr>
        <w:pStyle w:val="libNormal"/>
        <w:rPr>
          <w:rtl/>
        </w:rPr>
      </w:pPr>
      <w:r w:rsidRPr="004D6D75">
        <w:rPr>
          <w:rtl/>
        </w:rPr>
        <w:t xml:space="preserve">إعلم أنّ مبحث الإمامة عند الأشاعرة ليست من أصول الديانات والعقائد ، بل هي عند الأشاعرة من الفروع المتعلّقة بأفعال المكلّفين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والإمامة عند الأشاعرة</w:t>
      </w:r>
      <w:r w:rsidRPr="004D6D75">
        <w:rPr>
          <w:rtl/>
        </w:rPr>
        <w:t xml:space="preserve"> : هي خلافة الرسول في إقامة الدين وحفظ حوزة الملّة ، بحيث يجب اتّباعه على كافّة الأمّة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وشروط الإمام</w:t>
      </w:r>
      <w:r w:rsidRPr="004D6D75">
        <w:rPr>
          <w:rtl/>
        </w:rPr>
        <w:t xml:space="preserve"> الذي هو أهل للإمامة ومستحقّها أن يكون :</w:t>
      </w:r>
    </w:p>
    <w:p w:rsidR="00A67CEE" w:rsidRPr="004D6D75" w:rsidRDefault="00A67CEE" w:rsidP="00C34249">
      <w:pPr>
        <w:pStyle w:val="libNormal"/>
        <w:rPr>
          <w:rtl/>
        </w:rPr>
      </w:pPr>
      <w:r w:rsidRPr="004D6D75">
        <w:rPr>
          <w:rtl/>
        </w:rPr>
        <w:t>مجتهدا في الأصول والفروع ؛ ليقوم بأمر الدين</w:t>
      </w:r>
      <w:r>
        <w:rPr>
          <w:rtl/>
        </w:rPr>
        <w:t xml:space="preserve"> ..</w:t>
      </w:r>
    </w:p>
    <w:p w:rsidR="00A67CEE" w:rsidRPr="004D6D75" w:rsidRDefault="00A67CEE" w:rsidP="00C34249">
      <w:pPr>
        <w:pStyle w:val="libNormal"/>
        <w:rPr>
          <w:rtl/>
        </w:rPr>
      </w:pPr>
      <w:r w:rsidRPr="004D6D75">
        <w:rPr>
          <w:rtl/>
        </w:rPr>
        <w:t>ذا رأي وبصارة بتدبير الحرب وترتيب الجيوش</w:t>
      </w:r>
      <w:r>
        <w:rPr>
          <w:rtl/>
        </w:rPr>
        <w:t xml:space="preserve"> ..</w:t>
      </w:r>
    </w:p>
    <w:p w:rsidR="00A67CEE" w:rsidRPr="004D6D75" w:rsidRDefault="00A67CEE" w:rsidP="00C34249">
      <w:pPr>
        <w:pStyle w:val="libNormal"/>
        <w:rPr>
          <w:rtl/>
        </w:rPr>
      </w:pPr>
      <w:r w:rsidRPr="004D6D75">
        <w:rPr>
          <w:rtl/>
        </w:rPr>
        <w:t>شجاعا قويّ القلب ؛ ليقوى على الذبّ عن الحوزة</w:t>
      </w:r>
      <w:r>
        <w:rPr>
          <w:rtl/>
        </w:rPr>
        <w:t xml:space="preserve"> ..</w:t>
      </w:r>
    </w:p>
    <w:p w:rsidR="00A67CEE" w:rsidRPr="004D6D75" w:rsidRDefault="00A67CEE" w:rsidP="00C34249">
      <w:pPr>
        <w:pStyle w:val="libNormal"/>
        <w:rPr>
          <w:rtl/>
        </w:rPr>
      </w:pPr>
      <w:r w:rsidRPr="004D6D75">
        <w:rPr>
          <w:rtl/>
        </w:rPr>
        <w:t>عدلا ؛ لئلّا يجور ، فإنّ الفاسق ربّما يصرف الأموال في أغراض نفسه ، والعدل عندنا من لم يباشر الكبائر ولم يصرّ على الصغائر</w:t>
      </w:r>
      <w:r>
        <w:rPr>
          <w:rtl/>
        </w:rPr>
        <w:t xml:space="preserve"> ..</w:t>
      </w:r>
    </w:p>
    <w:p w:rsidR="00A67CEE" w:rsidRPr="004D6D75" w:rsidRDefault="00A67CEE" w:rsidP="00C34249">
      <w:pPr>
        <w:pStyle w:val="libNormal"/>
        <w:rPr>
          <w:rtl/>
        </w:rPr>
      </w:pPr>
      <w:r w:rsidRPr="004D6D75">
        <w:rPr>
          <w:rtl/>
        </w:rPr>
        <w:t>عاقلا ؛ ليصلح للتصرّفات الشرعية</w:t>
      </w:r>
      <w:r>
        <w:rPr>
          <w:rtl/>
        </w:rPr>
        <w:t xml:space="preserve"> ..</w:t>
      </w:r>
    </w:p>
    <w:p w:rsidR="00A67CEE" w:rsidRPr="004D6D75" w:rsidRDefault="00A67CEE" w:rsidP="00C34249">
      <w:pPr>
        <w:pStyle w:val="libNormal"/>
        <w:rPr>
          <w:rtl/>
        </w:rPr>
      </w:pPr>
      <w:r w:rsidRPr="004D6D75">
        <w:rPr>
          <w:rtl/>
        </w:rPr>
        <w:t>بالغا ؛ لقصور عقل الصبي</w:t>
      </w:r>
      <w:r>
        <w:rPr>
          <w:rtl/>
        </w:rPr>
        <w:t xml:space="preserve"> ..</w:t>
      </w:r>
    </w:p>
    <w:p w:rsidR="00A67CEE" w:rsidRPr="004D6D75" w:rsidRDefault="00A67CEE" w:rsidP="00C34249">
      <w:pPr>
        <w:pStyle w:val="libNormal"/>
        <w:rPr>
          <w:rtl/>
        </w:rPr>
      </w:pPr>
      <w:r w:rsidRPr="004D6D75">
        <w:rPr>
          <w:rtl/>
        </w:rPr>
        <w:t>ذكرا ؛ إذ النساء ناقصات العقل والدين</w:t>
      </w:r>
      <w:r>
        <w:rPr>
          <w:rtl/>
        </w:rPr>
        <w:t xml:space="preserve"> ..</w:t>
      </w:r>
    </w:p>
    <w:p w:rsidR="00A67CEE" w:rsidRPr="004D6D75" w:rsidRDefault="00A67CEE" w:rsidP="00C34249">
      <w:pPr>
        <w:pStyle w:val="libNormal"/>
        <w:rPr>
          <w:rtl/>
        </w:rPr>
      </w:pPr>
      <w:r w:rsidRPr="004D6D75">
        <w:rPr>
          <w:rtl/>
        </w:rPr>
        <w:t>حرّا</w:t>
      </w:r>
      <w:r>
        <w:rPr>
          <w:rtl/>
        </w:rPr>
        <w:t xml:space="preserve"> ..</w:t>
      </w:r>
    </w:p>
    <w:p w:rsidR="00A67CEE" w:rsidRPr="004D6D75" w:rsidRDefault="00A67CEE" w:rsidP="00C34249">
      <w:pPr>
        <w:pStyle w:val="libNormal"/>
        <w:rPr>
          <w:rtl/>
        </w:rPr>
      </w:pPr>
      <w:r w:rsidRPr="004D6D75">
        <w:rPr>
          <w:rtl/>
        </w:rPr>
        <w:t>قرشيّا.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294.</w:t>
      </w:r>
    </w:p>
    <w:p w:rsidR="00A67CEE" w:rsidRPr="004D6D75" w:rsidRDefault="00A67CEE" w:rsidP="00F3706F">
      <w:pPr>
        <w:pStyle w:val="libFootnote0"/>
        <w:rPr>
          <w:rtl/>
        </w:rPr>
      </w:pPr>
      <w:r w:rsidRPr="004D6D75">
        <w:rPr>
          <w:rtl/>
        </w:rPr>
        <w:t>(2) الإرشاد</w:t>
      </w:r>
      <w:r>
        <w:rPr>
          <w:rtl/>
        </w:rPr>
        <w:t xml:space="preserve"> ـ </w:t>
      </w:r>
      <w:r w:rsidRPr="004D6D75">
        <w:rPr>
          <w:rtl/>
        </w:rPr>
        <w:t>للجويني</w:t>
      </w:r>
      <w:r>
        <w:rPr>
          <w:rtl/>
        </w:rPr>
        <w:t xml:space="preserve"> ـ </w:t>
      </w:r>
      <w:r w:rsidRPr="004D6D75">
        <w:rPr>
          <w:rtl/>
        </w:rPr>
        <w:t>: 345 ، المواقف : 395 ، شرح المواقف 8 / 344.</w:t>
      </w:r>
    </w:p>
    <w:p w:rsidR="00A67CEE" w:rsidRPr="004D6D75" w:rsidRDefault="00A67CEE" w:rsidP="00F3706F">
      <w:pPr>
        <w:pStyle w:val="libFootnote0"/>
        <w:rPr>
          <w:rtl/>
        </w:rPr>
      </w:pPr>
      <w:r w:rsidRPr="004D6D75">
        <w:rPr>
          <w:rtl/>
        </w:rPr>
        <w:t xml:space="preserve">(3) غياث الأمم في التياث الظلم : 55 </w:t>
      </w:r>
      <w:r>
        <w:rPr>
          <w:rtl/>
        </w:rPr>
        <w:t>و 5</w:t>
      </w:r>
      <w:r w:rsidRPr="004D6D75">
        <w:rPr>
          <w:rtl/>
        </w:rPr>
        <w:t>9 ، المواقف : 395 ، شرح المواقف 8 / 345.</w:t>
      </w:r>
    </w:p>
    <w:p w:rsidR="00A67CEE" w:rsidRPr="004D6D75" w:rsidRDefault="00A67CEE" w:rsidP="00C34249">
      <w:pPr>
        <w:pStyle w:val="libNormal"/>
        <w:rPr>
          <w:rtl/>
        </w:rPr>
      </w:pPr>
      <w:r>
        <w:rPr>
          <w:rtl/>
        </w:rPr>
        <w:br w:type="page"/>
      </w:r>
      <w:r w:rsidRPr="004D6D75">
        <w:rPr>
          <w:rtl/>
        </w:rPr>
        <w:lastRenderedPageBreak/>
        <w:t xml:space="preserve">فمن جمع هذه الصفات فهو أهل للإمامة والزعامة الكبرى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وأمّا العصمة</w:t>
      </w:r>
      <w:r w:rsidRPr="004D6D75">
        <w:rPr>
          <w:rtl/>
        </w:rPr>
        <w:t xml:space="preserve"> فقد شرطها الشيعة الإمامية والإسماعيلية ، واستدلّ عليها هذا الرجل بأنّ الحاجة إلى الإمام بالأمور المذكورة ، ولو جازت المعصية عليه وصدرت عنه ، انتفت هذه الفوائد.</w:t>
      </w:r>
    </w:p>
    <w:p w:rsidR="00A67CEE" w:rsidRPr="004D6D75" w:rsidRDefault="00A67CEE" w:rsidP="00C34249">
      <w:pPr>
        <w:pStyle w:val="libNormal"/>
        <w:rPr>
          <w:rtl/>
        </w:rPr>
      </w:pPr>
      <w:r w:rsidRPr="00D03F30">
        <w:rPr>
          <w:rStyle w:val="libBold2Char"/>
          <w:rtl/>
        </w:rPr>
        <w:t>ونقول</w:t>
      </w:r>
      <w:r w:rsidRPr="004D6D75">
        <w:rPr>
          <w:rtl/>
        </w:rPr>
        <w:t xml:space="preserve"> : ماذا يريد من العصمة</w:t>
      </w:r>
      <w:r>
        <w:rPr>
          <w:rtl/>
        </w:rPr>
        <w:t>؟!</w:t>
      </w:r>
      <w:r w:rsidRPr="004D6D75">
        <w:rPr>
          <w:rtl/>
        </w:rPr>
        <w:t xml:space="preserve"> إن أراد وجوب الاجتناب في جميع أحواله عن الصغائر والكبائر ، فلا نسلّم لزوم ذلك ؛ لأنّ صدور بعض الصغائر المعفوّ عنها لاجتنابه عن الكبائر لا يوجب أن لا يكون منتصفا من الظالم للمظلوم وباقي الأمور المذكورة.</w:t>
      </w:r>
    </w:p>
    <w:p w:rsidR="00A67CEE" w:rsidRPr="004D6D75" w:rsidRDefault="00A67CEE" w:rsidP="00C34249">
      <w:pPr>
        <w:pStyle w:val="libNormal"/>
        <w:rPr>
          <w:rtl/>
        </w:rPr>
      </w:pPr>
      <w:r w:rsidRPr="004D6D75">
        <w:rPr>
          <w:rtl/>
        </w:rPr>
        <w:t>وإن أراد وجود ملكة مانعة من الفجور ، فنحن أيضا نقول بهذه العصمة ووجوبها للإمام ؛ لأنّا شرطنا أن يكون عدلا ، والعدل من له ملكة العصمة المانعة من الفجور</w:t>
      </w:r>
      <w:r>
        <w:rPr>
          <w:rtl/>
        </w:rPr>
        <w:t xml:space="preserve"> ..</w:t>
      </w:r>
    </w:p>
    <w:p w:rsidR="00A67CEE" w:rsidRPr="004D6D75" w:rsidRDefault="00A67CEE" w:rsidP="00C34249">
      <w:pPr>
        <w:pStyle w:val="libNormal"/>
        <w:rPr>
          <w:rtl/>
        </w:rPr>
      </w:pPr>
      <w:r w:rsidRPr="004D6D75">
        <w:rPr>
          <w:rtl/>
        </w:rPr>
        <w:t>وصدور بعض الصغائر عنه في بعض الأوقات لا يبطل ملكة العصمة ؛ لأنّ الملكة كيفية راسخة في النفس ، متى يراد صدور الفعل عنهصدر بلا مشقّة ورويّة وكلفة ، وصدور خلاف مقتضى الملكة لا ينفي وجود الملكة لعوارض لا يخلو الإنسان عنها ، كصاحب الملكة الخلقيّة من العفّة والشجاعة قد يعرض له ما يعرّضه إلى إصدار خلاف الملكة ومع ذلك لا تزول عنه الملكة.</w:t>
      </w:r>
    </w:p>
    <w:p w:rsidR="00A67CEE" w:rsidRPr="004D6D75" w:rsidRDefault="00A67CEE" w:rsidP="00C34249">
      <w:pPr>
        <w:pStyle w:val="libNormal"/>
        <w:rPr>
          <w:rtl/>
        </w:rPr>
      </w:pPr>
      <w:r w:rsidRPr="004D6D75">
        <w:rPr>
          <w:rtl/>
        </w:rPr>
        <w:t>فالعصمة بمعنى الملكة حاصلة للمجتنب عن الكبائر المصرّ في تركها وإن صدر عنه نادرا بعض الصغائر ، فاندفع الإشكال ، ولم يلزم التسلسل ، كما ذكره.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تمهيد الأوائل : 471 ، أصول الإيمان</w:t>
      </w:r>
      <w:r>
        <w:rPr>
          <w:rtl/>
        </w:rPr>
        <w:t xml:space="preserve"> ـ </w:t>
      </w:r>
      <w:r w:rsidRPr="004D6D75">
        <w:rPr>
          <w:rtl/>
        </w:rPr>
        <w:t>للبغدادي</w:t>
      </w:r>
      <w:r>
        <w:rPr>
          <w:rtl/>
        </w:rPr>
        <w:t xml:space="preserve"> ـ </w:t>
      </w:r>
      <w:r w:rsidRPr="004D6D75">
        <w:rPr>
          <w:rtl/>
        </w:rPr>
        <w:t>: 220</w:t>
      </w:r>
      <w:r>
        <w:rPr>
          <w:rtl/>
        </w:rPr>
        <w:t xml:space="preserve"> ـ </w:t>
      </w:r>
      <w:r w:rsidRPr="004D6D75">
        <w:rPr>
          <w:rtl/>
        </w:rPr>
        <w:t>221 ، الإرشاد</w:t>
      </w:r>
      <w:r>
        <w:rPr>
          <w:rtl/>
        </w:rPr>
        <w:t xml:space="preserve"> ـ </w:t>
      </w:r>
      <w:r w:rsidRPr="004D6D75">
        <w:rPr>
          <w:rtl/>
        </w:rPr>
        <w:t>للجويني</w:t>
      </w:r>
      <w:r>
        <w:rPr>
          <w:rtl/>
        </w:rPr>
        <w:t xml:space="preserve"> ـ </w:t>
      </w:r>
      <w:r w:rsidRPr="004D6D75">
        <w:rPr>
          <w:rtl/>
        </w:rPr>
        <w:t>: 358</w:t>
      </w:r>
      <w:r>
        <w:rPr>
          <w:rtl/>
        </w:rPr>
        <w:t xml:space="preserve"> ـ </w:t>
      </w:r>
      <w:r w:rsidRPr="004D6D75">
        <w:rPr>
          <w:rtl/>
        </w:rPr>
        <w:t>359 ، المواقف : 398 ، شرح المواقف 8 / 349.</w:t>
      </w:r>
    </w:p>
    <w:p w:rsidR="00A67CEE" w:rsidRPr="004D6D75" w:rsidRDefault="00A67CEE" w:rsidP="00C34249">
      <w:pPr>
        <w:pStyle w:val="libNormal"/>
        <w:rPr>
          <w:rtl/>
        </w:rPr>
      </w:pPr>
      <w:r>
        <w:rPr>
          <w:rtl/>
        </w:rPr>
        <w:br w:type="page"/>
      </w:r>
      <w:r w:rsidRPr="00D03F30">
        <w:rPr>
          <w:rStyle w:val="libBold2Char"/>
          <w:rtl/>
        </w:rPr>
        <w:lastRenderedPageBreak/>
        <w:t>وأمّا ما قال</w:t>
      </w:r>
      <w:r w:rsidRPr="004D6D75">
        <w:rPr>
          <w:rtl/>
        </w:rPr>
        <w:t xml:space="preserve"> : « إنّ أهل السنّة خالفوا ذلك وذهبوا إلى جواز إمامة السرّاق والفسّاق »</w:t>
      </w:r>
      <w:r>
        <w:rPr>
          <w:rtl/>
        </w:rPr>
        <w:t xml:space="preserve"> ..</w:t>
      </w:r>
    </w:p>
    <w:p w:rsidR="00A67CEE" w:rsidRPr="004D6D75" w:rsidRDefault="00A67CEE" w:rsidP="00C34249">
      <w:pPr>
        <w:pStyle w:val="libNormal"/>
        <w:rPr>
          <w:rtl/>
        </w:rPr>
      </w:pPr>
      <w:r w:rsidRPr="004D6D75">
        <w:rPr>
          <w:rtl/>
        </w:rPr>
        <w:t>فأنت تعلم أنّ هذا من مفترياته ؛ لأنّ كتب أهل السنّة مشحونة بالقول بوجوب عدالة الأئمّة ، فالفاسق كيف يجوز أن يكون عندهم إماما</w:t>
      </w:r>
      <w:r>
        <w:rPr>
          <w:rtl/>
        </w:rPr>
        <w:t>؟!</w:t>
      </w:r>
      <w:r w:rsidRPr="004D6D75">
        <w:rPr>
          <w:rtl/>
        </w:rPr>
        <w:t xml:space="preserve"> والحال أنّه ضدّ العدل ، فعلم أنّه مفتر كذّاب ، ونعم ما قلت فيه شعرا [ من المتقارب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إذا ما رأى طيّبا في الكلام</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بقاذورة الكذب قد دنّسه</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يخلّط بالطهر أنجاسه</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فابن المطهّر ما أنجسه</w:t>
            </w:r>
            <w:r w:rsidRPr="00F2177C">
              <w:rPr>
                <w:rStyle w:val="libPoemTiniChar0"/>
                <w:rtl/>
              </w:rPr>
              <w:br/>
              <w:t> </w:t>
            </w:r>
          </w:p>
        </w:tc>
      </w:tr>
    </w:tbl>
    <w:p w:rsidR="00A67CEE" w:rsidRPr="004D6D75" w:rsidRDefault="00A67CEE" w:rsidP="00C34249">
      <w:pPr>
        <w:pStyle w:val="libNormal"/>
        <w:rPr>
          <w:rtl/>
        </w:rPr>
      </w:pP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100" w:name="_Toc518736519"/>
      <w:r w:rsidRPr="004D6D75">
        <w:rPr>
          <w:rtl/>
        </w:rPr>
        <w:lastRenderedPageBreak/>
        <w:t>وأقول :</w:t>
      </w:r>
      <w:bookmarkEnd w:id="100"/>
    </w:p>
    <w:p w:rsidR="00A67CEE" w:rsidRPr="004D6D75" w:rsidRDefault="00A67CEE" w:rsidP="00C34249">
      <w:pPr>
        <w:pStyle w:val="libNormal"/>
        <w:rPr>
          <w:rtl/>
        </w:rPr>
      </w:pPr>
      <w:r w:rsidRPr="004D6D75">
        <w:rPr>
          <w:rtl/>
        </w:rPr>
        <w:t>لا يخفى أنّ أصل الشيء أساسه وما يبتنى عليه ، فأصول الدين هي التي يبتنى عليها الدين ، وبالضرورة أنّ الشهادتين كذلك ، إذ لا يكون الشخص مسلما إلّا بهما ، وكذلك الاعتراف بالإمام ؛ للكتاب والسنّة</w:t>
      </w:r>
      <w:r>
        <w:rPr>
          <w:rtl/>
        </w:rPr>
        <w:t xml:space="preserve"> ..</w:t>
      </w:r>
    </w:p>
    <w:p w:rsidR="00A67CEE" w:rsidRPr="004D6D75" w:rsidRDefault="00A67CEE" w:rsidP="00C34249">
      <w:pPr>
        <w:pStyle w:val="libNormal"/>
        <w:rPr>
          <w:rtl/>
        </w:rPr>
      </w:pPr>
      <w:r w:rsidRPr="004D6D75">
        <w:rPr>
          <w:rtl/>
        </w:rPr>
        <w:t xml:space="preserve">* </w:t>
      </w:r>
      <w:r w:rsidRPr="00D03F30">
        <w:rPr>
          <w:rStyle w:val="libBold2Char"/>
          <w:rtl/>
        </w:rPr>
        <w:t>أمّا الكتاب</w:t>
      </w:r>
      <w:r w:rsidRPr="004D6D75">
        <w:rPr>
          <w:rtl/>
        </w:rPr>
        <w:t xml:space="preserve"> ، فقوله تعالى : </w:t>
      </w:r>
      <w:r w:rsidRPr="00AC28C6">
        <w:rPr>
          <w:rStyle w:val="libAlaemChar"/>
          <w:rtl/>
        </w:rPr>
        <w:t>(</w:t>
      </w:r>
      <w:r w:rsidRPr="00AC28C6">
        <w:rPr>
          <w:rStyle w:val="libAieChar"/>
          <w:rtl/>
        </w:rPr>
        <w:t xml:space="preserve"> أَفَإِنْ ماتَ أَوْ قُتِلَ انْقَلَبْتُمْ عَلى أَعْقابِكُمْ </w:t>
      </w:r>
      <w:r w:rsidRPr="00AC28C6">
        <w:rPr>
          <w:rStyle w:val="libAlaemChar"/>
          <w:rtl/>
        </w:rPr>
        <w:t>)</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فإنّ الاستفهام فيه ليس على حقيقته ؛ لاستلزامه الجهل ، فلا بدّ أن يراد به الإنكار أو التوبيخ ، وكلّ منهما لا يكون إلّا على أمر محقّق بالضرورة ، فيكون انقلابهم بعد موت النبيّ </w:t>
      </w:r>
      <w:r w:rsidR="00291142" w:rsidRPr="00291142">
        <w:rPr>
          <w:rStyle w:val="libAlaemChar"/>
          <w:rtl/>
        </w:rPr>
        <w:t>صلى‌الله‌عليه‌وآله</w:t>
      </w:r>
      <w:r w:rsidRPr="004D6D75">
        <w:rPr>
          <w:rtl/>
        </w:rPr>
        <w:t xml:space="preserve"> محقّقا ، ولذا قال :</w:t>
      </w:r>
      <w:r>
        <w:rPr>
          <w:rFonts w:hint="cs"/>
          <w:rtl/>
        </w:rPr>
        <w:t xml:space="preserve"> </w:t>
      </w:r>
      <w:r w:rsidRPr="00AC28C6">
        <w:rPr>
          <w:rStyle w:val="libAlaemChar"/>
          <w:rFonts w:hint="cs"/>
          <w:rtl/>
        </w:rPr>
        <w:t>(</w:t>
      </w:r>
      <w:r>
        <w:rPr>
          <w:rFonts w:hint="cs"/>
          <w:rtl/>
        </w:rPr>
        <w:t xml:space="preserve"> </w:t>
      </w:r>
      <w:r w:rsidRPr="00AC28C6">
        <w:rPr>
          <w:rStyle w:val="libAieChar"/>
          <w:rtl/>
        </w:rPr>
        <w:t>انْقَلَبْتُمْ</w:t>
      </w:r>
      <w:r>
        <w:rPr>
          <w:rFonts w:hint="cs"/>
          <w:rtl/>
        </w:rPr>
        <w:t xml:space="preserve"> </w:t>
      </w:r>
      <w:r w:rsidRPr="00AC28C6">
        <w:rPr>
          <w:rStyle w:val="libAlaemChar"/>
          <w:rFonts w:hint="cs"/>
          <w:rtl/>
        </w:rPr>
        <w:t>)</w:t>
      </w:r>
      <w:r>
        <w:rPr>
          <w:rFonts w:hint="cs"/>
          <w:rtl/>
        </w:rPr>
        <w:t xml:space="preserve"> </w:t>
      </w:r>
      <w:r w:rsidRPr="004D6D75">
        <w:rPr>
          <w:rtl/>
        </w:rPr>
        <w:t>بصيغة الماضي تنبيها على تحقّقه.</w:t>
      </w:r>
    </w:p>
    <w:p w:rsidR="00A67CEE" w:rsidRPr="004D6D75" w:rsidRDefault="00A67CEE" w:rsidP="00C34249">
      <w:pPr>
        <w:pStyle w:val="libNormal"/>
        <w:rPr>
          <w:rtl/>
        </w:rPr>
      </w:pPr>
      <w:r w:rsidRPr="004D6D75">
        <w:rPr>
          <w:rtl/>
        </w:rPr>
        <w:t xml:space="preserve">ومن المعلوم أنّ الصحابة بعد موت النبيّ </w:t>
      </w:r>
      <w:r w:rsidR="00291142" w:rsidRPr="00291142">
        <w:rPr>
          <w:rStyle w:val="libAlaemChar"/>
          <w:rtl/>
        </w:rPr>
        <w:t>صلى‌الله‌عليه‌وآله</w:t>
      </w:r>
      <w:r w:rsidRPr="004D6D75">
        <w:rPr>
          <w:rtl/>
        </w:rPr>
        <w:t xml:space="preserve"> لم يعدلوا عن الشهادتين ، فيتعيّن أن يراد به أمر آخر ، وما هو إلّا إنكار إمامة أمير المؤمنين </w:t>
      </w:r>
      <w:r w:rsidR="00291142" w:rsidRPr="00291142">
        <w:rPr>
          <w:rStyle w:val="libAlaemChar"/>
          <w:rtl/>
        </w:rPr>
        <w:t>عليه‌السلام</w:t>
      </w:r>
      <w:r w:rsidRPr="004D6D75">
        <w:rPr>
          <w:rtl/>
        </w:rPr>
        <w:t xml:space="preserve"> ، إذ لم يصدر منهم ما يكون وجها لا نقلابهم عموما غيره بالإجماع.</w:t>
      </w:r>
    </w:p>
    <w:p w:rsidR="00A67CEE" w:rsidRPr="004D6D75" w:rsidRDefault="00A67CEE" w:rsidP="00C34249">
      <w:pPr>
        <w:pStyle w:val="libNormal"/>
        <w:rPr>
          <w:rtl/>
        </w:rPr>
      </w:pPr>
      <w:r w:rsidRPr="004D6D75">
        <w:rPr>
          <w:rtl/>
        </w:rPr>
        <w:t xml:space="preserve">فإذا كان إنكار إمامته </w:t>
      </w:r>
      <w:r w:rsidR="00291142" w:rsidRPr="00291142">
        <w:rPr>
          <w:rStyle w:val="libAlaemChar"/>
          <w:rtl/>
        </w:rPr>
        <w:t>عليه‌السلام</w:t>
      </w:r>
      <w:r w:rsidRPr="004D6D75">
        <w:rPr>
          <w:rtl/>
        </w:rPr>
        <w:t xml:space="preserve"> انقلابا عن الدين ، كانت الإمامة أصلا من أصوله</w:t>
      </w:r>
      <w:r>
        <w:rPr>
          <w:rtl/>
        </w:rPr>
        <w:t xml:space="preserve"> ..</w:t>
      </w:r>
    </w:p>
    <w:p w:rsidR="00A67CEE" w:rsidRPr="004D6D75" w:rsidRDefault="00A67CEE" w:rsidP="00C34249">
      <w:pPr>
        <w:pStyle w:val="libNormal"/>
        <w:rPr>
          <w:rtl/>
        </w:rPr>
      </w:pPr>
      <w:r w:rsidRPr="004D6D75">
        <w:rPr>
          <w:rtl/>
        </w:rPr>
        <w:t>ولا ينافيه أنّ الآية نزلت يوم أحد ، حيث أراد بعض المسلمين الارتداد ، فإنّ سببية نزولها في ذلك لا تمنع صراحتها في وقوع الانقلاب</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آل عمران 3 : 144.</w:t>
      </w:r>
    </w:p>
    <w:p w:rsidR="00A67CEE" w:rsidRPr="004D6D75" w:rsidRDefault="00A67CEE" w:rsidP="00C34249">
      <w:pPr>
        <w:pStyle w:val="libNormal0"/>
        <w:rPr>
          <w:rtl/>
        </w:rPr>
      </w:pPr>
      <w:r>
        <w:rPr>
          <w:rtl/>
        </w:rPr>
        <w:br w:type="page"/>
      </w:r>
      <w:r w:rsidRPr="004D6D75">
        <w:rPr>
          <w:rtl/>
        </w:rPr>
        <w:lastRenderedPageBreak/>
        <w:t xml:space="preserve">بعد النبيّ </w:t>
      </w:r>
      <w:r w:rsidR="00291142" w:rsidRPr="00291142">
        <w:rPr>
          <w:rStyle w:val="libAlaemChar"/>
          <w:rtl/>
        </w:rPr>
        <w:t>صلى‌الله‌عليه‌وآله</w:t>
      </w:r>
      <w:r w:rsidRPr="004D6D75">
        <w:rPr>
          <w:rtl/>
        </w:rPr>
        <w:t xml:space="preserve"> كما يقتضيه الترديد في الآية بين الموت والقتل ، فإنّ ما وقع يوم أحد إنّما هو لزعم القتل.</w:t>
      </w:r>
    </w:p>
    <w:p w:rsidR="00A67CEE" w:rsidRPr="004D6D75" w:rsidRDefault="00A67CEE" w:rsidP="00C34249">
      <w:pPr>
        <w:pStyle w:val="libNormal"/>
        <w:rPr>
          <w:rtl/>
        </w:rPr>
      </w:pPr>
      <w:r w:rsidRPr="004D6D75">
        <w:rPr>
          <w:rtl/>
        </w:rPr>
        <w:t xml:space="preserve">وقد فهم ذلك أمير المؤمنين </w:t>
      </w:r>
      <w:r w:rsidR="00291142" w:rsidRPr="00291142">
        <w:rPr>
          <w:rStyle w:val="libAlaemChar"/>
          <w:rtl/>
        </w:rPr>
        <w:t>عليه‌السلام</w:t>
      </w:r>
      <w:r w:rsidRPr="004D6D75">
        <w:rPr>
          <w:rtl/>
        </w:rPr>
        <w:t xml:space="preserve"> </w:t>
      </w:r>
      <w:r w:rsidRPr="001139BF">
        <w:rPr>
          <w:rtl/>
        </w:rPr>
        <w:t>في ما</w:t>
      </w:r>
      <w:r w:rsidRPr="00AC28C6">
        <w:rPr>
          <w:rStyle w:val="libAieChar"/>
          <w:rtl/>
        </w:rPr>
        <w:t xml:space="preserve"> </w:t>
      </w:r>
      <w:r w:rsidRPr="004D6D75">
        <w:rPr>
          <w:rtl/>
        </w:rPr>
        <w:t xml:space="preserve">رواه الحاكم </w:t>
      </w:r>
      <w:r w:rsidRPr="00F3706F">
        <w:rPr>
          <w:rStyle w:val="libFootnotenumChar"/>
          <w:rtl/>
        </w:rPr>
        <w:t>(1)</w:t>
      </w:r>
      <w:r w:rsidRPr="004D6D75">
        <w:rPr>
          <w:rtl/>
        </w:rPr>
        <w:t xml:space="preserve"> ، عن ابن عبّاس ، قال :</w:t>
      </w:r>
    </w:p>
    <w:p w:rsidR="00A67CEE" w:rsidRPr="004D6D75" w:rsidRDefault="00A67CEE" w:rsidP="00C34249">
      <w:pPr>
        <w:pStyle w:val="libNormal"/>
        <w:rPr>
          <w:rtl/>
        </w:rPr>
      </w:pPr>
      <w:r w:rsidRPr="004D6D75">
        <w:rPr>
          <w:rtl/>
        </w:rPr>
        <w:t xml:space="preserve">« كان عليّ </w:t>
      </w:r>
      <w:r w:rsidR="00291142" w:rsidRPr="00291142">
        <w:rPr>
          <w:rStyle w:val="libAlaemChar"/>
          <w:rtl/>
        </w:rPr>
        <w:t>عليه‌السلام</w:t>
      </w:r>
      <w:r w:rsidRPr="004D6D75">
        <w:rPr>
          <w:rtl/>
        </w:rPr>
        <w:t xml:space="preserve"> يقول في حياة رسول الله </w:t>
      </w:r>
      <w:r w:rsidR="00291142" w:rsidRPr="00291142">
        <w:rPr>
          <w:rStyle w:val="libAlaemChar"/>
          <w:rtl/>
        </w:rPr>
        <w:t>صلى‌الله‌عليه‌وآله</w:t>
      </w:r>
      <w:r w:rsidRPr="004D6D75">
        <w:rPr>
          <w:rtl/>
        </w:rPr>
        <w:t xml:space="preserve"> : إنّ الله تعالى يقول :</w:t>
      </w:r>
    </w:p>
    <w:p w:rsidR="00A67CEE" w:rsidRDefault="00A67CEE" w:rsidP="00C34249">
      <w:pPr>
        <w:pStyle w:val="libNormal"/>
        <w:rPr>
          <w:rtl/>
        </w:rPr>
      </w:pPr>
      <w:r w:rsidRPr="00AC28C6">
        <w:rPr>
          <w:rStyle w:val="libAlaemChar"/>
          <w:rtl/>
        </w:rPr>
        <w:t>(</w:t>
      </w:r>
      <w:r w:rsidRPr="00AC28C6">
        <w:rPr>
          <w:rStyle w:val="libAieChar"/>
          <w:rtl/>
        </w:rPr>
        <w:t xml:space="preserve"> أَفَإِنْ ماتَ أَوْ قُتِلَ انْقَلَبْتُمْ عَلى أَعْقابِكُمْ </w:t>
      </w:r>
      <w:r w:rsidRPr="00AC28C6">
        <w:rPr>
          <w:rStyle w:val="libAlaemChar"/>
          <w:rtl/>
        </w:rPr>
        <w:t>)</w:t>
      </w:r>
      <w:r>
        <w:rPr>
          <w:rFonts w:hint="cs"/>
          <w:rtl/>
        </w:rPr>
        <w:t xml:space="preserve"> </w:t>
      </w:r>
      <w:r w:rsidRPr="004D6D75">
        <w:rPr>
          <w:rtl/>
        </w:rPr>
        <w:t>والله لا ننقلب على أعقابنا بعد إذ هدانا الله ، والله لئن مات أو قتل لأقاتلنّ على ما قاتل عليه حتّى أموت ، والله إنّي لأخوه ، ووليّه ، وابن عمّه ، ووارث علمه ؛ فمن أحقّ به منّي</w:t>
      </w:r>
      <w:r>
        <w:rPr>
          <w:rtl/>
        </w:rPr>
        <w:t>؟!</w:t>
      </w:r>
      <w:r w:rsidRPr="004D6D75">
        <w:rPr>
          <w:rtl/>
        </w:rPr>
        <w:t xml:space="preserve"> »</w:t>
      </w:r>
    </w:p>
    <w:p w:rsidR="00A67CEE" w:rsidRPr="004D6D75" w:rsidRDefault="00A67CEE" w:rsidP="00C34249">
      <w:pPr>
        <w:pStyle w:val="libNormal"/>
        <w:rPr>
          <w:rtl/>
        </w:rPr>
      </w:pPr>
      <w:r w:rsidRPr="00D03F30">
        <w:rPr>
          <w:rStyle w:val="libBold2Char"/>
          <w:rtl/>
        </w:rPr>
        <w:t>* وأمّا السنّة</w:t>
      </w:r>
      <w:r w:rsidRPr="004D6D75">
        <w:rPr>
          <w:rtl/>
        </w:rPr>
        <w:t xml:space="preserve"> ، فنحن لا نذكر منها إلّا أخبار القوم كعادتنا ؛ لتكون حجّة عليهم.</w:t>
      </w:r>
    </w:p>
    <w:p w:rsidR="00A67CEE" w:rsidRPr="004D6D75" w:rsidRDefault="00A67CEE" w:rsidP="00C34249">
      <w:pPr>
        <w:pStyle w:val="libNormal"/>
        <w:rPr>
          <w:rtl/>
        </w:rPr>
      </w:pPr>
      <w:r w:rsidRPr="00D03F30">
        <w:rPr>
          <w:rStyle w:val="libBold2Char"/>
          <w:rtl/>
        </w:rPr>
        <w:t>فمنها</w:t>
      </w:r>
      <w:r w:rsidRPr="004D6D75">
        <w:rPr>
          <w:rtl/>
        </w:rPr>
        <w:t xml:space="preserve"> : ما هو كالآية الشريفة في الدلالة على ارتداد الأمّة بعد النبيّ </w:t>
      </w:r>
      <w:r w:rsidR="00291142" w:rsidRPr="00291142">
        <w:rPr>
          <w:rStyle w:val="libAlaemChar"/>
          <w:rtl/>
        </w:rPr>
        <w:t>صلى‌الله‌عليه‌وآله</w:t>
      </w:r>
      <w:r w:rsidRPr="004D6D75">
        <w:rPr>
          <w:rtl/>
        </w:rPr>
        <w:t xml:space="preserve"> ، كروايات الحوض ، ولنذكر منها ما هو صريح بارتداد الأمّة إلّا النادر ،</w:t>
      </w:r>
    </w:p>
    <w:p w:rsidR="00A67CEE" w:rsidRPr="004D6D75" w:rsidRDefault="00A67CEE" w:rsidP="00C34249">
      <w:pPr>
        <w:pStyle w:val="libNormal"/>
        <w:rPr>
          <w:rtl/>
        </w:rPr>
      </w:pPr>
      <w:r w:rsidRPr="004D6D75">
        <w:rPr>
          <w:rtl/>
        </w:rPr>
        <w:t xml:space="preserve">كرواية البخاري في ( كتاب الحوض ) ، عن النبيّ </w:t>
      </w:r>
      <w:r w:rsidR="00291142" w:rsidRPr="00291142">
        <w:rPr>
          <w:rStyle w:val="libAlaemChar"/>
          <w:rtl/>
        </w:rPr>
        <w:t>صلى‌الله‌عليه‌وآله</w:t>
      </w:r>
      <w:r w:rsidRPr="004D6D75">
        <w:rPr>
          <w:rtl/>
        </w:rPr>
        <w:t xml:space="preserve"> ، قال :</w:t>
      </w:r>
    </w:p>
    <w:p w:rsidR="00A67CEE" w:rsidRPr="009B03DA" w:rsidRDefault="00A67CEE" w:rsidP="00D03F30">
      <w:pPr>
        <w:pStyle w:val="libBold2"/>
        <w:rPr>
          <w:rtl/>
        </w:rPr>
      </w:pPr>
      <w:r w:rsidRPr="004D6D75">
        <w:rPr>
          <w:rtl/>
        </w:rPr>
        <w:t xml:space="preserve">« </w:t>
      </w:r>
      <w:r w:rsidRPr="009B03DA">
        <w:rPr>
          <w:rtl/>
        </w:rPr>
        <w:t>بينما أنا قائم ، فإذا زمرة ، حتّى إذا عرفتهم خرج رجل من بيني وبينهم فقال : هلمّ</w:t>
      </w:r>
      <w:r>
        <w:rPr>
          <w:rtl/>
        </w:rPr>
        <w:t>!</w:t>
      </w:r>
    </w:p>
    <w:p w:rsidR="00A67CEE" w:rsidRPr="009B03DA" w:rsidRDefault="00A67CEE" w:rsidP="00D03F30">
      <w:pPr>
        <w:pStyle w:val="libBold2"/>
        <w:rPr>
          <w:rtl/>
        </w:rPr>
      </w:pPr>
      <w:r w:rsidRPr="009B03DA">
        <w:rPr>
          <w:rtl/>
        </w:rPr>
        <w:t>فقلت : أين</w:t>
      </w:r>
      <w:r>
        <w:rPr>
          <w:rtl/>
        </w:rPr>
        <w:t>؟!</w:t>
      </w:r>
    </w:p>
    <w:p w:rsidR="00A67CEE" w:rsidRPr="004D6D75" w:rsidRDefault="00A67CEE" w:rsidP="00D03F30">
      <w:pPr>
        <w:pStyle w:val="libBold2"/>
        <w:rPr>
          <w:rtl/>
        </w:rPr>
      </w:pPr>
      <w:r w:rsidRPr="009B03DA">
        <w:rPr>
          <w:rtl/>
        </w:rPr>
        <w:t>قال : إلى النار والله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3 / 126 كتاب معرفة الصحابة [ 3 / 136 ح 4635 ]</w:t>
      </w:r>
      <w:r>
        <w:rPr>
          <w:rtl/>
        </w:rPr>
        <w:t>.</w:t>
      </w:r>
      <w:r>
        <w:rPr>
          <w:rFonts w:hint="cs"/>
          <w:rtl/>
        </w:rPr>
        <w:t xml:space="preserve"> </w:t>
      </w:r>
      <w:r w:rsidRPr="003F597D">
        <w:rPr>
          <w:rtl/>
        </w:rPr>
        <w:t xml:space="preserve">منه </w:t>
      </w:r>
      <w:r w:rsidR="00291142" w:rsidRPr="00291142">
        <w:rPr>
          <w:rStyle w:val="libAlaemChar"/>
          <w:rtl/>
        </w:rPr>
        <w:t>قدس‌سره</w:t>
      </w:r>
      <w:r w:rsidRPr="003F597D">
        <w:rPr>
          <w:rtl/>
        </w:rPr>
        <w:t>.</w:t>
      </w:r>
    </w:p>
    <w:p w:rsidR="00A67CEE" w:rsidRPr="009B004B" w:rsidRDefault="00A67CEE" w:rsidP="00D03F30">
      <w:pPr>
        <w:pStyle w:val="libFootnote"/>
        <w:rPr>
          <w:rtl/>
        </w:rPr>
      </w:pPr>
      <w:r w:rsidRPr="009B004B">
        <w:rPr>
          <w:rtl/>
        </w:rPr>
        <w:t>وانظر : فضائل الصحابة ـ لأحمد بن حنبل ـ 2 / 810 ح 1110 ، المعجم الكبير 1 / 107 ح 176 ، ذخائر العقبى : 178 ، الرياض النضرة 3 / 206 ، مجمع الزوائد 9 / 134 ، الدرّ المنثور 2 / 338.</w:t>
      </w:r>
    </w:p>
    <w:p w:rsidR="00A67CEE" w:rsidRPr="0060111D" w:rsidRDefault="00A67CEE" w:rsidP="00D03F30">
      <w:pPr>
        <w:pStyle w:val="libBold2"/>
        <w:rPr>
          <w:rtl/>
        </w:rPr>
      </w:pPr>
      <w:r>
        <w:rPr>
          <w:rtl/>
        </w:rPr>
        <w:br w:type="page"/>
      </w:r>
      <w:r w:rsidRPr="0060111D">
        <w:rPr>
          <w:rtl/>
        </w:rPr>
        <w:lastRenderedPageBreak/>
        <w:t>قلت : وما شأنهم</w:t>
      </w:r>
      <w:r>
        <w:rPr>
          <w:rtl/>
        </w:rPr>
        <w:t>؟!</w:t>
      </w:r>
    </w:p>
    <w:p w:rsidR="00A67CEE" w:rsidRPr="0060111D" w:rsidRDefault="00A67CEE" w:rsidP="00D03F30">
      <w:pPr>
        <w:pStyle w:val="libBold2"/>
        <w:rPr>
          <w:rtl/>
        </w:rPr>
      </w:pPr>
      <w:r w:rsidRPr="0060111D">
        <w:rPr>
          <w:rtl/>
        </w:rPr>
        <w:t>قال : إنّهم ارتدّوا بعدك على أدبارهم القهقرى.</w:t>
      </w:r>
    </w:p>
    <w:p w:rsidR="00A67CEE" w:rsidRPr="0060111D" w:rsidRDefault="00A67CEE" w:rsidP="00D03F30">
      <w:pPr>
        <w:pStyle w:val="libBold2"/>
        <w:rPr>
          <w:rtl/>
        </w:rPr>
      </w:pPr>
      <w:r w:rsidRPr="0060111D">
        <w:rPr>
          <w:rtl/>
        </w:rPr>
        <w:t>ثمّ إذا زمرة ، حتّى إذا عرفتهم خرج رجل من بيني وبينهم فقال :</w:t>
      </w:r>
    </w:p>
    <w:p w:rsidR="00A67CEE" w:rsidRPr="0060111D" w:rsidRDefault="00A67CEE" w:rsidP="00D03F30">
      <w:pPr>
        <w:pStyle w:val="libBold2"/>
        <w:rPr>
          <w:rtl/>
        </w:rPr>
      </w:pPr>
      <w:r w:rsidRPr="0060111D">
        <w:rPr>
          <w:rtl/>
        </w:rPr>
        <w:t>هلمّ</w:t>
      </w:r>
      <w:r>
        <w:rPr>
          <w:rtl/>
        </w:rPr>
        <w:t>!</w:t>
      </w:r>
    </w:p>
    <w:p w:rsidR="00A67CEE" w:rsidRPr="0060111D" w:rsidRDefault="00A67CEE" w:rsidP="00D03F30">
      <w:pPr>
        <w:pStyle w:val="libBold2"/>
        <w:rPr>
          <w:rtl/>
        </w:rPr>
      </w:pPr>
      <w:r w:rsidRPr="0060111D">
        <w:rPr>
          <w:rtl/>
        </w:rPr>
        <w:t>فقلت : أين</w:t>
      </w:r>
      <w:r>
        <w:rPr>
          <w:rtl/>
        </w:rPr>
        <w:t>؟!</w:t>
      </w:r>
    </w:p>
    <w:p w:rsidR="00A67CEE" w:rsidRPr="0060111D" w:rsidRDefault="00A67CEE" w:rsidP="00D03F30">
      <w:pPr>
        <w:pStyle w:val="libBold2"/>
        <w:rPr>
          <w:rtl/>
        </w:rPr>
      </w:pPr>
      <w:r w:rsidRPr="0060111D">
        <w:rPr>
          <w:rtl/>
        </w:rPr>
        <w:t>قال : إلى النار والله</w:t>
      </w:r>
      <w:r>
        <w:rPr>
          <w:rtl/>
        </w:rPr>
        <w:t>!</w:t>
      </w:r>
    </w:p>
    <w:p w:rsidR="00A67CEE" w:rsidRPr="0060111D" w:rsidRDefault="00A67CEE" w:rsidP="00D03F30">
      <w:pPr>
        <w:pStyle w:val="libBold2"/>
        <w:rPr>
          <w:rtl/>
        </w:rPr>
      </w:pPr>
      <w:r w:rsidRPr="0060111D">
        <w:rPr>
          <w:rtl/>
        </w:rPr>
        <w:t>قلت : ما شأنهم</w:t>
      </w:r>
      <w:r>
        <w:rPr>
          <w:rtl/>
        </w:rPr>
        <w:t>؟!</w:t>
      </w:r>
    </w:p>
    <w:p w:rsidR="00A67CEE" w:rsidRPr="0060111D" w:rsidRDefault="00A67CEE" w:rsidP="00D03F30">
      <w:pPr>
        <w:pStyle w:val="libBold2"/>
        <w:rPr>
          <w:rtl/>
        </w:rPr>
      </w:pPr>
      <w:r w:rsidRPr="0060111D">
        <w:rPr>
          <w:rtl/>
        </w:rPr>
        <w:t>قال : إنّهم ارتدّوا بعدك على أدبارهم القهقرى.</w:t>
      </w:r>
    </w:p>
    <w:p w:rsidR="00A67CEE" w:rsidRDefault="00A67CEE" w:rsidP="00D03F30">
      <w:pPr>
        <w:pStyle w:val="libBold2"/>
        <w:rPr>
          <w:rtl/>
        </w:rPr>
      </w:pPr>
      <w:r w:rsidRPr="0060111D">
        <w:rPr>
          <w:rtl/>
        </w:rPr>
        <w:t>فلا أراه يخلص منهم إلّا مثل همل النعم</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فهذه الرواية قد دلّت على ارتداد الصحابة إلّا القليل الذي هو في القلّة كالنعم المهملة المتروكة سدى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عرفت أنّ الصحابة لم يرتكبوا ما يمكن أن يكون سببا للارتداد غير إنكار إمامة أمير المؤمنين </w:t>
      </w:r>
      <w:r w:rsidR="00291142" w:rsidRPr="00291142">
        <w:rPr>
          <w:rStyle w:val="libAlaemChar"/>
          <w:rtl/>
        </w:rPr>
        <w:t>عليه‌السلام</w:t>
      </w:r>
      <w:r w:rsidRPr="004D6D75">
        <w:rPr>
          <w:rtl/>
        </w:rPr>
        <w:t xml:space="preserve"> ، فلا بدّ أن تكون الإمامة أصلا من أصول الدين.</w:t>
      </w:r>
    </w:p>
    <w:p w:rsidR="00A67CEE" w:rsidRPr="004D6D75" w:rsidRDefault="00A67CEE" w:rsidP="00C34249">
      <w:pPr>
        <w:pStyle w:val="libNormal"/>
        <w:rPr>
          <w:rtl/>
        </w:rPr>
      </w:pPr>
      <w:r w:rsidRPr="00D03F30">
        <w:rPr>
          <w:rStyle w:val="libBold2Char"/>
          <w:rtl/>
        </w:rPr>
        <w:t>ومنها</w:t>
      </w:r>
      <w:r w:rsidRPr="004D6D75">
        <w:rPr>
          <w:rtl/>
        </w:rPr>
        <w:t xml:space="preserve"> : الأخبار المستفيضة الدالّة على أنّ من مات بلا إمام مات ميتة جاهليّة ، ونحو ذلك ، فتكون أصلا للدين ألبتّة ، كرواية مسلم في باب : ( الأمر بلزوم الجماعة ، من كتاب الإمارة ) ، عن ابن عمر ، قال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8 / 217 ح 166 باب في الحوض ، وانظر : الجمع بين الصحيحين</w:t>
      </w:r>
      <w:r>
        <w:rPr>
          <w:rtl/>
        </w:rPr>
        <w:t xml:space="preserve"> ـ </w:t>
      </w:r>
      <w:r w:rsidRPr="004D6D75">
        <w:rPr>
          <w:rtl/>
        </w:rPr>
        <w:t>للحميدي</w:t>
      </w:r>
      <w:r>
        <w:rPr>
          <w:rtl/>
        </w:rPr>
        <w:t xml:space="preserve"> ـ </w:t>
      </w:r>
      <w:r w:rsidRPr="004D6D75">
        <w:rPr>
          <w:rtl/>
        </w:rPr>
        <w:t>3 / 194 ح 2434 ، الترغيب والترهيب 4 / 192 ح 75 وقال : « رواه البخاري ومسلم » ، فتح الباري 11 / 568 ح 6587 ، كنز العمّال 11 / 132 ح 30918.</w:t>
      </w:r>
    </w:p>
    <w:p w:rsidR="00A67CEE" w:rsidRPr="00586CB6" w:rsidRDefault="00A67CEE" w:rsidP="00F3706F">
      <w:pPr>
        <w:pStyle w:val="libFootnote0"/>
        <w:rPr>
          <w:rtl/>
        </w:rPr>
      </w:pPr>
      <w:r w:rsidRPr="004D6D75">
        <w:rPr>
          <w:rtl/>
        </w:rPr>
        <w:t xml:space="preserve">(2) السّدى والسّدى : المهمل ، الواحد والجمع فيه سواء ؛ انظر مادّة « سدا </w:t>
      </w:r>
      <w:r w:rsidRPr="009B004B">
        <w:rPr>
          <w:rtl/>
        </w:rPr>
        <w:t>» في :</w:t>
      </w:r>
      <w:r w:rsidRPr="009B004B">
        <w:rPr>
          <w:rFonts w:hint="cs"/>
          <w:rtl/>
        </w:rPr>
        <w:t xml:space="preserve"> </w:t>
      </w:r>
      <w:r w:rsidRPr="009B004B">
        <w:rPr>
          <w:rtl/>
        </w:rPr>
        <w:t>النهاية</w:t>
      </w:r>
      <w:r w:rsidRPr="00586CB6">
        <w:rPr>
          <w:rtl/>
        </w:rPr>
        <w:t xml:space="preserve"> في غريب الحديث والأثر 2 / 356 ، لسان العرب 6 / 223.</w:t>
      </w:r>
    </w:p>
    <w:p w:rsidR="00A67CEE" w:rsidRDefault="00A67CEE" w:rsidP="00C34249">
      <w:pPr>
        <w:pStyle w:val="libNormal"/>
        <w:rPr>
          <w:rtl/>
        </w:rPr>
      </w:pPr>
      <w:r>
        <w:rPr>
          <w:rtl/>
        </w:rPr>
        <w:br w:type="page"/>
      </w:r>
      <w:r w:rsidRPr="004D6D75">
        <w:rPr>
          <w:rtl/>
        </w:rPr>
        <w:lastRenderedPageBreak/>
        <w:t xml:space="preserve">وسمعت رسول الله </w:t>
      </w:r>
      <w:r w:rsidR="00291142" w:rsidRPr="00291142">
        <w:rPr>
          <w:rStyle w:val="libAlaemChar"/>
          <w:rtl/>
        </w:rPr>
        <w:t>صلى‌الله‌عليه‌وآله</w:t>
      </w:r>
      <w:r w:rsidRPr="004D6D75">
        <w:rPr>
          <w:rtl/>
        </w:rPr>
        <w:t xml:space="preserve"> يقول : « </w:t>
      </w:r>
      <w:r w:rsidRPr="00D03F30">
        <w:rPr>
          <w:rStyle w:val="libBold2Char"/>
          <w:rtl/>
        </w:rPr>
        <w:t>من خلع يدا من طاعة لقي الله يوم القيامة لا حجّة له ، ومن مات وليس في عنقه بيعة مات ميتة جاهليّة</w:t>
      </w:r>
      <w:r w:rsidRPr="004D6D75">
        <w:rPr>
          <w:rtl/>
        </w:rPr>
        <w:t xml:space="preserve"> » </w:t>
      </w:r>
      <w:r w:rsidRPr="00F3706F">
        <w:rPr>
          <w:rStyle w:val="libFootnotenumChar"/>
          <w:rtl/>
        </w:rPr>
        <w:t>(1)</w:t>
      </w:r>
    </w:p>
    <w:p w:rsidR="00A67CEE" w:rsidRDefault="00A67CEE" w:rsidP="00C34249">
      <w:pPr>
        <w:pStyle w:val="libNormal"/>
        <w:rPr>
          <w:rtl/>
        </w:rPr>
      </w:pPr>
      <w:r w:rsidRPr="004D6D75">
        <w:rPr>
          <w:rtl/>
        </w:rPr>
        <w:t xml:space="preserve">وكرواية مسلم أيضا في الباب المذكور ، والبخاري في ثاني أبواب ( كتاب الفتن ) ، عن النبيّ </w:t>
      </w:r>
      <w:r w:rsidR="00291142" w:rsidRPr="00291142">
        <w:rPr>
          <w:rStyle w:val="libAlaemChar"/>
          <w:rtl/>
        </w:rPr>
        <w:t>صلى‌الله‌عليه‌وآله</w:t>
      </w:r>
      <w:r w:rsidRPr="004D6D75">
        <w:rPr>
          <w:rtl/>
        </w:rPr>
        <w:t xml:space="preserve"> ، قال : « </w:t>
      </w:r>
      <w:r w:rsidRPr="00D03F30">
        <w:rPr>
          <w:rStyle w:val="libBold2Char"/>
          <w:rtl/>
        </w:rPr>
        <w:t>من كره من أميره شيئا فليصبر عليه ، فإنّه من خرج من السلطان شبرا مات ميتة جاهليّة</w:t>
      </w:r>
      <w:r w:rsidRPr="004D6D75">
        <w:rPr>
          <w:rtl/>
        </w:rPr>
        <w:t xml:space="preserve"> » </w:t>
      </w:r>
      <w:r w:rsidRPr="00F3706F">
        <w:rPr>
          <w:rStyle w:val="libFootnotenumChar"/>
          <w:rtl/>
        </w:rPr>
        <w:t>(2)</w:t>
      </w:r>
    </w:p>
    <w:p w:rsidR="00A67CEE" w:rsidRDefault="00A67CEE" w:rsidP="00C34249">
      <w:pPr>
        <w:pStyle w:val="libNormal"/>
        <w:rPr>
          <w:rtl/>
        </w:rPr>
      </w:pPr>
      <w:r w:rsidRPr="004D6D75">
        <w:rPr>
          <w:rtl/>
        </w:rPr>
        <w:t xml:space="preserve">وكرواية أحمد </w:t>
      </w:r>
      <w:r w:rsidRPr="00F3706F">
        <w:rPr>
          <w:rStyle w:val="libFootnotenumChar"/>
          <w:rtl/>
        </w:rPr>
        <w:t>(3)</w:t>
      </w:r>
      <w:r w:rsidRPr="004D6D75">
        <w:rPr>
          <w:rtl/>
        </w:rPr>
        <w:t xml:space="preserve"> ، قال : قال رسول الله </w:t>
      </w:r>
      <w:r w:rsidR="00291142" w:rsidRPr="00291142">
        <w:rPr>
          <w:rStyle w:val="libAlaemChar"/>
          <w:rtl/>
        </w:rPr>
        <w:t>صلى‌الله‌عليه‌وآله</w:t>
      </w:r>
      <w:r w:rsidRPr="004D6D75">
        <w:rPr>
          <w:rtl/>
        </w:rPr>
        <w:t xml:space="preserve"> : « من مات بغير إمام مات ميتة جاهليّة »</w:t>
      </w:r>
      <w:r>
        <w:rPr>
          <w:rtl/>
        </w:rPr>
        <w:t>.</w:t>
      </w:r>
    </w:p>
    <w:p w:rsidR="00A67CEE" w:rsidRPr="004D6D75" w:rsidRDefault="00A67CEE" w:rsidP="00C34249">
      <w:pPr>
        <w:pStyle w:val="libNormal"/>
        <w:rPr>
          <w:rtl/>
        </w:rPr>
      </w:pPr>
      <w:r>
        <w:rPr>
          <w:rtl/>
        </w:rPr>
        <w:t>..</w:t>
      </w:r>
      <w:r w:rsidRPr="004D6D75">
        <w:rPr>
          <w:rtl/>
        </w:rPr>
        <w:t xml:space="preserve"> إلى نحو ذلك ممّا لا يحصى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الأخبار الكثيرة التي ناطت الإيمان بحبّ آل محمّد </w:t>
      </w:r>
      <w:r w:rsidR="00291142" w:rsidRPr="00291142">
        <w:rPr>
          <w:rStyle w:val="libAlaemChar"/>
          <w:rtl/>
        </w:rPr>
        <w:t>صلى‌الله‌عليه‌وآله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مسلم 6 / 22 ، وانظر : مسند أبي عوانة 4 / 416 ح 7153</w:t>
      </w:r>
      <w:r>
        <w:rPr>
          <w:rtl/>
        </w:rPr>
        <w:t xml:space="preserve"> ـ </w:t>
      </w:r>
      <w:r w:rsidRPr="004D6D75">
        <w:rPr>
          <w:rtl/>
        </w:rPr>
        <w:t>7157 ، السنن الكبرى</w:t>
      </w:r>
      <w:r>
        <w:rPr>
          <w:rtl/>
        </w:rPr>
        <w:t xml:space="preserve"> ـ </w:t>
      </w:r>
      <w:r w:rsidRPr="004D6D75">
        <w:rPr>
          <w:rtl/>
        </w:rPr>
        <w:t>للبيهقي</w:t>
      </w:r>
      <w:r>
        <w:rPr>
          <w:rtl/>
        </w:rPr>
        <w:t xml:space="preserve"> ـ </w:t>
      </w:r>
      <w:r w:rsidRPr="004D6D75">
        <w:rPr>
          <w:rtl/>
        </w:rPr>
        <w:t>8 / 156 ، مصابيح السنّة 3 / 9 ح 2765.</w:t>
      </w:r>
    </w:p>
    <w:p w:rsidR="00A67CEE" w:rsidRPr="009B004B" w:rsidRDefault="00A67CEE" w:rsidP="00F3706F">
      <w:pPr>
        <w:pStyle w:val="libFootnote0"/>
        <w:rPr>
          <w:rtl/>
        </w:rPr>
      </w:pPr>
      <w:r w:rsidRPr="004D6D75">
        <w:rPr>
          <w:rtl/>
        </w:rPr>
        <w:t xml:space="preserve">(2) صحيح مسلم 6 / 21 ، صحيح البخاري 9 / </w:t>
      </w:r>
      <w:r w:rsidRPr="009B004B">
        <w:rPr>
          <w:rtl/>
        </w:rPr>
        <w:t xml:space="preserve">84 ح 5 </w:t>
      </w:r>
      <w:r>
        <w:rPr>
          <w:rtl/>
        </w:rPr>
        <w:t>و 6</w:t>
      </w:r>
      <w:r w:rsidRPr="009B004B">
        <w:rPr>
          <w:rtl/>
        </w:rPr>
        <w:t xml:space="preserve"> وص 113 ح 7 ، وانظر :</w:t>
      </w:r>
      <w:r w:rsidRPr="009B004B">
        <w:rPr>
          <w:rFonts w:hint="cs"/>
          <w:rtl/>
        </w:rPr>
        <w:t xml:space="preserve"> </w:t>
      </w:r>
      <w:r w:rsidRPr="009B004B">
        <w:rPr>
          <w:rtl/>
        </w:rPr>
        <w:t xml:space="preserve">سنن الدارمي 2 / 166 ـ 167 ح 2515 ، مسند أحمد 1 / 275 </w:t>
      </w:r>
      <w:r>
        <w:rPr>
          <w:rtl/>
        </w:rPr>
        <w:t>و 2</w:t>
      </w:r>
      <w:r w:rsidRPr="009B004B">
        <w:rPr>
          <w:rtl/>
        </w:rPr>
        <w:t xml:space="preserve">97 </w:t>
      </w:r>
      <w:r>
        <w:rPr>
          <w:rtl/>
        </w:rPr>
        <w:t>و 3</w:t>
      </w:r>
      <w:r w:rsidRPr="009B004B">
        <w:rPr>
          <w:rtl/>
        </w:rPr>
        <w:t>10 ، المعجم الكبير 12 / 124 ح 12759 ، السنن الكبرى ـ للبيهقي ـ 8 / 157 ، شرح السنّة 6 / 38 ح 2458.</w:t>
      </w:r>
    </w:p>
    <w:p w:rsidR="00A67CEE" w:rsidRPr="004D6D75" w:rsidRDefault="00A67CEE" w:rsidP="00F3706F">
      <w:pPr>
        <w:pStyle w:val="libFootnote0"/>
        <w:rPr>
          <w:rtl/>
        </w:rPr>
      </w:pPr>
      <w:r w:rsidRPr="004D6D75">
        <w:rPr>
          <w:rtl/>
        </w:rPr>
        <w:t xml:space="preserve">(3) مسند أحمد 4 / 96. منه </w:t>
      </w:r>
      <w:r w:rsidR="00291142" w:rsidRPr="00291142">
        <w:rPr>
          <w:rStyle w:val="libAlaemChar"/>
          <w:rtl/>
        </w:rPr>
        <w:t>قدس‌سره</w:t>
      </w:r>
      <w:r w:rsidRPr="004D6D75">
        <w:rPr>
          <w:rtl/>
        </w:rPr>
        <w:t>.</w:t>
      </w:r>
    </w:p>
    <w:p w:rsidR="00A67CEE" w:rsidRPr="009B004B" w:rsidRDefault="00A67CEE" w:rsidP="00D03F30">
      <w:pPr>
        <w:pStyle w:val="libFootnote"/>
        <w:rPr>
          <w:rtl/>
        </w:rPr>
      </w:pPr>
      <w:r w:rsidRPr="009B004B">
        <w:rPr>
          <w:rtl/>
        </w:rPr>
        <w:t>وانظر : مسند أبي يعلى 13 / 366 ح 7375 ، المعجم الكبير 19 / 388 ح 910 ، المعجم الأوسط 6 / 128 ح 5820 ، مسند الشاميّين ـ للطبراني ـ 2 / 437 ـ 438 ح 1654 ، مسند الطيالسي : 259 ح 1913 ، السنّة ـ لابن أبي عاصم ـ : 489 ح 1057 ، الإحسان بترتيب صحيح ابن حبّان 7 / 49 ح 4554 ، حلية الأولياء 3 / 224 وقال : « هذا حديث صحيح ثابت ».</w:t>
      </w:r>
    </w:p>
    <w:p w:rsidR="00A67CEE" w:rsidRPr="004D6D75" w:rsidRDefault="00A67CEE" w:rsidP="00F3706F">
      <w:pPr>
        <w:pStyle w:val="libFootnote0"/>
        <w:rPr>
          <w:rtl/>
        </w:rPr>
      </w:pPr>
      <w:r w:rsidRPr="004D6D75">
        <w:rPr>
          <w:rtl/>
        </w:rPr>
        <w:t>(4) وقد مرّ تخريج حديث « من مات ولم يعرف إمام زمانه مات ميتة جاهلية » ، الذي هو موضع البحث هنا ، وبألفاظه المختلفة ، مفصّلا ، في مقدّمة السيّد عليّ الحسيني الميلاني</w:t>
      </w:r>
      <w:r>
        <w:rPr>
          <w:rtl/>
        </w:rPr>
        <w:t xml:space="preserve"> ـ </w:t>
      </w:r>
      <w:r w:rsidRPr="004D6D75">
        <w:rPr>
          <w:rtl/>
        </w:rPr>
        <w:t>حفظه الله</w:t>
      </w:r>
      <w:r>
        <w:rPr>
          <w:rtl/>
        </w:rPr>
        <w:t xml:space="preserve"> ـ </w:t>
      </w:r>
      <w:r w:rsidRPr="004D6D75">
        <w:rPr>
          <w:rtl/>
        </w:rPr>
        <w:t>لهذا الكتاب ، أجلى البرهان في نقد كتاب ابن روزبهان : 31 ه‍ 1</w:t>
      </w:r>
      <w:r>
        <w:rPr>
          <w:rtl/>
        </w:rPr>
        <w:t xml:space="preserve"> ـ </w:t>
      </w:r>
      <w:r w:rsidRPr="004D6D75">
        <w:rPr>
          <w:rtl/>
        </w:rPr>
        <w:t>4 ؛ فراجع</w:t>
      </w:r>
      <w:r>
        <w:rPr>
          <w:rtl/>
        </w:rPr>
        <w:t>!</w:t>
      </w:r>
    </w:p>
    <w:p w:rsidR="00A67CEE" w:rsidRPr="004D6D75" w:rsidRDefault="00A67CEE" w:rsidP="00C34249">
      <w:pPr>
        <w:pStyle w:val="libNormal0"/>
        <w:rPr>
          <w:rtl/>
        </w:rPr>
      </w:pPr>
      <w:r>
        <w:rPr>
          <w:rtl/>
        </w:rPr>
        <w:br w:type="page"/>
      </w:r>
      <w:r w:rsidRPr="004D6D75">
        <w:rPr>
          <w:rtl/>
        </w:rPr>
        <w:lastRenderedPageBreak/>
        <w:t>والكفر ببغضهم ، فإنّها كناية عن الاعتراف بإمامتهم وإنكارها ؛ للملازمة عادة بين حبّهم الحقيقي والاعتراف بفضلهم وبغضهم وإنكاره ، ولا يراد الحبّ والبغض بنفسيهما ، إذ لا دخل لهما بماهيّة الإيمان والكفر ، فلا بدّ أن يكونا كناية عن ذلك ، فلا بدّ أن تكون أصلا.</w:t>
      </w:r>
    </w:p>
    <w:p w:rsidR="00A67CEE" w:rsidRPr="004D6D75" w:rsidRDefault="00A67CEE" w:rsidP="00C34249">
      <w:pPr>
        <w:pStyle w:val="libNormal"/>
        <w:rPr>
          <w:rtl/>
        </w:rPr>
      </w:pPr>
      <w:r w:rsidRPr="004D6D75">
        <w:rPr>
          <w:rtl/>
        </w:rPr>
        <w:t>فمن هذه الأخبار ما</w:t>
      </w:r>
      <w:r>
        <w:rPr>
          <w:rFonts w:hint="cs"/>
          <w:rtl/>
        </w:rPr>
        <w:t xml:space="preserve"> </w:t>
      </w:r>
      <w:r w:rsidRPr="004D6D75">
        <w:rPr>
          <w:rtl/>
        </w:rPr>
        <w:t>رواه في « الكشّاف » في تفسير قوله تعالى :</w:t>
      </w:r>
      <w:r>
        <w:rPr>
          <w:rFonts w:hint="cs"/>
          <w:rtl/>
        </w:rPr>
        <w:t xml:space="preserve">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sidRPr="004D6D75">
        <w:rPr>
          <w:rtl/>
        </w:rPr>
        <w:t xml:space="preserve"> </w:t>
      </w:r>
      <w:r w:rsidRPr="00F3706F">
        <w:rPr>
          <w:rStyle w:val="libFootnotenumChar"/>
          <w:rtl/>
        </w:rPr>
        <w:t>(1)</w:t>
      </w:r>
      <w:r w:rsidRPr="004D6D75">
        <w:rPr>
          <w:rtl/>
        </w:rPr>
        <w:t xml:space="preserve"> ، عن النبيّ </w:t>
      </w:r>
      <w:r w:rsidR="00291142" w:rsidRPr="00291142">
        <w:rPr>
          <w:rStyle w:val="libAlaemChar"/>
          <w:rtl/>
        </w:rPr>
        <w:t>صلى‌الله‌عليه‌وآله</w:t>
      </w:r>
      <w:r w:rsidRPr="004D6D75">
        <w:rPr>
          <w:rtl/>
        </w:rPr>
        <w:t xml:space="preserve"> في حديث طويل قال فيه :</w:t>
      </w:r>
    </w:p>
    <w:p w:rsidR="00A67CEE" w:rsidRPr="004D6D75" w:rsidRDefault="00A67CEE" w:rsidP="00C34249">
      <w:pPr>
        <w:pStyle w:val="libNormal"/>
        <w:rPr>
          <w:rtl/>
        </w:rPr>
      </w:pPr>
      <w:r w:rsidRPr="004D6D75">
        <w:rPr>
          <w:rtl/>
        </w:rPr>
        <w:t xml:space="preserve">« </w:t>
      </w:r>
      <w:r w:rsidRPr="00D03F30">
        <w:rPr>
          <w:rStyle w:val="libBold2Char"/>
          <w:rtl/>
        </w:rPr>
        <w:t>ألا ومن مات على حبّ آل محمّد مات مؤمنا ، ... ألا ومن مات على حبّ آل محمّد مات على السنّة والجماعة ، ... ألا ومن مات على بغض آل محمّد مات كافرا</w:t>
      </w:r>
      <w:r w:rsidRPr="004D6D75">
        <w:rPr>
          <w:rtl/>
        </w:rPr>
        <w:t xml:space="preserve">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ومثله عن تفسير الثعلبي </w:t>
      </w:r>
      <w:r w:rsidRPr="00F3706F">
        <w:rPr>
          <w:rStyle w:val="libFootnotenumChar"/>
          <w:rtl/>
        </w:rPr>
        <w:t>(3)</w:t>
      </w:r>
      <w:r w:rsidRPr="004D6D75">
        <w:rPr>
          <w:rtl/>
        </w:rPr>
        <w:t>.</w:t>
      </w:r>
    </w:p>
    <w:p w:rsidR="00A67CEE" w:rsidRDefault="00A67CEE" w:rsidP="00C34249">
      <w:pPr>
        <w:pStyle w:val="libNormal"/>
        <w:rPr>
          <w:rtl/>
        </w:rPr>
      </w:pPr>
      <w:r w:rsidRPr="004D6D75">
        <w:rPr>
          <w:rtl/>
        </w:rPr>
        <w:t xml:space="preserve">وروى في « كنز العمّال » </w:t>
      </w:r>
      <w:r w:rsidRPr="00F3706F">
        <w:rPr>
          <w:rStyle w:val="libFootnotenumChar"/>
          <w:rtl/>
        </w:rPr>
        <w:t>(4)</w:t>
      </w:r>
      <w:r w:rsidRPr="004D6D75">
        <w:rPr>
          <w:rtl/>
        </w:rPr>
        <w:t xml:space="preserve"> ، عن النبيّ </w:t>
      </w:r>
      <w:r w:rsidR="00291142" w:rsidRPr="00291142">
        <w:rPr>
          <w:rStyle w:val="libAlaemChar"/>
          <w:rtl/>
        </w:rPr>
        <w:t>صلى‌الله‌عليه‌وآله</w:t>
      </w:r>
      <w:r w:rsidRPr="004D6D75">
        <w:rPr>
          <w:rtl/>
        </w:rPr>
        <w:t xml:space="preserve"> ، قال : « </w:t>
      </w:r>
      <w:r w:rsidRPr="00D03F30">
        <w:rPr>
          <w:rStyle w:val="libBold2Char"/>
          <w:rtl/>
        </w:rPr>
        <w:t>أساس الإسلام : حبّي وحبّ أهل بيتي</w:t>
      </w:r>
      <w:r w:rsidRPr="004D6D75">
        <w:rPr>
          <w:rtl/>
        </w:rPr>
        <w:t xml:space="preserve"> »</w:t>
      </w:r>
    </w:p>
    <w:p w:rsidR="00A67CEE" w:rsidRPr="004D6D75" w:rsidRDefault="00A67CEE" w:rsidP="00C34249">
      <w:pPr>
        <w:pStyle w:val="libNormal"/>
        <w:rPr>
          <w:rtl/>
        </w:rPr>
      </w:pPr>
      <w:r w:rsidRPr="004D6D75">
        <w:rPr>
          <w:rtl/>
        </w:rPr>
        <w:t xml:space="preserve">وروى أيضا </w:t>
      </w:r>
      <w:r w:rsidRPr="00F3706F">
        <w:rPr>
          <w:rStyle w:val="libFootnotenumChar"/>
          <w:rtl/>
        </w:rPr>
        <w:t>(5)</w:t>
      </w:r>
      <w:r w:rsidRPr="004D6D75">
        <w:rPr>
          <w:rtl/>
        </w:rPr>
        <w:t xml:space="preserve"> ، عن ابن عبّاس : « أنّ النبيّ </w:t>
      </w:r>
      <w:r w:rsidR="00291142" w:rsidRPr="00291142">
        <w:rPr>
          <w:rStyle w:val="libAlaemChar"/>
          <w:rtl/>
        </w:rPr>
        <w:t>صلى‌الله‌عليه‌وآله</w:t>
      </w:r>
      <w:r w:rsidRPr="004D6D75">
        <w:rPr>
          <w:rtl/>
        </w:rPr>
        <w:t xml:space="preserve"> قال لعليّ يوم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الشورى 42 : 23.</w:t>
      </w:r>
    </w:p>
    <w:p w:rsidR="00A67CEE" w:rsidRPr="004D6D75" w:rsidRDefault="00A67CEE" w:rsidP="00F3706F">
      <w:pPr>
        <w:pStyle w:val="libFootnote0"/>
        <w:rPr>
          <w:rtl/>
        </w:rPr>
      </w:pPr>
      <w:r w:rsidRPr="004D6D75">
        <w:rPr>
          <w:rtl/>
        </w:rPr>
        <w:t>(2) تفسير الكشّاف 3 / 467.</w:t>
      </w:r>
    </w:p>
    <w:p w:rsidR="00A67CEE" w:rsidRPr="004D6D75" w:rsidRDefault="00A67CEE" w:rsidP="00F3706F">
      <w:pPr>
        <w:pStyle w:val="libFootnote0"/>
        <w:rPr>
          <w:rtl/>
        </w:rPr>
      </w:pPr>
      <w:r w:rsidRPr="004D6D75">
        <w:rPr>
          <w:rtl/>
        </w:rPr>
        <w:t>(3) تفسير الثعلبي 8 / 314.</w:t>
      </w:r>
    </w:p>
    <w:p w:rsidR="00A67CEE" w:rsidRPr="00077947" w:rsidRDefault="00A67CEE" w:rsidP="00D03F30">
      <w:pPr>
        <w:pStyle w:val="libFootnote"/>
        <w:rPr>
          <w:rtl/>
        </w:rPr>
      </w:pPr>
      <w:r w:rsidRPr="00077947">
        <w:rPr>
          <w:rtl/>
        </w:rPr>
        <w:t>وانظر : تفسير الفخر الرازي 27 / 167 ، تفسير القرطبي 16 / 16 ، فرائد السمطين 2 / 255 ح 524 ، الفصول المهمّة ـ لابن الصبّاغ ـ : 128 ، نزهة المجالس ـ للصفوري ـ 2 / 222 ، الصواعق المحرقة : 348.</w:t>
      </w:r>
    </w:p>
    <w:p w:rsidR="00A67CEE" w:rsidRPr="004D6D75" w:rsidRDefault="00A67CEE" w:rsidP="00F3706F">
      <w:pPr>
        <w:pStyle w:val="libFootnote0"/>
        <w:rPr>
          <w:rtl/>
        </w:rPr>
      </w:pPr>
      <w:r w:rsidRPr="004D6D75">
        <w:rPr>
          <w:rtl/>
        </w:rPr>
        <w:t>(4) كنز العمّال 7 / 103 [ 12 / 105 ح 34206 وج 13 / 645 ح 37631 ]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(5) كنز العمّال 6 / 154 [ 11 / 607 ح 32935 ] ، ونحوه عن ابن عمر 6 / 155 [ 11 / 610</w:t>
      </w:r>
      <w:r>
        <w:rPr>
          <w:rtl/>
        </w:rPr>
        <w:t xml:space="preserve"> ـ </w:t>
      </w:r>
      <w:r w:rsidRPr="004D6D75">
        <w:rPr>
          <w:rtl/>
        </w:rPr>
        <w:t>611 ح 32955 ]</w:t>
      </w:r>
      <w:r>
        <w:rPr>
          <w:rtl/>
        </w:rPr>
        <w:t>.</w:t>
      </w:r>
      <w:r w:rsidRPr="004D6D75">
        <w:rPr>
          <w:rtl/>
        </w:rPr>
        <w:t xml:space="preserve"> منه </w:t>
      </w:r>
      <w:r w:rsidR="00291142" w:rsidRPr="00291142">
        <w:rPr>
          <w:rStyle w:val="libAlaemChar"/>
          <w:rtl/>
        </w:rPr>
        <w:t>قدس‌سره</w:t>
      </w:r>
      <w:r w:rsidRPr="004D6D75">
        <w:rPr>
          <w:rtl/>
        </w:rPr>
        <w:t>.</w:t>
      </w:r>
    </w:p>
    <w:p w:rsidR="00A67CEE" w:rsidRDefault="00A67CEE" w:rsidP="00C34249">
      <w:pPr>
        <w:pStyle w:val="libNormal0"/>
        <w:rPr>
          <w:rtl/>
        </w:rPr>
      </w:pPr>
      <w:r>
        <w:rPr>
          <w:rtl/>
        </w:rPr>
        <w:br w:type="page"/>
      </w:r>
      <w:r w:rsidRPr="004D6D75">
        <w:rPr>
          <w:rtl/>
        </w:rPr>
        <w:lastRenderedPageBreak/>
        <w:t xml:space="preserve">المؤاخاة </w:t>
      </w:r>
      <w:r w:rsidRPr="00D03F30">
        <w:rPr>
          <w:rStyle w:val="libBold2Char"/>
          <w:rtl/>
        </w:rPr>
        <w:t xml:space="preserve">: أما ترضى أن تكون منّي بمنزلة هارون من موسى إلّا أنّه ليس بعدي نبيّ؟! ألا من أحبّك حقّ </w:t>
      </w:r>
      <w:r w:rsidRPr="00F3706F">
        <w:rPr>
          <w:rStyle w:val="libFootnotenumChar"/>
          <w:rtl/>
        </w:rPr>
        <w:t>(1)</w:t>
      </w:r>
      <w:r w:rsidRPr="00D03F30">
        <w:rPr>
          <w:rStyle w:val="libBold2Char"/>
          <w:rtl/>
        </w:rPr>
        <w:t xml:space="preserve"> بالأمن والإيمان ، ومن أبغضك أماته الله ميتة جاهليّة</w:t>
      </w:r>
      <w:r w:rsidRPr="004D6D75">
        <w:rPr>
          <w:rtl/>
        </w:rPr>
        <w:t xml:space="preserve"> »</w:t>
      </w:r>
      <w:r>
        <w:rPr>
          <w:rFonts w:hint="cs"/>
          <w:rtl/>
        </w:rPr>
        <w:t>.</w:t>
      </w:r>
    </w:p>
    <w:p w:rsidR="00A67CEE" w:rsidRDefault="00A67CEE" w:rsidP="00C34249">
      <w:pPr>
        <w:pStyle w:val="libNormal"/>
        <w:rPr>
          <w:rtl/>
        </w:rPr>
      </w:pPr>
      <w:r w:rsidRPr="004D6D75">
        <w:rPr>
          <w:rtl/>
        </w:rPr>
        <w:t xml:space="preserve">وروى أيضا </w:t>
      </w:r>
      <w:r w:rsidRPr="00F3706F">
        <w:rPr>
          <w:rStyle w:val="libFootnotenumChar"/>
          <w:rtl/>
        </w:rPr>
        <w:t>(2)</w:t>
      </w:r>
      <w:r w:rsidRPr="004D6D75">
        <w:rPr>
          <w:rtl/>
        </w:rPr>
        <w:t xml:space="preserve"> عن الطبراني والحاكم في « المستدرك » </w:t>
      </w:r>
      <w:r w:rsidRPr="00F3706F">
        <w:rPr>
          <w:rStyle w:val="libFootnotenumChar"/>
          <w:rtl/>
        </w:rPr>
        <w:t>(3)</w:t>
      </w:r>
      <w:r w:rsidRPr="004D6D75">
        <w:rPr>
          <w:rtl/>
        </w:rPr>
        <w:t xml:space="preserve"> وأبي نعيم ، عن زيد بن أرقم ، أنّ النبيّ </w:t>
      </w:r>
      <w:r w:rsidR="00291142" w:rsidRPr="00291142">
        <w:rPr>
          <w:rStyle w:val="libAlaemChar"/>
          <w:rtl/>
        </w:rPr>
        <w:t>صلى‌الله‌عليه‌وآله</w:t>
      </w:r>
      <w:r w:rsidRPr="004D6D75">
        <w:rPr>
          <w:rtl/>
        </w:rPr>
        <w:t xml:space="preserve"> قال : « </w:t>
      </w:r>
      <w:r w:rsidRPr="00D03F30">
        <w:rPr>
          <w:rStyle w:val="libBold2Char"/>
          <w:rtl/>
        </w:rPr>
        <w:t>من أحبّ أن يحيا حياتي ويموت موتي ، ويسكن جنّة الخلد التي وعدني ربّي ، فليتولّ عليّ بن أبي طالب ، فإنّه لن يخرجكم من هدى ، ولن يدخلكم في ضلالة</w:t>
      </w:r>
      <w:r w:rsidRPr="004D6D75">
        <w:rPr>
          <w:rtl/>
        </w:rPr>
        <w:t xml:space="preserve"> »</w:t>
      </w:r>
    </w:p>
    <w:p w:rsidR="00A67CEE" w:rsidRDefault="00A67CEE" w:rsidP="00C34249">
      <w:pPr>
        <w:pStyle w:val="libNormal"/>
        <w:rPr>
          <w:rtl/>
        </w:rPr>
      </w:pPr>
      <w:r w:rsidRPr="004D6D75">
        <w:rPr>
          <w:rtl/>
        </w:rPr>
        <w:t xml:space="preserve">وروى بعده نحوه عن جماعة ، إلّا أنّه </w:t>
      </w:r>
      <w:r w:rsidR="00291142" w:rsidRPr="00291142">
        <w:rPr>
          <w:rStyle w:val="libAlaemChar"/>
          <w:rtl/>
        </w:rPr>
        <w:t>صلى‌الله‌عليه‌وآله</w:t>
      </w:r>
      <w:r w:rsidRPr="004D6D75">
        <w:rPr>
          <w:rtl/>
        </w:rPr>
        <w:t xml:space="preserve"> قال : « </w:t>
      </w:r>
      <w:r w:rsidRPr="00D03F30">
        <w:rPr>
          <w:rStyle w:val="libBold2Char"/>
          <w:rtl/>
        </w:rPr>
        <w:t>فليتولّ عليّا وذرّيّته من بعده ، فإنّهم لن يخرجوكم من باب هدى ، ولن يدخلوكم في باب ضلالة</w:t>
      </w:r>
      <w:r w:rsidRPr="004D6D75">
        <w:rPr>
          <w:rtl/>
        </w:rPr>
        <w:t xml:space="preserve"> » </w:t>
      </w:r>
      <w:r w:rsidRPr="00F3706F">
        <w:rPr>
          <w:rStyle w:val="libFootnotenumChar"/>
          <w:rtl/>
        </w:rPr>
        <w:t>(4)</w:t>
      </w:r>
    </w:p>
    <w:p w:rsidR="00A67CEE" w:rsidRDefault="00A67CEE" w:rsidP="00C34249">
      <w:pPr>
        <w:pStyle w:val="libNormal"/>
        <w:rPr>
          <w:rtl/>
        </w:rPr>
      </w:pPr>
      <w:r w:rsidRPr="004D6D75">
        <w:rPr>
          <w:rtl/>
        </w:rPr>
        <w:t xml:space="preserve">ويحتمل أن يريد النبيّ </w:t>
      </w:r>
      <w:r w:rsidR="00291142" w:rsidRPr="00291142">
        <w:rPr>
          <w:rStyle w:val="libAlaemChar"/>
          <w:rtl/>
        </w:rPr>
        <w:t>صلى‌الله‌عليه‌وآله</w:t>
      </w:r>
      <w:r w:rsidRPr="004D6D75">
        <w:rPr>
          <w:rtl/>
        </w:rPr>
        <w:t xml:space="preserve"> فيه بتولّي عليّ الالتزام بولايته ، أي :</w:t>
      </w:r>
      <w:r>
        <w:rPr>
          <w:rFonts w:hint="cs"/>
          <w:rtl/>
        </w:rPr>
        <w:t xml:space="preserve"> </w:t>
      </w:r>
      <w:r w:rsidRPr="004D6D75">
        <w:rPr>
          <w:rtl/>
        </w:rPr>
        <w:t>إمامته ، فيكون دالّا على المطلوب بالصراحة ، ومثله تولّي أولاده في الحديث الأخير.</w:t>
      </w:r>
    </w:p>
    <w:p w:rsidR="00A67CEE" w:rsidRPr="004D6D75" w:rsidRDefault="00A67CEE" w:rsidP="00C34249">
      <w:pPr>
        <w:pStyle w:val="libNormal"/>
        <w:rPr>
          <w:rtl/>
        </w:rPr>
      </w:pPr>
      <w:r>
        <w:rPr>
          <w:rtl/>
        </w:rPr>
        <w:t>..</w:t>
      </w:r>
      <w:r w:rsidRPr="004D6D75">
        <w:rPr>
          <w:rtl/>
        </w:rPr>
        <w:t xml:space="preserve"> إلى غير ذلك من الأحاديث المستفيضة.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وانظر : المعجم الكبير 11 / 62</w:t>
      </w:r>
      <w:r>
        <w:rPr>
          <w:rtl/>
        </w:rPr>
        <w:t xml:space="preserve"> ـ </w:t>
      </w:r>
      <w:r w:rsidRPr="004D6D75">
        <w:rPr>
          <w:rtl/>
        </w:rPr>
        <w:t>63 ح 11092 ، المعجم الأوسط 8 / 73</w:t>
      </w:r>
      <w:r>
        <w:rPr>
          <w:rtl/>
        </w:rPr>
        <w:t xml:space="preserve"> ـ </w:t>
      </w:r>
      <w:r w:rsidRPr="004D6D75">
        <w:rPr>
          <w:rtl/>
        </w:rPr>
        <w:t>74 ، مجمع الزوائد 9 / 111.</w:t>
      </w:r>
    </w:p>
    <w:p w:rsidR="00A67CEE" w:rsidRPr="004D6D75" w:rsidRDefault="00A67CEE" w:rsidP="00F3706F">
      <w:pPr>
        <w:pStyle w:val="libFootnote0"/>
        <w:rPr>
          <w:rtl/>
        </w:rPr>
      </w:pPr>
      <w:r w:rsidRPr="004D6D75">
        <w:rPr>
          <w:rtl/>
        </w:rPr>
        <w:t xml:space="preserve">(1) نسخة بدل : حفّ.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كنز العمّال 6 / 155 [ 11 / 611 ح 32959 ]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المستدرك على الصحيحين 3 / 128 [ 3 / 139 ح 4642 ]</w:t>
      </w:r>
      <w:r>
        <w:rPr>
          <w:rtl/>
        </w:rPr>
        <w:t>.</w:t>
      </w:r>
      <w:r w:rsidRPr="004D6D75">
        <w:rPr>
          <w:rtl/>
        </w:rPr>
        <w:t xml:space="preserve"> منه </w:t>
      </w:r>
      <w:r w:rsidR="00291142" w:rsidRPr="00291142">
        <w:rPr>
          <w:rStyle w:val="libAlaemChar"/>
          <w:rtl/>
        </w:rPr>
        <w:t>قدس‌سره</w:t>
      </w:r>
      <w:r w:rsidRPr="004D6D75">
        <w:rPr>
          <w:rtl/>
        </w:rPr>
        <w:t>.</w:t>
      </w:r>
    </w:p>
    <w:p w:rsidR="00A67CEE" w:rsidRPr="00667FDB" w:rsidRDefault="00A67CEE" w:rsidP="00D03F30">
      <w:pPr>
        <w:pStyle w:val="libFootnote"/>
        <w:rPr>
          <w:rtl/>
        </w:rPr>
      </w:pPr>
      <w:r w:rsidRPr="00667FDB">
        <w:rPr>
          <w:rtl/>
        </w:rPr>
        <w:t>وانظر : المعجم الكبير 5 / 194 ح 5067 ، فضائل الصحابة ـ لأبي نعيم ـ : 91 ح 88.</w:t>
      </w:r>
    </w:p>
    <w:p w:rsidR="00A67CEE" w:rsidRPr="004D6D75" w:rsidRDefault="00A67CEE" w:rsidP="00F3706F">
      <w:pPr>
        <w:pStyle w:val="libFootnote0"/>
        <w:rPr>
          <w:rtl/>
        </w:rPr>
      </w:pPr>
      <w:r w:rsidRPr="004D6D75">
        <w:rPr>
          <w:rtl/>
        </w:rPr>
        <w:t>(4) كنز العمّال 11 / 611</w:t>
      </w:r>
      <w:r>
        <w:rPr>
          <w:rtl/>
        </w:rPr>
        <w:t xml:space="preserve"> ـ </w:t>
      </w:r>
      <w:r w:rsidRPr="004D6D75">
        <w:rPr>
          <w:rtl/>
        </w:rPr>
        <w:t xml:space="preserve">612 ح 32960 ، وانظر : حلية الأولياء 1 / 86 وج 4 / 349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75 ح 55 ، مجمع الزوائد 9 / 108.</w:t>
      </w:r>
    </w:p>
    <w:p w:rsidR="00A67CEE" w:rsidRPr="004D6D75" w:rsidRDefault="00A67CEE" w:rsidP="00C34249">
      <w:pPr>
        <w:pStyle w:val="libNormal"/>
        <w:rPr>
          <w:rtl/>
        </w:rPr>
      </w:pPr>
      <w:r>
        <w:rPr>
          <w:rtl/>
        </w:rPr>
        <w:br w:type="page"/>
      </w:r>
      <w:r w:rsidRPr="004D6D75">
        <w:rPr>
          <w:rtl/>
        </w:rPr>
        <w:lastRenderedPageBreak/>
        <w:t>ويشهد لكون الإمامة من أصول الدين ، أنّ منزلة الإمام كالنبيّ في حفظ الشرع ، ووجوب اتّباعه ، والحاجة إليه ، ورئاسته العامّة ، بلا فرق.</w:t>
      </w:r>
    </w:p>
    <w:p w:rsidR="00A67CEE" w:rsidRPr="004D6D75" w:rsidRDefault="00A67CEE" w:rsidP="00C34249">
      <w:pPr>
        <w:pStyle w:val="libNormal"/>
        <w:rPr>
          <w:rtl/>
        </w:rPr>
      </w:pPr>
      <w:r w:rsidRPr="004D6D75">
        <w:rPr>
          <w:rtl/>
        </w:rPr>
        <w:t xml:space="preserve">وقد وافقنا على أنّها أصل من أصول الدين جماعة من مخالفينا ، كالقاضي البيضاوي في مبحث الأخبار </w:t>
      </w:r>
      <w:r w:rsidRPr="00F3706F">
        <w:rPr>
          <w:rStyle w:val="libFootnotenumChar"/>
          <w:rtl/>
        </w:rPr>
        <w:t>(1)</w:t>
      </w:r>
      <w:r w:rsidRPr="004D6D75">
        <w:rPr>
          <w:rtl/>
        </w:rPr>
        <w:t xml:space="preserve"> ، وجمع من شارحي كلامه ، كما حكاه عنهم السيّد السعيد </w:t>
      </w:r>
      <w:r w:rsidR="00291142" w:rsidRPr="00291142">
        <w:rPr>
          <w:rStyle w:val="libAlaemChar"/>
          <w:rFonts w:hint="cs"/>
          <w:rtl/>
        </w:rPr>
        <w:t>رحمه‌الله</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واعلم أنّ العصمة ملكة تقتضي عدم مخالفة التكاليف اللزومية عمدا وخطأ مع القدرة على الخلاف ، وهي واجبة الثبوت للإمام لأمور :</w:t>
      </w:r>
    </w:p>
    <w:p w:rsidR="00A67CEE" w:rsidRPr="004D6D75" w:rsidRDefault="00A67CEE" w:rsidP="00C34249">
      <w:pPr>
        <w:pStyle w:val="libNormal"/>
        <w:rPr>
          <w:rtl/>
        </w:rPr>
      </w:pPr>
      <w:r w:rsidRPr="00D03F30">
        <w:rPr>
          <w:rStyle w:val="libBold2Char"/>
          <w:rtl/>
        </w:rPr>
        <w:t>* الأوّل</w:t>
      </w:r>
      <w:r w:rsidRPr="004D6D75">
        <w:rPr>
          <w:rtl/>
        </w:rPr>
        <w:t xml:space="preserve"> : ما أشار إليه المصنّف بقوله : « لأنّهم حفظة الشرع</w:t>
      </w:r>
      <w:r>
        <w:rPr>
          <w:rtl/>
        </w:rPr>
        <w:t xml:space="preserve"> ..</w:t>
      </w:r>
      <w:r w:rsidRPr="004D6D75">
        <w:rPr>
          <w:rtl/>
        </w:rPr>
        <w:t>. »</w:t>
      </w:r>
      <w:r>
        <w:rPr>
          <w:rFonts w:hint="cs"/>
          <w:rtl/>
        </w:rPr>
        <w:t xml:space="preserve"> </w:t>
      </w:r>
      <w:r w:rsidRPr="004D6D75">
        <w:rPr>
          <w:rtl/>
        </w:rPr>
        <w:t>إلى آخره</w:t>
      </w:r>
      <w:r>
        <w:rPr>
          <w:rtl/>
        </w:rPr>
        <w:t xml:space="preserve"> ..</w:t>
      </w:r>
    </w:p>
    <w:p w:rsidR="00A67CEE" w:rsidRPr="004D6D75" w:rsidRDefault="00A67CEE" w:rsidP="00C34249">
      <w:pPr>
        <w:pStyle w:val="libNormal"/>
        <w:rPr>
          <w:rtl/>
        </w:rPr>
      </w:pPr>
      <w:r w:rsidRPr="00D03F30">
        <w:rPr>
          <w:rStyle w:val="libBold2Char"/>
          <w:rtl/>
        </w:rPr>
        <w:t>وحاصله</w:t>
      </w:r>
      <w:r w:rsidRPr="004D6D75">
        <w:rPr>
          <w:rtl/>
        </w:rPr>
        <w:t xml:space="preserve"> : إنّ الإمام حافظ للشرع كالنبيّ ؛ لأنّ حفظه من أظهر فوائد إمامته ، فتجب عصمته لذلك ؛ لأنّ المراد حفظه علما وعملا ، وبالضرورة لا يقدر على حفظه بتمامه إلّا معصوم ، إذ لا أقلّ من خطأ غيره ، ولو اكتفينا بحفظ بعضه لكان البعض الآخر ملغى بنظر الشارع ، وهو خلاف الضرورة ، فإنّ النبيّ قد جاء لتعليم الأحكام كلّها وعمل الناس بها على مرور الأيّام ، وهذا الأمر لم يتعرّض الخصم لجوابه.</w:t>
      </w:r>
    </w:p>
    <w:p w:rsidR="00A67CEE" w:rsidRPr="004D6D75" w:rsidRDefault="00A67CEE" w:rsidP="00C34249">
      <w:pPr>
        <w:pStyle w:val="libNormal"/>
        <w:rPr>
          <w:rtl/>
        </w:rPr>
      </w:pPr>
      <w:r w:rsidRPr="00D03F30">
        <w:rPr>
          <w:rStyle w:val="libBold2Char"/>
          <w:rtl/>
        </w:rPr>
        <w:t>*</w:t>
      </w:r>
      <w:r w:rsidRPr="004D6D75">
        <w:rPr>
          <w:rtl/>
        </w:rPr>
        <w:t xml:space="preserve"> </w:t>
      </w:r>
      <w:r w:rsidRPr="00D03F30">
        <w:rPr>
          <w:rStyle w:val="libBold2Char"/>
          <w:rtl/>
        </w:rPr>
        <w:t>الثاني</w:t>
      </w:r>
      <w:r w:rsidRPr="004D6D75">
        <w:rPr>
          <w:rtl/>
        </w:rPr>
        <w:t xml:space="preserve"> : ما ذكره المصنّف بقوله : « إنّ الحاجة</w:t>
      </w:r>
      <w:r>
        <w:rPr>
          <w:rtl/>
        </w:rPr>
        <w:t xml:space="preserve"> ..</w:t>
      </w:r>
      <w:r w:rsidRPr="004D6D75">
        <w:rPr>
          <w:rtl/>
        </w:rPr>
        <w:t>. » إلى آخره</w:t>
      </w:r>
      <w:r>
        <w:rPr>
          <w:rtl/>
        </w:rPr>
        <w:t xml:space="preserve"> ..</w:t>
      </w:r>
    </w:p>
    <w:p w:rsidR="00A67CEE" w:rsidRPr="004D6D75" w:rsidRDefault="00A67CEE" w:rsidP="00C34249">
      <w:pPr>
        <w:pStyle w:val="libNormal"/>
        <w:rPr>
          <w:rtl/>
        </w:rPr>
      </w:pPr>
      <w:r w:rsidRPr="00D03F30">
        <w:rPr>
          <w:rStyle w:val="libBold2Char"/>
          <w:rtl/>
        </w:rPr>
        <w:t>وتوضيحه</w:t>
      </w:r>
      <w:r w:rsidRPr="004D6D75">
        <w:rPr>
          <w:rtl/>
        </w:rPr>
        <w:t xml:space="preserve"> : إنّ الحاجة إلى الإمام في تلك الفوائد توجب عصمته ، وإلّا لافتقر إلى إمام آخر وتسلسل ؛ لأنّ غير المعصوم إمّا فاسق أو عادل ، وبالضرورة أنّ الفاسق لا تحصل منه تلك الفوائد ولو بالنسبة إلى نفسه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منهاج الوصول في معرفة علم الأصول</w:t>
      </w:r>
      <w:r>
        <w:rPr>
          <w:rtl/>
        </w:rPr>
        <w:t xml:space="preserve"> ـ </w:t>
      </w:r>
      <w:r w:rsidRPr="004D6D75">
        <w:rPr>
          <w:rtl/>
        </w:rPr>
        <w:t>المطبوع بهامش الابتهاج بتخريج أحاديث المنهاج</w:t>
      </w:r>
      <w:r>
        <w:rPr>
          <w:rtl/>
        </w:rPr>
        <w:t xml:space="preserve"> ـ </w:t>
      </w:r>
      <w:r w:rsidRPr="004D6D75">
        <w:rPr>
          <w:rtl/>
        </w:rPr>
        <w:t>: 167.</w:t>
      </w:r>
    </w:p>
    <w:p w:rsidR="00A67CEE" w:rsidRPr="004D6D75" w:rsidRDefault="00A67CEE" w:rsidP="00F3706F">
      <w:pPr>
        <w:pStyle w:val="libFootnote0"/>
        <w:rPr>
          <w:rtl/>
        </w:rPr>
      </w:pPr>
      <w:r w:rsidRPr="004D6D75">
        <w:rPr>
          <w:rtl/>
        </w:rPr>
        <w:t>(2) إحقاق الحقّ 2 / 307.</w:t>
      </w:r>
    </w:p>
    <w:p w:rsidR="00A67CEE" w:rsidRPr="004D6D75" w:rsidRDefault="00A67CEE" w:rsidP="00C34249">
      <w:pPr>
        <w:pStyle w:val="libNormal0"/>
        <w:rPr>
          <w:rtl/>
        </w:rPr>
      </w:pPr>
      <w:r>
        <w:rPr>
          <w:rtl/>
        </w:rPr>
        <w:br w:type="page"/>
      </w:r>
      <w:r w:rsidRPr="004D6D75">
        <w:rPr>
          <w:rtl/>
        </w:rPr>
        <w:lastRenderedPageBreak/>
        <w:t>فيحتاج إلى غيره ، والعادل كذلك ؛ لأنّ الصغائر قد تحصل منه لأنّها لا تنافي العدالة ، والكبائر ربّما تقع منه أيضا ، ولو لا أنّه قد يفسق فيحتاج إلى إمام آخر يمنعه عن الصغائر والكبائر لو وقعت ، أو يحترز به عن وقوعها.</w:t>
      </w:r>
    </w:p>
    <w:p w:rsidR="00A67CEE" w:rsidRPr="004D6D75" w:rsidRDefault="00A67CEE" w:rsidP="00C34249">
      <w:pPr>
        <w:pStyle w:val="libNormal"/>
        <w:rPr>
          <w:rtl/>
        </w:rPr>
      </w:pPr>
      <w:r w:rsidRPr="004D6D75">
        <w:rPr>
          <w:rtl/>
        </w:rPr>
        <w:t>كما إنّ الخطأ غير مأمون عليه ، فيحتاج إلى إمام آخر يمنعه عمّا يخطأ به وإن كان معذورا ، فإنّ معذوريّته لا تصحّح تفويت تلك الفوائد ، وإلّا لما كانت موجبة للحاجة إلى الإمام.</w:t>
      </w:r>
    </w:p>
    <w:p w:rsidR="00A67CEE" w:rsidRPr="004D6D75" w:rsidRDefault="00A67CEE" w:rsidP="00C34249">
      <w:pPr>
        <w:pStyle w:val="libNormal"/>
        <w:rPr>
          <w:rtl/>
        </w:rPr>
      </w:pPr>
      <w:r w:rsidRPr="00D03F30">
        <w:rPr>
          <w:rStyle w:val="libBold2Char"/>
          <w:rtl/>
        </w:rPr>
        <w:t>فإن قلت</w:t>
      </w:r>
      <w:r w:rsidRPr="004D6D75">
        <w:rPr>
          <w:rtl/>
        </w:rPr>
        <w:t xml:space="preserve"> : الصغائر مع ترك الكبائر معفوّ عنها ، فلا يلزم المنع عنها ، والكبائر لا تقع من العادل عمدا حتّى يجب منعه ، ولو فرض وقوعها عمدا وجب عزله ونصب غيره ، وأمّا وقوعها خطأ ، فهو وإن لم يكن مأمونا منه لكن ربّما لا يوجد فلا يلزم نصب آخر ، ولو وقعت نبّهه من يرفع خطأه وإن لم يكن إماما.</w:t>
      </w:r>
    </w:p>
    <w:p w:rsidR="00A67CEE" w:rsidRPr="004D6D75" w:rsidRDefault="00A67CEE" w:rsidP="00C34249">
      <w:pPr>
        <w:pStyle w:val="libNormal"/>
        <w:rPr>
          <w:rtl/>
        </w:rPr>
      </w:pPr>
      <w:r w:rsidRPr="00D03F30">
        <w:rPr>
          <w:rStyle w:val="libBold2Char"/>
          <w:rtl/>
        </w:rPr>
        <w:t>قلت</w:t>
      </w:r>
      <w:r w:rsidRPr="004D6D75">
        <w:rPr>
          <w:rtl/>
        </w:rPr>
        <w:t xml:space="preserve"> : العفو عن الصغائر لا يرفع حرمتها ، وإلّا لما احتاجت إلى العفو ، كما إنّ السهو عن الكبائر إنّما يرفع العقاب ، فلا بدّ من الحاجة إلى من يردّ فاعلهما.</w:t>
      </w:r>
    </w:p>
    <w:p w:rsidR="00A67CEE" w:rsidRPr="004D6D75" w:rsidRDefault="00A67CEE" w:rsidP="00C34249">
      <w:pPr>
        <w:pStyle w:val="libNormal"/>
        <w:rPr>
          <w:rtl/>
        </w:rPr>
      </w:pPr>
      <w:r w:rsidRPr="004D6D75">
        <w:rPr>
          <w:rtl/>
        </w:rPr>
        <w:t>وأمّا الكبائر مع العمد ، فلا يمتنع وقوعها من العادل ، إذ ربّما تعرض له الكبيرة نادرا من دون أن تزول ملكته ، كما إنّه قد يفسق ، وهو كثير ، والالتزام بوجوب عزله حينئذ غير متّجه ؛ للأخبار الكثيرة الآتية ، ولإمكان أن لا يثبت فسقه عند كلّ أهل الحلّ والعقد ، أو يثبت ولكنّهم مثله في الفسق ، أو لا يمكنهم عزله ، أو يحصل من عزله ضرر أعظم ، فتبتلي الأمّة بإمام فاسق لا يحصل منه محلّ الحاجة إلى الإمام ، وهو ناشئ من عدم اعتبار العصمة والاكتفاء بالعدالة ، ولا سيّما مع كون العدالة الواقعية عسرة الإحراز ، وإنّما تثبت ظاهرا ، إذ ربّما كان العادل في الظاهر فاسقا في الواقع ، فتبتلي</w:t>
      </w:r>
    </w:p>
    <w:p w:rsidR="00A67CEE" w:rsidRPr="004D6D75" w:rsidRDefault="00A67CEE" w:rsidP="00C34249">
      <w:pPr>
        <w:pStyle w:val="libNormal0"/>
        <w:rPr>
          <w:rtl/>
        </w:rPr>
      </w:pPr>
      <w:r>
        <w:rPr>
          <w:rtl/>
        </w:rPr>
        <w:br w:type="page"/>
      </w:r>
      <w:r w:rsidRPr="004D6D75">
        <w:rPr>
          <w:rtl/>
        </w:rPr>
        <w:lastRenderedPageBreak/>
        <w:t>الأمّة من أوّل الأمر بإمام فاسق ، فلا يحصل محلّ الحاجة إلى الإمام ولو بالنسبة إلى نفسه ، فيجب نصب إمام آخر على جميع الوجوه ، لئلّا تفوت الفوائد المطلوبة ويتسلسل.</w:t>
      </w:r>
    </w:p>
    <w:p w:rsidR="00A67CEE" w:rsidRPr="004D6D75" w:rsidRDefault="00A67CEE" w:rsidP="00C34249">
      <w:pPr>
        <w:pStyle w:val="libNormal"/>
        <w:rPr>
          <w:rtl/>
        </w:rPr>
      </w:pPr>
      <w:r w:rsidRPr="00D03F30">
        <w:rPr>
          <w:rStyle w:val="libBold2Char"/>
          <w:rtl/>
        </w:rPr>
        <w:t>وأمّا</w:t>
      </w:r>
      <w:r w:rsidRPr="004D6D75">
        <w:rPr>
          <w:rtl/>
        </w:rPr>
        <w:t xml:space="preserve"> دعوى أنّ الخطأ ربّما لا يقع ، فخلاف المقطوع به عادة ، ولا ينكر المخالفون خطأ أئمّتهم الثلاثة الأول ، فضلا عن غيرهم ، ولو سلّم عدم القطع به ، فمع فرض إمكانه عادة يجب نصب إمام آخر يحترز به عن الخطأ المتوقّع ، لئلّا تفوت تلك الفوائد التي لا تتدارك مع الخطأ ، ولو تسامحنا فيها لما وجب نصب الإمام لأجلها.</w:t>
      </w:r>
    </w:p>
    <w:p w:rsidR="00A67CEE" w:rsidRPr="004D6D75" w:rsidRDefault="00A67CEE" w:rsidP="00C34249">
      <w:pPr>
        <w:pStyle w:val="libNormal"/>
        <w:rPr>
          <w:rtl/>
        </w:rPr>
      </w:pPr>
      <w:r w:rsidRPr="00D03F30">
        <w:rPr>
          <w:rStyle w:val="libBold2Char"/>
          <w:rtl/>
        </w:rPr>
        <w:t>قولكم</w:t>
      </w:r>
      <w:r w:rsidRPr="004D6D75">
        <w:rPr>
          <w:rtl/>
        </w:rPr>
        <w:t xml:space="preserve"> : ولو وقع نبّهه من يرفع خطأه.</w:t>
      </w:r>
    </w:p>
    <w:p w:rsidR="00A67CEE" w:rsidRPr="004D6D75" w:rsidRDefault="00A67CEE" w:rsidP="00C34249">
      <w:pPr>
        <w:pStyle w:val="libNormal"/>
        <w:rPr>
          <w:rtl/>
        </w:rPr>
      </w:pPr>
      <w:r w:rsidRPr="00D03F30">
        <w:rPr>
          <w:rStyle w:val="libBold2Char"/>
          <w:rtl/>
        </w:rPr>
        <w:t>قلنا</w:t>
      </w:r>
      <w:r w:rsidRPr="004D6D75">
        <w:rPr>
          <w:rtl/>
        </w:rPr>
        <w:t xml:space="preserve"> : إذا فات محلّ التدارك لم يبق محلّ للتنبيه ، وكذا لو لم يحضر من يصلح للتنبيه أو لم يصوّب الإمام رأيه ، فلا بدّ من إمام آخر ويتسلسل.</w:t>
      </w:r>
    </w:p>
    <w:p w:rsidR="00A67CEE" w:rsidRPr="004D6D75" w:rsidRDefault="00A67CEE" w:rsidP="00C34249">
      <w:pPr>
        <w:pStyle w:val="libNormal"/>
        <w:rPr>
          <w:rtl/>
        </w:rPr>
      </w:pPr>
      <w:r w:rsidRPr="00D03F30">
        <w:rPr>
          <w:rStyle w:val="libBold2Char"/>
          <w:rtl/>
        </w:rPr>
        <w:t>*</w:t>
      </w:r>
      <w:r w:rsidRPr="004D6D75">
        <w:rPr>
          <w:rtl/>
        </w:rPr>
        <w:t xml:space="preserve"> </w:t>
      </w:r>
      <w:r w:rsidRPr="00D03F30">
        <w:rPr>
          <w:rStyle w:val="libBold2Char"/>
          <w:rtl/>
        </w:rPr>
        <w:t>الثالث</w:t>
      </w:r>
      <w:r w:rsidRPr="004D6D75">
        <w:rPr>
          <w:rtl/>
        </w:rPr>
        <w:t xml:space="preserve"> : إنّ الإمام لو عصى لوجب الإنكار عليه والإيذاء له من باب الأمر بالمعروف والنهي عن المنكر ، وهو مفوّت للغرض من نصبه ، ومضادّ لوجوب طاعته وتعظيمه على الإطلاق المستفاد من قوله تعالى :</w:t>
      </w:r>
      <w:r>
        <w:rPr>
          <w:rFonts w:hint="cs"/>
          <w:rtl/>
        </w:rPr>
        <w:t xml:space="preserve"> </w:t>
      </w:r>
      <w:r w:rsidRPr="00AC28C6">
        <w:rPr>
          <w:rStyle w:val="libAlaemChar"/>
          <w:rtl/>
        </w:rPr>
        <w:t>(</w:t>
      </w:r>
      <w:r w:rsidRPr="00AC28C6">
        <w:rPr>
          <w:rStyle w:val="libAieChar"/>
          <w:rtl/>
        </w:rPr>
        <w:t xml:space="preserve"> أَطِيعُوا اللهَ وَأَطِيعُوا الرَّسُولَ وَأُولِي الْأَمْرِ مِنْكُمْ </w:t>
      </w:r>
      <w:r w:rsidRPr="00AC28C6">
        <w:rPr>
          <w:rStyle w:val="libAlaemChar"/>
          <w:rtl/>
        </w:rPr>
        <w:t>)</w:t>
      </w:r>
      <w:r w:rsidRPr="004D6D75">
        <w:rPr>
          <w:rtl/>
        </w:rPr>
        <w:t xml:space="preserve"> </w:t>
      </w:r>
      <w:r w:rsidRPr="00F3706F">
        <w:rPr>
          <w:rStyle w:val="libFootnotenumChar"/>
          <w:rtl/>
        </w:rPr>
        <w:t>(1)</w:t>
      </w:r>
      <w:r w:rsidRPr="004D6D75">
        <w:rPr>
          <w:rtl/>
        </w:rPr>
        <w:t xml:space="preserve"> كما ستعرف.</w:t>
      </w:r>
    </w:p>
    <w:p w:rsidR="00A67CEE" w:rsidRPr="004D6D75" w:rsidRDefault="00A67CEE" w:rsidP="00C34249">
      <w:pPr>
        <w:pStyle w:val="libNormal"/>
        <w:rPr>
          <w:rtl/>
        </w:rPr>
      </w:pPr>
      <w:r w:rsidRPr="00D03F30">
        <w:rPr>
          <w:rStyle w:val="libBold2Char"/>
          <w:rtl/>
        </w:rPr>
        <w:t>*</w:t>
      </w:r>
      <w:r w:rsidRPr="004D6D75">
        <w:rPr>
          <w:rtl/>
        </w:rPr>
        <w:t xml:space="preserve"> </w:t>
      </w:r>
      <w:r w:rsidRPr="00D03F30">
        <w:rPr>
          <w:rStyle w:val="libBold2Char"/>
          <w:rtl/>
        </w:rPr>
        <w:t>الرابع</w:t>
      </w:r>
      <w:r w:rsidRPr="004D6D75">
        <w:rPr>
          <w:rtl/>
        </w:rPr>
        <w:t xml:space="preserve"> : إنّه لو صدرت المعصية منه لسقط محلّه من القلوب ، فلا تنقاد لطاعته ، فتنتفي فائدة النصب.</w:t>
      </w:r>
    </w:p>
    <w:p w:rsidR="00A67CEE" w:rsidRPr="004D6D75" w:rsidRDefault="00A67CEE" w:rsidP="00C34249">
      <w:pPr>
        <w:pStyle w:val="libNormal"/>
        <w:rPr>
          <w:rtl/>
        </w:rPr>
      </w:pPr>
      <w:r w:rsidRPr="00D03F30">
        <w:rPr>
          <w:rStyle w:val="libBold2Char"/>
          <w:rtl/>
        </w:rPr>
        <w:t>*</w:t>
      </w:r>
      <w:r w:rsidRPr="004D6D75">
        <w:rPr>
          <w:rtl/>
        </w:rPr>
        <w:t xml:space="preserve"> </w:t>
      </w:r>
      <w:r w:rsidRPr="00D03F30">
        <w:rPr>
          <w:rStyle w:val="libBold2Char"/>
          <w:rtl/>
        </w:rPr>
        <w:t>الخامس</w:t>
      </w:r>
      <w:r w:rsidRPr="004D6D75">
        <w:rPr>
          <w:rtl/>
        </w:rPr>
        <w:t xml:space="preserve"> : إنّه لو عصى لكان أدون حالا من أقلّ آحاد الأمّة ؛ لأنّ أصغر الصغائر من أعلى الأمّة وأولاها بمعرفة مناقب الطاعات ومثالب المعاصي ، أقبح وأعظم من أكبر الكبائر من أدنى الأمّة.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النساء 4 : 59.</w:t>
      </w:r>
    </w:p>
    <w:p w:rsidR="00A67CEE" w:rsidRPr="004D6D75" w:rsidRDefault="00A67CEE" w:rsidP="00C34249">
      <w:pPr>
        <w:pStyle w:val="libNormal"/>
        <w:rPr>
          <w:rtl/>
        </w:rPr>
      </w:pPr>
      <w:r>
        <w:rPr>
          <w:rtl/>
        </w:rPr>
        <w:br w:type="page"/>
      </w:r>
      <w:r w:rsidRPr="004D6D75">
        <w:rPr>
          <w:rtl/>
        </w:rPr>
        <w:lastRenderedPageBreak/>
        <w:t xml:space="preserve">* </w:t>
      </w:r>
      <w:r w:rsidRPr="00D03F30">
        <w:rPr>
          <w:rStyle w:val="libBold2Char"/>
          <w:rtl/>
        </w:rPr>
        <w:t>السادس</w:t>
      </w:r>
      <w:r w:rsidRPr="004D6D75">
        <w:rPr>
          <w:rtl/>
        </w:rPr>
        <w:t xml:space="preserve"> : قوله تعالى : </w:t>
      </w:r>
      <w:r w:rsidRPr="00AC28C6">
        <w:rPr>
          <w:rStyle w:val="libAlaemChar"/>
          <w:rtl/>
        </w:rPr>
        <w:t>(</w:t>
      </w:r>
      <w:r w:rsidRPr="00AC28C6">
        <w:rPr>
          <w:rStyle w:val="libAieChar"/>
          <w:rtl/>
        </w:rPr>
        <w:t xml:space="preserve"> إِنِّي جاعِلُكَ لِلنَّاسِ إِماماً قالَ وَمِنْ ذُرِّيَّتِي قالَ لا يَنالُ عَهْدِي الظَّالِمِينَ </w:t>
      </w:r>
      <w:r w:rsidRPr="00AC28C6">
        <w:rPr>
          <w:rStyle w:val="libAlaemChar"/>
          <w:rtl/>
        </w:rPr>
        <w:t>)</w:t>
      </w:r>
      <w:r w:rsidRPr="004D6D75">
        <w:rPr>
          <w:rtl/>
        </w:rPr>
        <w:t xml:space="preserve"> </w:t>
      </w:r>
      <w:r w:rsidRPr="00F3706F">
        <w:rPr>
          <w:rStyle w:val="libFootnotenumChar"/>
          <w:rtl/>
        </w:rPr>
        <w:t>(1)</w:t>
      </w:r>
      <w:r w:rsidRPr="004D6D75">
        <w:rPr>
          <w:rtl/>
        </w:rPr>
        <w:t xml:space="preserve"> ، فإنّه دالّ على كون الإمامة من عهد الله تعالى ، وعلى اعتبار عصمة الإمام حين الإمامة وقبلها ؛ لأنّ كلّ عاص ظالم ، لقوله تعالى : </w:t>
      </w:r>
      <w:r w:rsidRPr="00AC28C6">
        <w:rPr>
          <w:rStyle w:val="libAlaemChar"/>
          <w:rtl/>
        </w:rPr>
        <w:t>(</w:t>
      </w:r>
      <w:r w:rsidRPr="00AC28C6">
        <w:rPr>
          <w:rStyle w:val="libAieChar"/>
          <w:rtl/>
        </w:rPr>
        <w:t xml:space="preserve"> وَمَنْ يَتَعَدَّ حُدُودَ اللهِ فَأُولئِكَ هُمُ الظَّالِمُونَ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وروى السيوطي في « الدرّ المنثور » بتفسير هذه الآية ، عن ابن إسحاق ، وابن جرير ، وابن أبي حاتم ، عن ابن عبّاس ، قال :</w:t>
      </w:r>
    </w:p>
    <w:p w:rsidR="00A67CEE" w:rsidRPr="004D6D75" w:rsidRDefault="00A67CEE" w:rsidP="00C34249">
      <w:pPr>
        <w:pStyle w:val="libNormal"/>
        <w:rPr>
          <w:rtl/>
        </w:rPr>
      </w:pPr>
      <w:r w:rsidRPr="004D6D75">
        <w:rPr>
          <w:rtl/>
        </w:rPr>
        <w:t xml:space="preserve">« معناها : إنّه كائن لا ينال عهده من هو في رتبة ظالم ، ولا ينبغي أن يولّيه شيئا من أمره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وروى أيضا ، عن وكيع ، وعبد بن حميد ، وابن جرير ، عن مجاهد ، قال : « المعنى : لا أجعل إماما ظالما يقتدى به »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فإن قلت</w:t>
      </w:r>
      <w:r w:rsidRPr="004D6D75">
        <w:rPr>
          <w:rtl/>
        </w:rPr>
        <w:t xml:space="preserve"> : إنّما تدلّ الآية على العصمة حين تولّي العهد ، وأمّا قبله</w:t>
      </w:r>
      <w:r>
        <w:rPr>
          <w:rtl/>
        </w:rPr>
        <w:t xml:space="preserve"> ـ </w:t>
      </w:r>
      <w:r w:rsidRPr="004D6D75">
        <w:rPr>
          <w:rtl/>
        </w:rPr>
        <w:t>كما ادّعيتموه أيضا</w:t>
      </w:r>
      <w:r>
        <w:rPr>
          <w:rtl/>
        </w:rPr>
        <w:t xml:space="preserve"> ـ </w:t>
      </w:r>
      <w:r w:rsidRPr="004D6D75">
        <w:rPr>
          <w:rtl/>
        </w:rPr>
        <w:t>فلا ؛ لأنّ الظالم مشتقّ ، والمشتقّ حقيقة فيمن تلبّس بالمبدأ بالحال.</w:t>
      </w:r>
    </w:p>
    <w:p w:rsidR="00A67CEE" w:rsidRPr="004D6D75" w:rsidRDefault="00A67CEE" w:rsidP="00C34249">
      <w:pPr>
        <w:pStyle w:val="libNormal"/>
        <w:rPr>
          <w:rtl/>
        </w:rPr>
      </w:pPr>
      <w:r w:rsidRPr="00D03F30">
        <w:rPr>
          <w:rStyle w:val="libBold2Char"/>
          <w:rtl/>
        </w:rPr>
        <w:t>قلت</w:t>
      </w:r>
      <w:r w:rsidRPr="004D6D75">
        <w:rPr>
          <w:rtl/>
        </w:rPr>
        <w:t xml:space="preserve"> : المراد بالحال حال ثبوت مبدأ المشتقّ للذات وتلبّسها به ، والمبدأ هو الظلم لا نيل العهد ، فيكون الظالم عبارة عن الذات في حين الظلم وإن كان زمانه ماضيا ، وهذا لا دخل له بحال ثبوت العهد.</w:t>
      </w:r>
    </w:p>
    <w:p w:rsidR="00A67CEE" w:rsidRPr="004D6D75" w:rsidRDefault="00A67CEE" w:rsidP="00C34249">
      <w:pPr>
        <w:pStyle w:val="libNormal"/>
        <w:rPr>
          <w:rtl/>
        </w:rPr>
      </w:pPr>
      <w:r w:rsidRPr="004D6D75">
        <w:rPr>
          <w:rtl/>
        </w:rPr>
        <w:t xml:space="preserve">* </w:t>
      </w:r>
      <w:r w:rsidRPr="00D03F30">
        <w:rPr>
          <w:rStyle w:val="libBold2Char"/>
          <w:rtl/>
        </w:rPr>
        <w:t>السابع</w:t>
      </w:r>
      <w:r w:rsidRPr="004D6D75">
        <w:rPr>
          <w:rtl/>
        </w:rPr>
        <w:t xml:space="preserve"> : قوله تعالى :</w:t>
      </w:r>
      <w:r>
        <w:rPr>
          <w:rFonts w:hint="cs"/>
          <w:rtl/>
        </w:rPr>
        <w:t xml:space="preserve"> </w:t>
      </w:r>
      <w:r w:rsidRPr="00AC28C6">
        <w:rPr>
          <w:rStyle w:val="libAlaemChar"/>
          <w:rtl/>
        </w:rPr>
        <w:t>(</w:t>
      </w:r>
      <w:r w:rsidRPr="00AC28C6">
        <w:rPr>
          <w:rStyle w:val="libAieChar"/>
          <w:rtl/>
        </w:rPr>
        <w:t xml:space="preserve"> أَطِيعُوا اللهَ وَأَطِيعُوا الرَّسُولَ وَأُولِي الْأَمْرِ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البقرة 2 : 124.</w:t>
      </w:r>
    </w:p>
    <w:p w:rsidR="00A67CEE" w:rsidRPr="004D6D75" w:rsidRDefault="00A67CEE" w:rsidP="00F3706F">
      <w:pPr>
        <w:pStyle w:val="libFootnote0"/>
        <w:rPr>
          <w:rtl/>
        </w:rPr>
      </w:pPr>
      <w:r w:rsidRPr="004D6D75">
        <w:rPr>
          <w:rtl/>
        </w:rPr>
        <w:t>(2) سورة البقرة 2 : 229.</w:t>
      </w:r>
    </w:p>
    <w:p w:rsidR="00A67CEE" w:rsidRPr="004D6D75" w:rsidRDefault="00A67CEE" w:rsidP="00F3706F">
      <w:pPr>
        <w:pStyle w:val="libFootnote0"/>
        <w:rPr>
          <w:rtl/>
        </w:rPr>
      </w:pPr>
      <w:r w:rsidRPr="004D6D75">
        <w:rPr>
          <w:rtl/>
        </w:rPr>
        <w:t>(3) الدرّ المنثور 1 / 288.</w:t>
      </w:r>
    </w:p>
    <w:p w:rsidR="00A67CEE" w:rsidRPr="004D6D75" w:rsidRDefault="00A67CEE" w:rsidP="00F3706F">
      <w:pPr>
        <w:pStyle w:val="libFootnote0"/>
        <w:rPr>
          <w:rtl/>
        </w:rPr>
      </w:pPr>
      <w:r w:rsidRPr="004D6D75">
        <w:rPr>
          <w:rtl/>
        </w:rPr>
        <w:t>(4) الدرّ المنثور 1 / 288.</w:t>
      </w:r>
    </w:p>
    <w:p w:rsidR="00A67CEE" w:rsidRPr="004D6D75" w:rsidRDefault="00A67CEE" w:rsidP="00C34249">
      <w:pPr>
        <w:pStyle w:val="libNormal0"/>
        <w:rPr>
          <w:rtl/>
        </w:rPr>
      </w:pPr>
      <w:r>
        <w:rPr>
          <w:rtl/>
        </w:rPr>
        <w:br w:type="page"/>
      </w:r>
      <w:r w:rsidRPr="00AC28C6">
        <w:rPr>
          <w:rStyle w:val="libAieChar"/>
          <w:rtl/>
        </w:rPr>
        <w:lastRenderedPageBreak/>
        <w:t xml:space="preserve">مِنْكُمْ </w:t>
      </w:r>
      <w:r w:rsidRPr="00AC28C6">
        <w:rPr>
          <w:rStyle w:val="libAlaemChar"/>
          <w:rtl/>
        </w:rPr>
        <w:t>)</w:t>
      </w:r>
      <w:r w:rsidRPr="004D6D75">
        <w:rPr>
          <w:rtl/>
        </w:rPr>
        <w:t xml:space="preserve"> </w:t>
      </w:r>
      <w:r w:rsidRPr="00F3706F">
        <w:rPr>
          <w:rStyle w:val="libFootnotenumChar"/>
          <w:rtl/>
        </w:rPr>
        <w:t>(1)</w:t>
      </w:r>
      <w:r w:rsidRPr="004D6D75">
        <w:rPr>
          <w:rtl/>
        </w:rPr>
        <w:t xml:space="preserve"> ، فإنّه تعالى أوجب طاعة أولي الأمر على الإطلاق كطاعته وطاعة الرسول ، وهو لا يتمّ إلّا بعصمة أولي الأمر ، فإنّ غير المعصوم قد يأمر بمعصية وتحرم طاعته فيها ، فلو وجبت أيضا اجتمع الضدّان ، وجوب طاعته وحرمتها.</w:t>
      </w:r>
    </w:p>
    <w:p w:rsidR="00A67CEE" w:rsidRPr="004D6D75" w:rsidRDefault="00A67CEE" w:rsidP="00C34249">
      <w:pPr>
        <w:pStyle w:val="libNormal"/>
        <w:rPr>
          <w:rtl/>
        </w:rPr>
      </w:pPr>
      <w:r w:rsidRPr="004D6D75">
        <w:rPr>
          <w:rtl/>
        </w:rPr>
        <w:t>ولا يصحّ حمل الآية على إيجاب الطاعة له في خصوص الطاعات ، إذ</w:t>
      </w:r>
      <w:r>
        <w:rPr>
          <w:rtl/>
        </w:rPr>
        <w:t xml:space="preserve"> ـ </w:t>
      </w:r>
      <w:r w:rsidRPr="004D6D75">
        <w:rPr>
          <w:rtl/>
        </w:rPr>
        <w:t>مع منافاته لإطلاقها</w:t>
      </w:r>
      <w:r>
        <w:rPr>
          <w:rtl/>
        </w:rPr>
        <w:t xml:space="preserve"> ـ </w:t>
      </w:r>
      <w:r w:rsidRPr="004D6D75">
        <w:rPr>
          <w:rtl/>
        </w:rPr>
        <w:t>لا يجامع ظاهرها من إفادة تعظيم الرسول وأولي الأمر بمساواتهم لله تعالى في وجوب الطاعة ، إذ يقبح تعظيم العاصي ، ولا سيّما المنغمس بأنواع الفواحش.</w:t>
      </w:r>
    </w:p>
    <w:p w:rsidR="00A67CEE" w:rsidRPr="004D6D75" w:rsidRDefault="00A67CEE" w:rsidP="00C34249">
      <w:pPr>
        <w:pStyle w:val="libNormal"/>
        <w:rPr>
          <w:rtl/>
        </w:rPr>
      </w:pPr>
      <w:r w:rsidRPr="004D6D75">
        <w:rPr>
          <w:rtl/>
        </w:rPr>
        <w:t>على أنّ وجوب الطاعة في الطاعات ليس من خوّاص الرسول وأولي الأمر ، بل تجب طاعة كلّ آمر بالمعروف ، فلا بدّ أن يكون المراد بالآية بيان عصمة الرسول وأولي الأمر ، وأنّهم لا يأمرون ولا ينهون إلّا بحقّ.</w:t>
      </w:r>
    </w:p>
    <w:p w:rsidR="00A67CEE" w:rsidRPr="004D6D75" w:rsidRDefault="00A67CEE" w:rsidP="00C34249">
      <w:pPr>
        <w:pStyle w:val="libNormal"/>
        <w:rPr>
          <w:rtl/>
        </w:rPr>
      </w:pPr>
      <w:r w:rsidRPr="004D6D75">
        <w:rPr>
          <w:rtl/>
        </w:rPr>
        <w:t xml:space="preserve">وقد أقرّ الرازي في تفسيره بدلالة الآية على عصمة أولي الأمر ، لكنّه زعم أنّ المراد بهم أهل الإجماع </w:t>
      </w:r>
      <w:r w:rsidRPr="00F3706F">
        <w:rPr>
          <w:rStyle w:val="libFootnotenumChar"/>
          <w:rtl/>
        </w:rPr>
        <w:t>(2)</w:t>
      </w:r>
      <w:r>
        <w:rPr>
          <w:rtl/>
        </w:rPr>
        <w:t>!</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مع أنّ المنصرف من أولي الأمر من له الزعامة</w:t>
      </w:r>
      <w:r>
        <w:rPr>
          <w:rtl/>
        </w:rPr>
        <w:t xml:space="preserve"> ـ </w:t>
      </w:r>
      <w:r w:rsidRPr="004D6D75">
        <w:rPr>
          <w:rtl/>
        </w:rPr>
        <w:t>: إنّ ظاهر الآية إفادة عصمة كلّ واحد منهم لا مجموعهم ؛ لأنّ ظاهرها إيجاب طاعة كلّ واحد منهم ، على أنّ العمل بمقتضى الإجماع ليس من باب الطاعة لهم ؛ لأنّ الإجماع من قبيل الخبر الحاكي.</w:t>
      </w:r>
    </w:p>
    <w:p w:rsidR="00A67CEE" w:rsidRPr="004D6D75" w:rsidRDefault="00A67CEE" w:rsidP="00C34249">
      <w:pPr>
        <w:pStyle w:val="libNormal"/>
        <w:rPr>
          <w:rtl/>
        </w:rPr>
      </w:pPr>
      <w:r w:rsidRPr="004D6D75">
        <w:rPr>
          <w:rtl/>
        </w:rPr>
        <w:t>وأشكل الرازي على إرادة أئمّتنا الأطهار من أولي الأمر بأمور :</w:t>
      </w:r>
    </w:p>
    <w:p w:rsidR="00A67CEE" w:rsidRPr="004D6D75" w:rsidRDefault="00A67CEE" w:rsidP="00C34249">
      <w:pPr>
        <w:pStyle w:val="libNormal"/>
        <w:rPr>
          <w:rtl/>
        </w:rPr>
      </w:pPr>
      <w:r w:rsidRPr="00D03F30">
        <w:rPr>
          <w:rStyle w:val="libBold2Char"/>
          <w:rtl/>
        </w:rPr>
        <w:t>* [ الأمر ] الأوّل</w:t>
      </w:r>
      <w:r w:rsidRPr="004D6D75">
        <w:rPr>
          <w:rtl/>
        </w:rPr>
        <w:t xml:space="preserve"> : إنّ طاعة الأئمّة المعصومين مشروطة بمعرفتهم وقدرة الوصول إليهم ، فلو وجب علينا طاعتهم قبل معرفتهم كان هذا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النساء 4 : 59.</w:t>
      </w:r>
    </w:p>
    <w:p w:rsidR="00A67CEE" w:rsidRPr="004D6D75" w:rsidRDefault="00A67CEE" w:rsidP="00F3706F">
      <w:pPr>
        <w:pStyle w:val="libFootnote0"/>
        <w:rPr>
          <w:rtl/>
        </w:rPr>
      </w:pPr>
      <w:r w:rsidRPr="004D6D75">
        <w:rPr>
          <w:rtl/>
        </w:rPr>
        <w:t>(2) تفسير الفخر الرازي 10 / 149.</w:t>
      </w:r>
    </w:p>
    <w:p w:rsidR="00A67CEE" w:rsidRPr="004D6D75" w:rsidRDefault="00A67CEE" w:rsidP="00C34249">
      <w:pPr>
        <w:pStyle w:val="libNormal0"/>
        <w:rPr>
          <w:rtl/>
        </w:rPr>
      </w:pPr>
      <w:r>
        <w:rPr>
          <w:rtl/>
        </w:rPr>
        <w:br w:type="page"/>
      </w:r>
      <w:r w:rsidRPr="004D6D75">
        <w:rPr>
          <w:rtl/>
        </w:rPr>
        <w:lastRenderedPageBreak/>
        <w:t xml:space="preserve">تكليف ما لا يطاق ، ولو وجب علينا طاعتهم إذا صرنا عارفين بهم وبمذاهبهم صار هذا الإيجاب مشروطا ، وظاهر قوله تعالى : </w:t>
      </w:r>
      <w:r w:rsidRPr="00AC28C6">
        <w:rPr>
          <w:rStyle w:val="libAlaemChar"/>
          <w:rtl/>
        </w:rPr>
        <w:t>(</w:t>
      </w:r>
      <w:r w:rsidRPr="00AC28C6">
        <w:rPr>
          <w:rStyle w:val="libAieChar"/>
          <w:rtl/>
        </w:rPr>
        <w:t xml:space="preserve"> أَطِيعُوا اللهَ وَأَطِيعُوا الرَّسُولَ وَأُولِي الْأَمْرِ مِنْكُمْ </w:t>
      </w:r>
      <w:r w:rsidRPr="00AC28C6">
        <w:rPr>
          <w:rStyle w:val="libAlaemChar"/>
          <w:rtl/>
        </w:rPr>
        <w:t>)</w:t>
      </w:r>
      <w:r>
        <w:rPr>
          <w:rFonts w:hint="cs"/>
          <w:rtl/>
        </w:rPr>
        <w:t xml:space="preserve"> </w:t>
      </w:r>
      <w:r w:rsidRPr="004D6D75">
        <w:rPr>
          <w:rtl/>
        </w:rPr>
        <w:t xml:space="preserve">يقتضي الإطلاق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وفيه أوّلا</w:t>
      </w:r>
      <w:r w:rsidRPr="004D6D75">
        <w:rPr>
          <w:rtl/>
        </w:rPr>
        <w:t xml:space="preserve"> : النقض بطاعة الله ورسوله </w:t>
      </w:r>
      <w:r w:rsidR="00291142" w:rsidRPr="00291142">
        <w:rPr>
          <w:rStyle w:val="libAlaemChar"/>
          <w:rtl/>
        </w:rPr>
        <w:t>صلى‌الله‌عليه‌وآله</w:t>
      </w:r>
      <w:r w:rsidRPr="004D6D75">
        <w:rPr>
          <w:rtl/>
        </w:rPr>
        <w:t xml:space="preserve"> وطاعة أهل الإجماع ، بناء على أنّهم المراد من أولي الأمر.</w:t>
      </w:r>
    </w:p>
    <w:p w:rsidR="00A67CEE" w:rsidRPr="004D6D75" w:rsidRDefault="00A67CEE" w:rsidP="00C34249">
      <w:pPr>
        <w:pStyle w:val="libNormal"/>
        <w:rPr>
          <w:rtl/>
        </w:rPr>
      </w:pPr>
      <w:r w:rsidRPr="00D03F30">
        <w:rPr>
          <w:rStyle w:val="libBold2Char"/>
          <w:rtl/>
        </w:rPr>
        <w:t>وثانيا</w:t>
      </w:r>
      <w:r w:rsidRPr="004D6D75">
        <w:rPr>
          <w:rtl/>
        </w:rPr>
        <w:t xml:space="preserve"> : الحلّ بأن نقول : إنّ وجوب طاعة الأئمّة ليس مشروطا بمعرفتهم ، وقدرة الوصول إليهم ، بل مطلقا كطاعة الله ورسوله ، فيجب تحصيل معرفتهم ومذهبهم ، مقدّمة لطاعتهم ، فلا يلزم ما ذكره من تكليف ما لا يطاق ولا صيرورة الإيجاب مشروطا.</w:t>
      </w:r>
    </w:p>
    <w:p w:rsidR="00A67CEE" w:rsidRPr="004D6D75" w:rsidRDefault="00A67CEE" w:rsidP="00C34249">
      <w:pPr>
        <w:pStyle w:val="libNormal"/>
        <w:rPr>
          <w:rtl/>
        </w:rPr>
      </w:pPr>
      <w:r w:rsidRPr="004D6D75">
        <w:rPr>
          <w:rtl/>
        </w:rPr>
        <w:t xml:space="preserve">ومعرفة الأئمّة ممكنة لوجود الأدلّة على إمامتهم ، كما يمكن أخذ الأحكام عنهم كالنبيّ </w:t>
      </w:r>
      <w:r w:rsidR="00291142" w:rsidRPr="00291142">
        <w:rPr>
          <w:rStyle w:val="libAlaemChar"/>
          <w:rtl/>
        </w:rPr>
        <w:t>صلى‌الله‌عليه‌وآله</w:t>
      </w:r>
      <w:r w:rsidRPr="004D6D75">
        <w:rPr>
          <w:rtl/>
        </w:rPr>
        <w:t xml:space="preserve"> ، لوجود الرواة عنهم وإن لم يصل المكلّف إلى شخص الإمام والنبيّ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D03F30">
        <w:rPr>
          <w:rStyle w:val="libBold2Char"/>
          <w:rtl/>
        </w:rPr>
        <w:t>* الأمر الثاني</w:t>
      </w:r>
      <w:r w:rsidRPr="004D6D75">
        <w:rPr>
          <w:rtl/>
        </w:rPr>
        <w:t xml:space="preserve"> : إنّه تعالى أمر بطاعة أولي الأمر ، وأولو الأمر جمع ، وعندهم لا يكون في الزمان إلّا إمام واحد ، وحمل الجمع على الفرد خلاف الظاهر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المراد هو الجمع ولكن بلحاظ التوزيع في الأزمنة ، ولا منافاة فيه للظاهر.</w:t>
      </w:r>
    </w:p>
    <w:p w:rsidR="00A67CEE" w:rsidRPr="004D6D75" w:rsidRDefault="00A67CEE" w:rsidP="00C34249">
      <w:pPr>
        <w:pStyle w:val="libNormal"/>
        <w:rPr>
          <w:rtl/>
        </w:rPr>
      </w:pPr>
      <w:r w:rsidRPr="00D03F30">
        <w:rPr>
          <w:rStyle w:val="libBold2Char"/>
          <w:rtl/>
        </w:rPr>
        <w:t>* [ الأمر ] الثالث</w:t>
      </w:r>
      <w:r w:rsidRPr="004D6D75">
        <w:rPr>
          <w:rtl/>
        </w:rPr>
        <w:t xml:space="preserve"> : إنّه تعالى قال : </w:t>
      </w:r>
      <w:r w:rsidRPr="00AC28C6">
        <w:rPr>
          <w:rStyle w:val="libAlaemChar"/>
          <w:rtl/>
        </w:rPr>
        <w:t>(</w:t>
      </w:r>
      <w:r w:rsidRPr="00AC28C6">
        <w:rPr>
          <w:rStyle w:val="libAieChar"/>
          <w:rtl/>
        </w:rPr>
        <w:t xml:space="preserve"> فَإِنْ تَنازَعْتُمْ فِي شَيْءٍ فَرُدُّوهُ إِلَى اللهِ وَالرَّسُولِ </w:t>
      </w:r>
      <w:r w:rsidRPr="00AC28C6">
        <w:rPr>
          <w:rStyle w:val="libAlaemChar"/>
          <w:rtl/>
        </w:rPr>
        <w:t>)</w:t>
      </w:r>
      <w:r w:rsidRPr="004D6D75">
        <w:rPr>
          <w:rtl/>
        </w:rPr>
        <w:t xml:space="preserve"> </w:t>
      </w:r>
      <w:r w:rsidRPr="00F3706F">
        <w:rPr>
          <w:rStyle w:val="libFootnotenumChar"/>
          <w:rtl/>
        </w:rPr>
        <w:t>(3)</w:t>
      </w:r>
      <w:r w:rsidRPr="004D6D75">
        <w:rPr>
          <w:rtl/>
        </w:rPr>
        <w:t xml:space="preserve"> ، ولو كان المراد بأولي الأمر الإمام المعصوم ، لوجب</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الفخر الرازي 10 / 151.</w:t>
      </w:r>
    </w:p>
    <w:p w:rsidR="00A67CEE" w:rsidRPr="004D6D75" w:rsidRDefault="00A67CEE" w:rsidP="00F3706F">
      <w:pPr>
        <w:pStyle w:val="libFootnote0"/>
        <w:rPr>
          <w:rtl/>
        </w:rPr>
      </w:pPr>
      <w:r w:rsidRPr="004D6D75">
        <w:rPr>
          <w:rtl/>
        </w:rPr>
        <w:t>(2) تفسير الفخر الرازي 10 / 151.</w:t>
      </w:r>
    </w:p>
    <w:p w:rsidR="00A67CEE" w:rsidRPr="004D6D75" w:rsidRDefault="00A67CEE" w:rsidP="00F3706F">
      <w:pPr>
        <w:pStyle w:val="libFootnote0"/>
        <w:rPr>
          <w:rtl/>
        </w:rPr>
      </w:pPr>
      <w:r w:rsidRPr="004D6D75">
        <w:rPr>
          <w:rtl/>
        </w:rPr>
        <w:t>(3) سورة النساء 4 : 59.</w:t>
      </w:r>
    </w:p>
    <w:p w:rsidR="00A67CEE" w:rsidRPr="004D6D75" w:rsidRDefault="00A67CEE" w:rsidP="00C34249">
      <w:pPr>
        <w:pStyle w:val="libNormal0"/>
        <w:rPr>
          <w:rtl/>
        </w:rPr>
      </w:pPr>
      <w:r>
        <w:rPr>
          <w:rtl/>
        </w:rPr>
        <w:br w:type="page"/>
      </w:r>
      <w:r w:rsidRPr="004D6D75">
        <w:rPr>
          <w:rtl/>
        </w:rPr>
        <w:lastRenderedPageBreak/>
        <w:t xml:space="preserve">أن يقال : فإن تنازعتم في شيء فردّوه إلى الإمام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الردّ إلى أولي الأمر أيضا مأمور به ، لكن اكتفى عن ذكرهم في آخر الآية بما ذكره في أوّلها من مساواة طاعتهم لطاعة الله ورسوله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فإذا عرفت معنى العصمة وأدلّة وجوبها ، عرفت أنّ الفضل قد خلط في معناها ، وأخطأ في تجويز الصغائر على الإمام حتّى بلحاظ خصوص الدليل الثاني الذي اختصّ كلامه فيه ، إذ من جملة فوائد الإمام وجهات الحاجة إليه منع المحرّمات ، فلو فعلها هو احتاج إلى إمام آخر يمنعه ويتسلسل وإن فرض حصول الفوائد الأخر منه ، من الانتصاف للمظلوم ونحوه.</w:t>
      </w:r>
    </w:p>
    <w:p w:rsidR="00A67CEE" w:rsidRPr="004D6D75" w:rsidRDefault="00A67CEE" w:rsidP="00C34249">
      <w:pPr>
        <w:pStyle w:val="libNormal"/>
        <w:rPr>
          <w:rtl/>
        </w:rPr>
      </w:pPr>
      <w:r w:rsidRPr="004D6D75">
        <w:rPr>
          <w:rtl/>
        </w:rPr>
        <w:t>على أنّ خلاف الانتصاف ربّما يكون من الصغائر ، فلا تحصل هذه الفائدة ، وكذا جملة من غيرها من الفوائد.</w:t>
      </w:r>
    </w:p>
    <w:p w:rsidR="00A67CEE" w:rsidRPr="004D6D75" w:rsidRDefault="00A67CEE" w:rsidP="00C34249">
      <w:pPr>
        <w:pStyle w:val="libNormal"/>
        <w:rPr>
          <w:rtl/>
        </w:rPr>
      </w:pPr>
      <w:r w:rsidRPr="004D6D75">
        <w:rPr>
          <w:rtl/>
        </w:rPr>
        <w:t>ودعوى أنّ ترك الصغائر ليس من محلّ الحاجة إلى الإمام ، باطلة ، ضرورة أنّ تركها مطلوب للشارع ، ومن نظامه الشرعي المطلوب تنفيذه كما عرفت.</w:t>
      </w:r>
    </w:p>
    <w:p w:rsidR="00A67CEE" w:rsidRPr="004D6D75" w:rsidRDefault="00A67CEE" w:rsidP="00C34249">
      <w:pPr>
        <w:pStyle w:val="libNormal"/>
        <w:rPr>
          <w:rtl/>
        </w:rPr>
      </w:pPr>
      <w:r w:rsidRPr="00D03F30">
        <w:rPr>
          <w:rStyle w:val="libBold2Char"/>
          <w:rtl/>
        </w:rPr>
        <w:t>بقي الكلام</w:t>
      </w:r>
      <w:r w:rsidRPr="004D6D75">
        <w:rPr>
          <w:rtl/>
        </w:rPr>
        <w:t xml:space="preserve"> في ما ذكره الخصم من شروط الإمام ، فنقول :</w:t>
      </w:r>
    </w:p>
    <w:p w:rsidR="00A67CEE" w:rsidRPr="004D6D75" w:rsidRDefault="00A67CEE" w:rsidP="00C34249">
      <w:pPr>
        <w:pStyle w:val="libNormal"/>
        <w:rPr>
          <w:rtl/>
        </w:rPr>
      </w:pPr>
      <w:r w:rsidRPr="004D6D75">
        <w:rPr>
          <w:rtl/>
        </w:rPr>
        <w:t>إشترطها جماعة منهم وخالف آخرون ، كما يدلّ عليه ما ذكره صاحب « المواقف » وشارحها ، فإنّهما بعد ما ذكرا اشتراط الاجتهاد في الأصول والفروع ، والشجاعة ، والبصارة بتدبير الحرب والسلم ، قالا :</w:t>
      </w:r>
    </w:p>
    <w:p w:rsidR="00A67CEE" w:rsidRPr="004D6D75" w:rsidRDefault="00A67CEE" w:rsidP="00C34249">
      <w:pPr>
        <w:pStyle w:val="libNormal"/>
        <w:rPr>
          <w:rtl/>
        </w:rPr>
      </w:pPr>
      <w:r w:rsidRPr="004D6D75">
        <w:rPr>
          <w:rtl/>
        </w:rPr>
        <w:t>« وقيل : لا يشترط هذه [ الصفات ] الثلاثة ؛ لأنّها لا توجد الآن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الفخر الرازي 10 / 151.</w:t>
      </w:r>
    </w:p>
    <w:p w:rsidR="00A67CEE" w:rsidRPr="004D6D75" w:rsidRDefault="00A67CEE" w:rsidP="00C34249">
      <w:pPr>
        <w:pStyle w:val="libNormal0"/>
        <w:rPr>
          <w:rtl/>
        </w:rPr>
      </w:pPr>
      <w:r>
        <w:rPr>
          <w:rtl/>
        </w:rPr>
        <w:br w:type="page"/>
      </w:r>
      <w:r w:rsidRPr="004D6D75">
        <w:rPr>
          <w:rtl/>
        </w:rPr>
        <w:lastRenderedPageBreak/>
        <w:t xml:space="preserve">مجتمعة ، وإذا لم توجد كذلك ، فإمّا أن يجب نصب فاقدها ، فيكون اشتراطها عبثا ، أو يجب نصب واجدها ، فيكون تكليفا بما لا يطاق ، أو لا يجب هذا ولا ذاك ، فيكون اشتراطها مستلزما للمفاسد التي يمكن دفعها بنصب فاقدها » </w:t>
      </w:r>
      <w:r w:rsidRPr="00F3706F">
        <w:rPr>
          <w:rStyle w:val="libFootnotenumChar"/>
          <w:rtl/>
        </w:rPr>
        <w:t>(1)</w:t>
      </w:r>
      <w:r w:rsidRPr="004D6D75">
        <w:rPr>
          <w:rtl/>
        </w:rPr>
        <w:t xml:space="preserve"> انتهى ملخّصا.</w:t>
      </w:r>
    </w:p>
    <w:p w:rsidR="00A67CEE" w:rsidRPr="004D6D75" w:rsidRDefault="00A67CEE" w:rsidP="00C34249">
      <w:pPr>
        <w:pStyle w:val="libNormal"/>
        <w:rPr>
          <w:rtl/>
        </w:rPr>
      </w:pPr>
      <w:r w:rsidRPr="004D6D75">
        <w:rPr>
          <w:rtl/>
        </w:rPr>
        <w:t>وبمقتضى سكوت صاحب « المواقف » عن الردّ على هذا الكلام يستفاد موافقته عليه ، وأنّه ممّن لا يشترط هذه الثلاثة.</w:t>
      </w:r>
    </w:p>
    <w:p w:rsidR="00A67CEE" w:rsidRPr="004D6D75" w:rsidRDefault="00A67CEE" w:rsidP="00C34249">
      <w:pPr>
        <w:pStyle w:val="libNormal"/>
        <w:rPr>
          <w:rtl/>
        </w:rPr>
      </w:pPr>
      <w:r w:rsidRPr="004D6D75">
        <w:rPr>
          <w:rtl/>
        </w:rPr>
        <w:t xml:space="preserve">نعم ، أجاب عنه الشارح ب‍ : « أنّا نختار عدم الوجوب مطلقا ، لكن للأمّة أن ينصبوا فاقدها دفعا للمفاسد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إنّهم إذا نصبوه فإمّا أن يجب ترتيب آثار الإمامة عليه ، فحينئذ لم يكن وجه لا شتراطها ، وإن لم يجب فلا فائدة فيه.</w:t>
      </w:r>
    </w:p>
    <w:p w:rsidR="00A67CEE" w:rsidRPr="004D6D75" w:rsidRDefault="00A67CEE" w:rsidP="00C34249">
      <w:pPr>
        <w:pStyle w:val="libNormal"/>
        <w:rPr>
          <w:rtl/>
        </w:rPr>
      </w:pPr>
      <w:r w:rsidRPr="004D6D75">
        <w:rPr>
          <w:rtl/>
        </w:rPr>
        <w:t>هذا ، ويمكن إجراء نحو هذا الكلام في جميع الشروط فتنتفي شرطيّتها جميعا.</w:t>
      </w:r>
    </w:p>
    <w:p w:rsidR="00A67CEE" w:rsidRPr="004D6D75" w:rsidRDefault="00A67CEE" w:rsidP="00C34249">
      <w:pPr>
        <w:pStyle w:val="libNormal"/>
        <w:rPr>
          <w:rtl/>
        </w:rPr>
      </w:pPr>
      <w:r w:rsidRPr="004D6D75">
        <w:rPr>
          <w:rtl/>
        </w:rPr>
        <w:t xml:space="preserve">ونقل السيّد السعيد </w:t>
      </w:r>
      <w:r w:rsidR="00291142" w:rsidRPr="00291142">
        <w:rPr>
          <w:rStyle w:val="libAlaemChar"/>
          <w:rFonts w:hint="cs"/>
          <w:rtl/>
        </w:rPr>
        <w:t>رحمه‌الله</w:t>
      </w:r>
      <w:r w:rsidRPr="004D6D75">
        <w:rPr>
          <w:rtl/>
        </w:rPr>
        <w:t xml:space="preserve"> عن الإسفراييني الشافعي ، في كتاب « الجنايات » ، أنّه قال : « وتنعقد الإمامة بيعة أهل الحلّ والعقد</w:t>
      </w:r>
      <w:r>
        <w:rPr>
          <w:rtl/>
        </w:rPr>
        <w:t xml:space="preserve"> ـ </w:t>
      </w:r>
      <w:r w:rsidRPr="004D6D75">
        <w:rPr>
          <w:rtl/>
        </w:rPr>
        <w:t>إلى أن قال :</w:t>
      </w:r>
      <w:r>
        <w:rPr>
          <w:rtl/>
        </w:rPr>
        <w:t xml:space="preserve"> ـ </w:t>
      </w:r>
      <w:r w:rsidRPr="004D6D75">
        <w:rPr>
          <w:rtl/>
        </w:rPr>
        <w:t xml:space="preserve">وبالقهر والاستيلاء ولو كان فاسقا أو جاهلا أو أعجميا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 أيضا عن صاحب « الوقاية في فقه الحنفية » </w:t>
      </w:r>
      <w:r w:rsidRPr="00F3706F">
        <w:rPr>
          <w:rStyle w:val="libFootnotenumChar"/>
          <w:rtl/>
        </w:rPr>
        <w:t>(4)</w:t>
      </w:r>
      <w:r w:rsidRPr="004D6D75">
        <w:rPr>
          <w:rtl/>
        </w:rPr>
        <w:t xml:space="preserve"> ، أنّه قال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398 ، شرح المواقف 8 / 349.</w:t>
      </w:r>
    </w:p>
    <w:p w:rsidR="00A67CEE" w:rsidRPr="004D6D75" w:rsidRDefault="00A67CEE" w:rsidP="00F3706F">
      <w:pPr>
        <w:pStyle w:val="libFootnote0"/>
        <w:rPr>
          <w:rtl/>
        </w:rPr>
      </w:pPr>
      <w:r w:rsidRPr="004D6D75">
        <w:rPr>
          <w:rtl/>
        </w:rPr>
        <w:t>(2) شرح المواقف 8 / 350.</w:t>
      </w:r>
    </w:p>
    <w:p w:rsidR="00A67CEE" w:rsidRPr="004D6D75" w:rsidRDefault="00A67CEE" w:rsidP="00F3706F">
      <w:pPr>
        <w:pStyle w:val="libFootnote0"/>
        <w:rPr>
          <w:rtl/>
        </w:rPr>
      </w:pPr>
      <w:r w:rsidRPr="004D6D75">
        <w:rPr>
          <w:rtl/>
        </w:rPr>
        <w:t>(3) إحقاق الحقّ 2 / 316.</w:t>
      </w:r>
    </w:p>
    <w:p w:rsidR="00A67CEE" w:rsidRPr="004D6D75" w:rsidRDefault="00A67CEE" w:rsidP="00F3706F">
      <w:pPr>
        <w:pStyle w:val="libFootnote0"/>
        <w:rPr>
          <w:rtl/>
        </w:rPr>
      </w:pPr>
      <w:r w:rsidRPr="004D6D75">
        <w:rPr>
          <w:rtl/>
        </w:rPr>
        <w:t>(4) لم نظفر بنسخة من « الوقاية » أو شرحه أو مختصره.</w:t>
      </w:r>
    </w:p>
    <w:p w:rsidR="00A67CEE" w:rsidRPr="00734C7C" w:rsidRDefault="00A67CEE" w:rsidP="00D03F30">
      <w:pPr>
        <w:pStyle w:val="libFootnote"/>
        <w:rPr>
          <w:rtl/>
        </w:rPr>
      </w:pPr>
      <w:r w:rsidRPr="00734C7C">
        <w:rPr>
          <w:rtl/>
        </w:rPr>
        <w:t>وكتاب « وقاية الرواية في مسائل الهداية » ، لبرهان الشريعة ـ أو : تاج الشريعة ـ محمود بن عبيد الله بن إبراهيم المحبوبي البخاري الحنفي ، المتوفّى في شرع آباد</w:t>
      </w:r>
    </w:p>
    <w:p w:rsidR="00A67CEE" w:rsidRPr="004D6D75" w:rsidRDefault="00A67CEE" w:rsidP="00C34249">
      <w:pPr>
        <w:pStyle w:val="libNormal0"/>
        <w:rPr>
          <w:rtl/>
        </w:rPr>
      </w:pPr>
      <w:r>
        <w:rPr>
          <w:rtl/>
        </w:rPr>
        <w:br w:type="page"/>
      </w:r>
      <w:r w:rsidRPr="004D6D75">
        <w:rPr>
          <w:rtl/>
        </w:rPr>
        <w:lastRenderedPageBreak/>
        <w:t xml:space="preserve">« لا يحدّ الإمام حدّ الشرب ؛ لأنّه نائب من الله تعالى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ونقل عن شارح « العقائد النسفية » ، أنّه قال : « لا ينعزل الإمام بالفسق والجور ؛ لأنّه قد ظهر الفسق والجور من الأئمّة والأمراء بعد الخلفاء والسلف ، وكانوا ينقادون لهم ويقيمون الجمع والأعياد بإذنهم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فظهر من هذه الكلمات ونحوها أنّه لا يشترط عند كثير منهم تلك الشروط ، بل يظهر من كلام شارح « العقائد النسفية » دعوى الإجماع على عدم اعتبار العدالة في الإمام دواما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والظاهر أنّه لا خصوصيّة للعدالة ولا للدوام ، بل كلّ الشرائط كذلك ابتداء ودواما ؛ لأنّهم ينقادون لمن فقد أيّ شرط كان ، ويخاطبونه بإمرة المؤمنين ، ويحرّمون الخروج عليه ، ويقتلون النفوس بأمره ، ويقيمون الجمع والأعياد بإذنه ، فلا بدّ أن تكون الشروط التي اشترطوها شروطا صناعية جدلية لا عملية.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ببخارى نحو سنة 673 ه‍.</w:t>
      </w:r>
    </w:p>
    <w:p w:rsidR="00A67CEE" w:rsidRPr="00734C7C" w:rsidRDefault="00A67CEE" w:rsidP="00D03F30">
      <w:pPr>
        <w:pStyle w:val="libFootnote"/>
        <w:rPr>
          <w:rtl/>
        </w:rPr>
      </w:pPr>
      <w:r w:rsidRPr="00734C7C">
        <w:rPr>
          <w:rtl/>
        </w:rPr>
        <w:t>وهو متن مشهور في فروع الفقه الحنفي ، وقد عني العلماء بشأنه قراءة وتدريسا وحفظا ، وعليه شروح كثيرة ، أشهرها شرح حفيده صدر الشريعة عبيد الله بن مسعود بن محمود ، المتوفّى سنة 747 ه‍ ، وللكتاب مختصر لحفيده هذا اسمه « النقاية ».</w:t>
      </w:r>
    </w:p>
    <w:p w:rsidR="00A67CEE" w:rsidRPr="00232FCA" w:rsidRDefault="00A67CEE" w:rsidP="00D03F30">
      <w:pPr>
        <w:pStyle w:val="libFootnote"/>
        <w:rPr>
          <w:rtl/>
        </w:rPr>
      </w:pPr>
      <w:r w:rsidRPr="00232FCA">
        <w:rPr>
          <w:rtl/>
        </w:rPr>
        <w:t>طبع الكتاب في قازان سنة 1888 م ، وطبع شرح حفيده في لكهنو سنة 1290 ه‍ طبعة حجرية ، وكذا في مطبعة الإمبراطورية القازانية سنة 1318 ه‍.</w:t>
      </w:r>
    </w:p>
    <w:p w:rsidR="00A67CEE" w:rsidRPr="00734C7C" w:rsidRDefault="00A67CEE" w:rsidP="00D03F30">
      <w:pPr>
        <w:pStyle w:val="libFootnote"/>
        <w:rPr>
          <w:rtl/>
        </w:rPr>
      </w:pPr>
      <w:r w:rsidRPr="00734C7C">
        <w:rPr>
          <w:rtl/>
        </w:rPr>
        <w:t>انظر : كشف الظنون 2 / 2020 ، هديّة العارفين 2 / 406 ، اكتفاء القنوع بما هو مطبوع : 144 ، معجم المطبوعات العربية والمعرّبة 2 / 1199 ـ 1200 ، معجم المؤلّفين 3 / 818 رقم 16641.</w:t>
      </w:r>
    </w:p>
    <w:p w:rsidR="00A67CEE" w:rsidRPr="004D6D75" w:rsidRDefault="00A67CEE" w:rsidP="00F3706F">
      <w:pPr>
        <w:pStyle w:val="libFootnote0"/>
        <w:rPr>
          <w:rtl/>
        </w:rPr>
      </w:pPr>
      <w:r w:rsidRPr="004D6D75">
        <w:rPr>
          <w:rtl/>
        </w:rPr>
        <w:t>(1) إحقاق الحقّ 2 / 318.</w:t>
      </w:r>
    </w:p>
    <w:p w:rsidR="00A67CEE" w:rsidRPr="004D6D75" w:rsidRDefault="00A67CEE" w:rsidP="00F3706F">
      <w:pPr>
        <w:pStyle w:val="libFootnote0"/>
        <w:rPr>
          <w:rtl/>
        </w:rPr>
      </w:pPr>
      <w:r w:rsidRPr="004D6D75">
        <w:rPr>
          <w:rtl/>
        </w:rPr>
        <w:t>(2) إحقاق الحقّ 2 / 317 ، وانظر : شرح العقائد النسفية : 239.</w:t>
      </w:r>
    </w:p>
    <w:p w:rsidR="00A67CEE" w:rsidRPr="004D6D75" w:rsidRDefault="00A67CEE" w:rsidP="00F3706F">
      <w:pPr>
        <w:pStyle w:val="libFootnote0"/>
        <w:rPr>
          <w:rtl/>
        </w:rPr>
      </w:pPr>
      <w:r w:rsidRPr="004D6D75">
        <w:rPr>
          <w:rtl/>
        </w:rPr>
        <w:t>(3) شرح العقائد النسفية : 241.</w:t>
      </w:r>
    </w:p>
    <w:p w:rsidR="00A67CEE" w:rsidRPr="004D6D75" w:rsidRDefault="00A67CEE" w:rsidP="00C34249">
      <w:pPr>
        <w:pStyle w:val="libNormal"/>
        <w:rPr>
          <w:rtl/>
        </w:rPr>
      </w:pPr>
      <w:r>
        <w:rPr>
          <w:rtl/>
        </w:rPr>
        <w:br w:type="page"/>
      </w:r>
      <w:r w:rsidRPr="004D6D75">
        <w:rPr>
          <w:rtl/>
        </w:rPr>
        <w:lastRenderedPageBreak/>
        <w:t>فما نسبه المصنّف إليهم من جواز إمامة السرّاق والفسّاق صحيح ألبتّة ، ولا سيّما انعقاد البيعة ، وهو الذي يقتضيه إنكار الحسن والقبح العقليّين ، كما اقتضى أيضا نفي وجوب أن يكون الإمام أفضل من رعيّته ، كما ستعرف.</w:t>
      </w:r>
    </w:p>
    <w:p w:rsidR="00A67CEE" w:rsidRPr="004D6D75" w:rsidRDefault="00A67CEE" w:rsidP="00C34249">
      <w:pPr>
        <w:pStyle w:val="libNormal"/>
        <w:rPr>
          <w:rtl/>
        </w:rPr>
      </w:pPr>
      <w:r w:rsidRPr="004D6D75">
        <w:rPr>
          <w:rtl/>
        </w:rPr>
        <w:t>ويصدّق ذلك</w:t>
      </w:r>
      <w:r>
        <w:rPr>
          <w:rtl/>
        </w:rPr>
        <w:t xml:space="preserve"> ـ </w:t>
      </w:r>
      <w:r w:rsidRPr="004D6D75">
        <w:rPr>
          <w:rtl/>
        </w:rPr>
        <w:t>بحيث لا يبقى به ريب أصلا</w:t>
      </w:r>
      <w:r>
        <w:rPr>
          <w:rtl/>
        </w:rPr>
        <w:t xml:space="preserve"> ـ </w:t>
      </w:r>
      <w:r w:rsidRPr="004D6D75">
        <w:rPr>
          <w:rtl/>
        </w:rPr>
        <w:t xml:space="preserve">أخبارهم الصحيحة عندهم ، التي عليها المعوّل بينهم ، الآمرة بالسماع والطاعة لسلاطين الجور والضلالة ، وقد سبق بعضها في صدر المبحث </w:t>
      </w:r>
      <w:r w:rsidRPr="00F3706F">
        <w:rPr>
          <w:rStyle w:val="libFootnotenumChar"/>
          <w:rtl/>
        </w:rPr>
        <w:t>(1)</w:t>
      </w:r>
      <w:r>
        <w:rPr>
          <w:rtl/>
        </w:rPr>
        <w:t xml:space="preserve"> ..</w:t>
      </w:r>
    </w:p>
    <w:p w:rsidR="00A67CEE" w:rsidRPr="004D6D75" w:rsidRDefault="00A67CEE" w:rsidP="00C34249">
      <w:pPr>
        <w:pStyle w:val="libNormal"/>
        <w:rPr>
          <w:rtl/>
        </w:rPr>
      </w:pPr>
      <w:r w:rsidRPr="00D03F30">
        <w:rPr>
          <w:rStyle w:val="libBold2Char"/>
          <w:rtl/>
        </w:rPr>
        <w:t>التي منها</w:t>
      </w:r>
      <w:r w:rsidRPr="004D6D75">
        <w:rPr>
          <w:rtl/>
        </w:rPr>
        <w:t xml:space="preserve"> : ما رواه مسلم ، عن ابن عمر ، أنّه قال بعد حادثة الحرّة ، وفعل يزيد فيها الأفعال الشنيعة :</w:t>
      </w:r>
    </w:p>
    <w:p w:rsidR="00A67CEE" w:rsidRPr="004D6D75" w:rsidRDefault="00A67CEE" w:rsidP="00C34249">
      <w:pPr>
        <w:pStyle w:val="libNormal"/>
        <w:rPr>
          <w:rtl/>
        </w:rPr>
      </w:pPr>
      <w:r w:rsidRPr="004D6D75">
        <w:rPr>
          <w:rtl/>
        </w:rPr>
        <w:t xml:space="preserve">سمعت رسول الله </w:t>
      </w:r>
      <w:r w:rsidR="00291142" w:rsidRPr="00291142">
        <w:rPr>
          <w:rStyle w:val="libAlaemChar"/>
          <w:rtl/>
        </w:rPr>
        <w:t>صلى‌الله‌عليه‌وآله</w:t>
      </w:r>
      <w:r w:rsidRPr="004D6D75">
        <w:rPr>
          <w:rtl/>
        </w:rPr>
        <w:t xml:space="preserve"> يقول : « </w:t>
      </w:r>
      <w:r w:rsidRPr="00D03F30">
        <w:rPr>
          <w:rStyle w:val="libBold2Char"/>
          <w:rtl/>
        </w:rPr>
        <w:t>من خلع يدا من طاعة لقي الله يوم القيامة لا حجّة له ، ومن مات وليس في عنقه بيعة مات ميتة جاهليّة</w:t>
      </w:r>
      <w:r w:rsidRPr="004D6D75">
        <w:rPr>
          <w:rtl/>
        </w:rPr>
        <w:t xml:space="preserve"> » </w:t>
      </w:r>
      <w:r w:rsidRPr="00F3706F">
        <w:rPr>
          <w:rStyle w:val="libFootnotenumChar"/>
          <w:rtl/>
        </w:rPr>
        <w:t>(2)</w:t>
      </w:r>
      <w:r w:rsidRPr="004D6D75">
        <w:rPr>
          <w:rtl/>
        </w:rPr>
        <w:t>.</w:t>
      </w:r>
    </w:p>
    <w:p w:rsidR="00A67CEE" w:rsidRDefault="00A67CEE" w:rsidP="00C34249">
      <w:pPr>
        <w:pStyle w:val="libNormal"/>
        <w:rPr>
          <w:rtl/>
        </w:rPr>
      </w:pPr>
      <w:r w:rsidRPr="00D03F30">
        <w:rPr>
          <w:rStyle w:val="libBold2Char"/>
          <w:rtl/>
        </w:rPr>
        <w:t>ومنها</w:t>
      </w:r>
      <w:r w:rsidRPr="004D6D75">
        <w:rPr>
          <w:rtl/>
        </w:rPr>
        <w:t xml:space="preserve"> : ما رواه البخاري ، في الباب الثاني من ( كتاب الفتن ) ، ومسلم ، في باب وجوب طاعة الأمراء من ( كتاب الإمارة ) ، عن عبادة بن الصامت ، قال : « دعانا النبيّ </w:t>
      </w:r>
      <w:r w:rsidR="00291142" w:rsidRPr="00291142">
        <w:rPr>
          <w:rStyle w:val="libAlaemChar"/>
          <w:rtl/>
        </w:rPr>
        <w:t>صلى‌الله‌عليه‌وآله</w:t>
      </w:r>
      <w:r w:rsidRPr="004D6D75">
        <w:rPr>
          <w:rtl/>
        </w:rPr>
        <w:t xml:space="preserve"> فبايعناه ، فكان في ما أخذ علينا أن بايعناه على السمع والطاعة ، ولا ننازع الأمر أهله ، إلّا أن تروا كفرا بواحا عندكم من الله فيه برهان » </w:t>
      </w:r>
      <w:r w:rsidRPr="00F3706F">
        <w:rPr>
          <w:rStyle w:val="libFootnotenumChar"/>
          <w:rtl/>
        </w:rPr>
        <w:t>(3)</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الصفحتين 213</w:t>
      </w:r>
      <w:r>
        <w:rPr>
          <w:rtl/>
        </w:rPr>
        <w:t xml:space="preserve"> ـ </w:t>
      </w:r>
      <w:r w:rsidRPr="004D6D75">
        <w:rPr>
          <w:rtl/>
        </w:rPr>
        <w:t>214.</w:t>
      </w:r>
    </w:p>
    <w:p w:rsidR="00A67CEE" w:rsidRPr="004D6D75" w:rsidRDefault="00A67CEE" w:rsidP="00F3706F">
      <w:pPr>
        <w:pStyle w:val="libFootnote0"/>
        <w:rPr>
          <w:rtl/>
        </w:rPr>
      </w:pPr>
      <w:r w:rsidRPr="004D6D75">
        <w:rPr>
          <w:rtl/>
        </w:rPr>
        <w:t>(2) صحيح مسلم 6 / 22.</w:t>
      </w:r>
    </w:p>
    <w:p w:rsidR="00A67CEE" w:rsidRPr="004D6D75" w:rsidRDefault="00A67CEE" w:rsidP="00F3706F">
      <w:pPr>
        <w:pStyle w:val="libFootnote0"/>
        <w:rPr>
          <w:rtl/>
        </w:rPr>
      </w:pPr>
      <w:r w:rsidRPr="004D6D75">
        <w:rPr>
          <w:rtl/>
        </w:rPr>
        <w:t>(3) صحيح البخاري 9 / 85 ح 7 ، صحيح مسلم 6 / 17 ، وانظر : سنن النسائي 7 / 138</w:t>
      </w:r>
      <w:r>
        <w:rPr>
          <w:rtl/>
        </w:rPr>
        <w:t xml:space="preserve"> ـ </w:t>
      </w:r>
      <w:r w:rsidRPr="004D6D75">
        <w:rPr>
          <w:rtl/>
        </w:rPr>
        <w:t>139 ، السنن الكبرى</w:t>
      </w:r>
      <w:r>
        <w:rPr>
          <w:rtl/>
        </w:rPr>
        <w:t xml:space="preserve"> ـ </w:t>
      </w:r>
      <w:r w:rsidRPr="004D6D75">
        <w:rPr>
          <w:rtl/>
        </w:rPr>
        <w:t>للنسائي</w:t>
      </w:r>
      <w:r>
        <w:rPr>
          <w:rtl/>
        </w:rPr>
        <w:t xml:space="preserve"> ـ </w:t>
      </w:r>
      <w:r w:rsidRPr="004D6D75">
        <w:rPr>
          <w:rtl/>
        </w:rPr>
        <w:t>4 / 421</w:t>
      </w:r>
      <w:r>
        <w:rPr>
          <w:rtl/>
        </w:rPr>
        <w:t xml:space="preserve"> ـ </w:t>
      </w:r>
      <w:r w:rsidRPr="004D6D75">
        <w:rPr>
          <w:rtl/>
        </w:rPr>
        <w:t>422 ح 7770</w:t>
      </w:r>
      <w:r>
        <w:rPr>
          <w:rtl/>
        </w:rPr>
        <w:t xml:space="preserve"> ـ </w:t>
      </w:r>
      <w:r w:rsidRPr="004D6D75">
        <w:rPr>
          <w:rtl/>
        </w:rPr>
        <w:t xml:space="preserve">7776 ، سنن ابن ماجة 2 / 957 ح 2866 ، الموطّأ : 392 ح 5 ، مسند أحمد 5 / 314 </w:t>
      </w:r>
      <w:r>
        <w:rPr>
          <w:rtl/>
        </w:rPr>
        <w:t>_</w:t>
      </w:r>
    </w:p>
    <w:p w:rsidR="00A67CEE" w:rsidRPr="004D6D75" w:rsidRDefault="00A67CEE" w:rsidP="00C34249">
      <w:pPr>
        <w:pStyle w:val="libNormal"/>
        <w:rPr>
          <w:rtl/>
        </w:rPr>
      </w:pPr>
      <w:r>
        <w:rPr>
          <w:rtl/>
        </w:rPr>
        <w:br w:type="page"/>
      </w:r>
      <w:r w:rsidRPr="00D03F30">
        <w:rPr>
          <w:rStyle w:val="libBold2Char"/>
          <w:rtl/>
        </w:rPr>
        <w:lastRenderedPageBreak/>
        <w:t>ومنها</w:t>
      </w:r>
      <w:r w:rsidRPr="004D6D75">
        <w:rPr>
          <w:rtl/>
        </w:rPr>
        <w:t xml:space="preserve"> : ما رواه مسلم ، في باب الأمر بلزوم الجماعة من ( كتاب الإمارة ) ، عن حذيفة ، من حديث قال فيه النبيّ </w:t>
      </w:r>
      <w:r w:rsidR="00291142" w:rsidRPr="00291142">
        <w:rPr>
          <w:rStyle w:val="libAlaemChar"/>
          <w:rtl/>
        </w:rPr>
        <w:t>صلى‌الله‌عليه‌وآله</w:t>
      </w:r>
      <w:r w:rsidRPr="004D6D75">
        <w:rPr>
          <w:rtl/>
        </w:rPr>
        <w:t xml:space="preserve"> :</w:t>
      </w:r>
    </w:p>
    <w:p w:rsidR="00A67CEE" w:rsidRPr="004D6D75" w:rsidRDefault="00A67CEE" w:rsidP="00C34249">
      <w:pPr>
        <w:pStyle w:val="libNormal"/>
        <w:rPr>
          <w:rtl/>
        </w:rPr>
      </w:pPr>
      <w:r w:rsidRPr="004D6D75">
        <w:rPr>
          <w:rtl/>
        </w:rPr>
        <w:t xml:space="preserve">« </w:t>
      </w:r>
      <w:r w:rsidRPr="00D03F30">
        <w:rPr>
          <w:rStyle w:val="libBold2Char"/>
          <w:rtl/>
        </w:rPr>
        <w:t>يكون بعدي أئمّة لا يهتدون بهداي ولا يستنّون بسنّتي ، وسيقوم فيهم رجال قلوبهم قلوب الشياطين في جثمان الإنس</w:t>
      </w:r>
      <w:r w:rsidRPr="004D6D75">
        <w:rPr>
          <w:rtl/>
        </w:rPr>
        <w:t xml:space="preserve"> »</w:t>
      </w:r>
      <w:r>
        <w:rPr>
          <w:rtl/>
        </w:rPr>
        <w:t>.</w:t>
      </w:r>
    </w:p>
    <w:p w:rsidR="00A67CEE" w:rsidRPr="004D6D75" w:rsidRDefault="00A67CEE" w:rsidP="00C34249">
      <w:pPr>
        <w:pStyle w:val="libNormal"/>
        <w:rPr>
          <w:rtl/>
        </w:rPr>
      </w:pPr>
      <w:r w:rsidRPr="004D6D75">
        <w:rPr>
          <w:rtl/>
        </w:rPr>
        <w:t>قال : قلت : كيف أصنع يا رسول الله [ إن أدركت ذلك ]</w:t>
      </w:r>
      <w:r>
        <w:rPr>
          <w:rtl/>
        </w:rPr>
        <w:t>؟</w:t>
      </w:r>
    </w:p>
    <w:p w:rsidR="00A67CEE" w:rsidRDefault="00A67CEE" w:rsidP="00C34249">
      <w:pPr>
        <w:pStyle w:val="libNormal"/>
        <w:rPr>
          <w:rtl/>
        </w:rPr>
      </w:pPr>
      <w:r w:rsidRPr="004D6D75">
        <w:rPr>
          <w:rtl/>
        </w:rPr>
        <w:t xml:space="preserve">قال : « </w:t>
      </w:r>
      <w:r w:rsidRPr="00D03F30">
        <w:rPr>
          <w:rStyle w:val="libBold2Char"/>
          <w:rtl/>
        </w:rPr>
        <w:t>تسمع وتطيع للأمير وإن ضرب ظهرك وبطنك (1) وأخذ مالك</w:t>
      </w:r>
      <w:r w:rsidRPr="004D6D75">
        <w:rPr>
          <w:rtl/>
        </w:rPr>
        <w:t xml:space="preserve"> » </w:t>
      </w:r>
      <w:r w:rsidRPr="00F3706F">
        <w:rPr>
          <w:rStyle w:val="libFootnotenumChar"/>
          <w:rtl/>
        </w:rPr>
        <w:t>(2)</w:t>
      </w:r>
    </w:p>
    <w:p w:rsidR="00A67CEE" w:rsidRDefault="00A67CEE" w:rsidP="00C34249">
      <w:pPr>
        <w:pStyle w:val="libNormal"/>
        <w:rPr>
          <w:rtl/>
        </w:rPr>
      </w:pPr>
      <w:r w:rsidRPr="00D03F30">
        <w:rPr>
          <w:rStyle w:val="libBold2Char"/>
          <w:rtl/>
        </w:rPr>
        <w:t>ومنها</w:t>
      </w:r>
      <w:r w:rsidRPr="004D6D75">
        <w:rPr>
          <w:rtl/>
        </w:rPr>
        <w:t xml:space="preserve"> : ما رواه مسلم ، في باب الأمر بالوفاء ببيعة الخلفاء ، الأوّل فالأوّل ، من ( كتاب الإمارة ) ، عن عبد الرحمن ، عن عبد الله بن عمرو بن العاص ، من حديث عن النبيّ </w:t>
      </w:r>
      <w:r w:rsidR="00291142" w:rsidRPr="00291142">
        <w:rPr>
          <w:rStyle w:val="libAlaemChar"/>
          <w:rtl/>
        </w:rPr>
        <w:t>صلى‌الله‌عليه‌وآله</w:t>
      </w:r>
      <w:r w:rsidRPr="004D6D75">
        <w:rPr>
          <w:rtl/>
        </w:rPr>
        <w:t xml:space="preserve"> قال فيه : </w:t>
      </w:r>
    </w:p>
    <w:p w:rsidR="00A67CEE" w:rsidRDefault="00A67CEE" w:rsidP="00C34249">
      <w:pPr>
        <w:pStyle w:val="libNormal"/>
        <w:rPr>
          <w:rtl/>
        </w:rPr>
      </w:pPr>
      <w:r w:rsidRPr="004D6D75">
        <w:rPr>
          <w:rtl/>
        </w:rPr>
        <w:t xml:space="preserve">« </w:t>
      </w:r>
      <w:r w:rsidRPr="00D03F30">
        <w:rPr>
          <w:rStyle w:val="libBold2Char"/>
          <w:rtl/>
        </w:rPr>
        <w:t>من بايع إماما فأعطاه صفقة يده وثمرة قلبه فليطعه إن استطاع ، فإن جاء آخر ينازعه فاضربوا عنق الآخر</w:t>
      </w:r>
      <w:r w:rsidRPr="004D6D75">
        <w:rPr>
          <w:rtl/>
        </w:rPr>
        <w:t xml:space="preserve"> »</w:t>
      </w:r>
    </w:p>
    <w:p w:rsidR="00A67CEE" w:rsidRPr="004D6D75" w:rsidRDefault="00A67CEE" w:rsidP="00C34249">
      <w:pPr>
        <w:pStyle w:val="libNormal"/>
        <w:rPr>
          <w:rtl/>
        </w:rPr>
      </w:pPr>
      <w:r>
        <w:rPr>
          <w:rtl/>
        </w:rPr>
        <w:t>..</w:t>
      </w:r>
      <w:r w:rsidRPr="004D6D75">
        <w:rPr>
          <w:rtl/>
        </w:rPr>
        <w:t xml:space="preserve"> إلى أن قال عبد الرحمن : فقلت له : هذا ابن عمّك معاوية يأمرنا أن نأكل أموالنا بيننا بالباطل ونقتل أنفسنا ، والله تعالى يقول :</w:t>
      </w:r>
      <w:r>
        <w:rPr>
          <w:rFonts w:hint="cs"/>
          <w:rtl/>
        </w:rPr>
        <w:t xml:space="preserve"> </w:t>
      </w:r>
      <w:r w:rsidRPr="00AC28C6">
        <w:rPr>
          <w:rStyle w:val="libAlaemChar"/>
          <w:rtl/>
        </w:rPr>
        <w:t>(</w:t>
      </w:r>
      <w:r w:rsidRPr="00AC28C6">
        <w:rPr>
          <w:rStyle w:val="libAieChar"/>
          <w:rtl/>
        </w:rPr>
        <w:t xml:space="preserve"> يا أَيُّهَا الَّذِينَ آمَنُوا لا تَأْكُلُوا أَمْوالَكُمْ بَيْنَكُمْ بِالْباطِلِ إِلاَّ أَنْ تَكُونَ تِجارَةً عَنْ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Pr>
          <w:rtl/>
        </w:rPr>
        <w:t>و 3</w:t>
      </w:r>
      <w:r w:rsidRPr="004D6D75">
        <w:rPr>
          <w:rtl/>
        </w:rPr>
        <w:t xml:space="preserve">19 ، مسند الحميدي 1 / 192 ح 389 ، مصنّف ابن أبي شيبة 8 / 614 ح 149 </w:t>
      </w:r>
      <w:r>
        <w:rPr>
          <w:rtl/>
        </w:rPr>
        <w:t>و 1</w:t>
      </w:r>
      <w:r w:rsidRPr="004D6D75">
        <w:rPr>
          <w:rtl/>
        </w:rPr>
        <w:t>50 ، السنّة</w:t>
      </w:r>
      <w:r>
        <w:rPr>
          <w:rtl/>
        </w:rPr>
        <w:t xml:space="preserve"> ـ </w:t>
      </w:r>
      <w:r w:rsidRPr="004D6D75">
        <w:rPr>
          <w:rtl/>
        </w:rPr>
        <w:t>لابن أبي عاصم</w:t>
      </w:r>
      <w:r>
        <w:rPr>
          <w:rtl/>
        </w:rPr>
        <w:t xml:space="preserve"> ـ </w:t>
      </w:r>
      <w:r w:rsidRPr="004D6D75">
        <w:rPr>
          <w:rtl/>
        </w:rPr>
        <w:t>: 480 ح 1029 وص 482 ح 1035 ، مسند أبي عوانة 4 / 406</w:t>
      </w:r>
      <w:r>
        <w:rPr>
          <w:rtl/>
        </w:rPr>
        <w:t xml:space="preserve"> ـ </w:t>
      </w:r>
      <w:r w:rsidRPr="004D6D75">
        <w:rPr>
          <w:rtl/>
        </w:rPr>
        <w:t>407 ح 7119</w:t>
      </w:r>
      <w:r>
        <w:rPr>
          <w:rtl/>
        </w:rPr>
        <w:t xml:space="preserve"> ـ </w:t>
      </w:r>
      <w:r w:rsidRPr="004D6D75">
        <w:rPr>
          <w:rtl/>
        </w:rPr>
        <w:t>7123 ، مسند الشاشي 3 / 119</w:t>
      </w:r>
      <w:r>
        <w:rPr>
          <w:rtl/>
        </w:rPr>
        <w:t xml:space="preserve"> ـ </w:t>
      </w:r>
      <w:r w:rsidRPr="004D6D75">
        <w:rPr>
          <w:rtl/>
        </w:rPr>
        <w:t>123 ح 1180</w:t>
      </w:r>
      <w:r>
        <w:rPr>
          <w:rtl/>
        </w:rPr>
        <w:t xml:space="preserve"> ـ </w:t>
      </w:r>
      <w:r w:rsidRPr="004D6D75">
        <w:rPr>
          <w:rtl/>
        </w:rPr>
        <w:t>1190 ، الإحسان بترتيب صحيح ابن حبّان 7 / 39</w:t>
      </w:r>
      <w:r>
        <w:rPr>
          <w:rtl/>
        </w:rPr>
        <w:t xml:space="preserve"> ـ </w:t>
      </w:r>
      <w:r w:rsidRPr="004D6D75">
        <w:rPr>
          <w:rtl/>
        </w:rPr>
        <w:t>40 ح 4530.</w:t>
      </w:r>
    </w:p>
    <w:p w:rsidR="00A67CEE" w:rsidRPr="004D6D75" w:rsidRDefault="00A67CEE" w:rsidP="00F3706F">
      <w:pPr>
        <w:pStyle w:val="libFootnote0"/>
        <w:rPr>
          <w:rtl/>
        </w:rPr>
      </w:pPr>
      <w:r w:rsidRPr="004D6D75">
        <w:rPr>
          <w:rtl/>
        </w:rPr>
        <w:t>(1) لم ترد في المصدر.</w:t>
      </w:r>
    </w:p>
    <w:p w:rsidR="00A67CEE" w:rsidRPr="004D6D75" w:rsidRDefault="00A67CEE" w:rsidP="00F3706F">
      <w:pPr>
        <w:pStyle w:val="libFootnote0"/>
        <w:rPr>
          <w:rtl/>
        </w:rPr>
      </w:pPr>
      <w:r w:rsidRPr="004D6D75">
        <w:rPr>
          <w:rtl/>
        </w:rPr>
        <w:t>(2) صحيح مسلم 6 / 20 ، وانظر : السنن الكبرى</w:t>
      </w:r>
      <w:r>
        <w:rPr>
          <w:rtl/>
        </w:rPr>
        <w:t xml:space="preserve"> ـ </w:t>
      </w:r>
      <w:r w:rsidRPr="004D6D75">
        <w:rPr>
          <w:rtl/>
        </w:rPr>
        <w:t>للبيهقي</w:t>
      </w:r>
      <w:r>
        <w:rPr>
          <w:rtl/>
        </w:rPr>
        <w:t xml:space="preserve"> ـ </w:t>
      </w:r>
      <w:r w:rsidRPr="004D6D75">
        <w:rPr>
          <w:rtl/>
        </w:rPr>
        <w:t>8 / 157 ، الجمع بين الصحيحين</w:t>
      </w:r>
      <w:r>
        <w:rPr>
          <w:rtl/>
        </w:rPr>
        <w:t xml:space="preserve"> ـ </w:t>
      </w:r>
      <w:r w:rsidRPr="004D6D75">
        <w:rPr>
          <w:rtl/>
        </w:rPr>
        <w:t>للحميدي</w:t>
      </w:r>
      <w:r>
        <w:rPr>
          <w:rtl/>
        </w:rPr>
        <w:t xml:space="preserve"> ـ </w:t>
      </w:r>
      <w:r w:rsidRPr="004D6D75">
        <w:rPr>
          <w:rtl/>
        </w:rPr>
        <w:t>1 / 283 ح 398.</w:t>
      </w:r>
    </w:p>
    <w:p w:rsidR="00A67CEE" w:rsidRPr="004D6D75" w:rsidRDefault="00A67CEE" w:rsidP="00C34249">
      <w:pPr>
        <w:pStyle w:val="libNormal0"/>
        <w:rPr>
          <w:rtl/>
        </w:rPr>
      </w:pPr>
      <w:r>
        <w:rPr>
          <w:rtl/>
        </w:rPr>
        <w:br w:type="page"/>
      </w:r>
      <w:r w:rsidRPr="00AC28C6">
        <w:rPr>
          <w:rStyle w:val="libAieChar"/>
          <w:rtl/>
        </w:rPr>
        <w:lastRenderedPageBreak/>
        <w:t xml:space="preserve">تَراضٍ مِنْكُمْ وَلا تَقْتُلُوا أَنْفُسَكُمْ </w:t>
      </w:r>
      <w:r w:rsidRPr="00AC28C6">
        <w:rPr>
          <w:rStyle w:val="libAlaemChar"/>
          <w:rtl/>
        </w:rPr>
        <w:t>)</w:t>
      </w:r>
      <w:r w:rsidRPr="004D6D75">
        <w:rPr>
          <w:rtl/>
        </w:rPr>
        <w:t xml:space="preserve"> </w:t>
      </w:r>
      <w:r w:rsidRPr="00F3706F">
        <w:rPr>
          <w:rStyle w:val="libFootnotenumChar"/>
          <w:rtl/>
        </w:rPr>
        <w:t>(1)</w:t>
      </w:r>
      <w:r>
        <w:rPr>
          <w:rtl/>
        </w:rPr>
        <w:t>؟!</w:t>
      </w:r>
    </w:p>
    <w:p w:rsidR="00A67CEE" w:rsidRDefault="00A67CEE" w:rsidP="00C34249">
      <w:pPr>
        <w:pStyle w:val="libNormal"/>
        <w:rPr>
          <w:rtl/>
        </w:rPr>
      </w:pPr>
      <w:r w:rsidRPr="004D6D75">
        <w:rPr>
          <w:rtl/>
        </w:rPr>
        <w:t xml:space="preserve">قال : فسكت ساعة ، ثمّ قال : أطعه في طاعة الله واعصه في معصية الله » </w:t>
      </w:r>
      <w:r w:rsidRPr="00F3706F">
        <w:rPr>
          <w:rStyle w:val="libFootnotenumChar"/>
          <w:rtl/>
        </w:rPr>
        <w:t>(2)</w:t>
      </w:r>
      <w:r w:rsidRPr="004D6D75">
        <w:rPr>
          <w:rtl/>
        </w:rPr>
        <w:t>.</w:t>
      </w:r>
    </w:p>
    <w:p w:rsidR="00A67CEE" w:rsidRPr="004D6D75" w:rsidRDefault="00A67CEE" w:rsidP="00C34249">
      <w:pPr>
        <w:pStyle w:val="libNormal"/>
        <w:rPr>
          <w:rtl/>
        </w:rPr>
      </w:pPr>
      <w:r>
        <w:rPr>
          <w:rtl/>
        </w:rPr>
        <w:t>..</w:t>
      </w:r>
      <w:r w:rsidRPr="004D6D75">
        <w:rPr>
          <w:rtl/>
        </w:rPr>
        <w:t xml:space="preserve"> إلى غير ذلك من أخبارهم المستفيضة المصرّحة بأنّ من الأئمّة أئمّة جور ، وتجب طاعتهم وإقرارهم على إمرتهم ، ومن خرج عن طاعتهم شبرا مات ميتة جاهليّة.</w:t>
      </w:r>
    </w:p>
    <w:p w:rsidR="00A67CEE" w:rsidRPr="004D6D75" w:rsidRDefault="00A67CEE" w:rsidP="00C34249">
      <w:pPr>
        <w:pStyle w:val="libNormal"/>
        <w:rPr>
          <w:rtl/>
        </w:rPr>
      </w:pPr>
      <w:r w:rsidRPr="004D6D75">
        <w:rPr>
          <w:rtl/>
        </w:rPr>
        <w:t>وما ألطف ما شهد به عبد الرحمن ، وأقرّ به عبد الله ، في حقّ معاوية ، وهو خيرة أئمّتهم بعد الثلاثة ، فيا بشراهم به وبابنه يزيد</w:t>
      </w:r>
      <w:r>
        <w:rPr>
          <w:rtl/>
        </w:rPr>
        <w:t>!!</w:t>
      </w:r>
    </w:p>
    <w:p w:rsidR="00A67CEE" w:rsidRPr="004D6D75" w:rsidRDefault="00A67CEE" w:rsidP="00C34249">
      <w:pPr>
        <w:pStyle w:val="libNormal"/>
        <w:rPr>
          <w:rtl/>
        </w:rPr>
      </w:pPr>
      <w:r w:rsidRPr="004D6D75">
        <w:rPr>
          <w:rtl/>
        </w:rPr>
        <w:t>فمع هذه الأخبار ونحوها من الأخبار المعتبرة المعمول بها عندهم ، كيف تصحّ دعوى أنّهم يشترطون واقعا تلك الشروط في الإمام</w:t>
      </w:r>
      <w:r>
        <w:rPr>
          <w:rtl/>
        </w:rPr>
        <w:t>؟!</w:t>
      </w:r>
    </w:p>
    <w:p w:rsidR="00A67CEE" w:rsidRPr="004D6D75" w:rsidRDefault="00A67CEE" w:rsidP="00C34249">
      <w:pPr>
        <w:pStyle w:val="libNormal"/>
        <w:rPr>
          <w:rtl/>
        </w:rPr>
      </w:pPr>
      <w:r w:rsidRPr="004D6D75">
        <w:rPr>
          <w:rtl/>
        </w:rPr>
        <w:t>فالظاهر أنّ من يشترطها إنّما يريد بها دفع الاستبشاع والمحافظة على الخلفاء الثلاثة ، ببيان أنّهم ممّن جمع هذه الشروط ، وإلّا فما فائدة شروط لا يتّبعونها في سلاطينهم ، ولا تنطبق عندهم على خليفة سوى الثلاثة ، إلّا النزر الأندر</w:t>
      </w:r>
      <w:r>
        <w:rPr>
          <w:rtl/>
        </w:rPr>
        <w:t>؟!</w:t>
      </w:r>
    </w:p>
    <w:p w:rsidR="00A67CEE" w:rsidRPr="004D6D75" w:rsidRDefault="00A67CEE" w:rsidP="00C34249">
      <w:pPr>
        <w:pStyle w:val="libNormal"/>
        <w:rPr>
          <w:rtl/>
        </w:rPr>
      </w:pPr>
      <w:r w:rsidRPr="004D6D75">
        <w:rPr>
          <w:rtl/>
        </w:rPr>
        <w:t xml:space="preserve">ولذا عجزوا عن تطبيق حديث الاثني عشر خليفة على سلاطينهم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النساء 4 : 29.</w:t>
      </w:r>
    </w:p>
    <w:p w:rsidR="00A67CEE" w:rsidRPr="004D6D75" w:rsidRDefault="00A67CEE" w:rsidP="00F3706F">
      <w:pPr>
        <w:pStyle w:val="libFootnote0"/>
        <w:rPr>
          <w:rtl/>
        </w:rPr>
      </w:pPr>
      <w:r w:rsidRPr="004D6D75">
        <w:rPr>
          <w:rtl/>
        </w:rPr>
        <w:t>(2) صحيح مسلم 6 / 18 ، وانظر : سنن أبي داود 4 / 94 ح 4248 ، سنن النسائي 7 / 152</w:t>
      </w:r>
      <w:r>
        <w:rPr>
          <w:rtl/>
        </w:rPr>
        <w:t xml:space="preserve"> ـ </w:t>
      </w:r>
      <w:r w:rsidRPr="004D6D75">
        <w:rPr>
          <w:rtl/>
        </w:rPr>
        <w:t xml:space="preserve">153 ، سنن ابن ماجة 2 / 1306 ح 3956 ، مسند أحمد 2 / 161 </w:t>
      </w:r>
      <w:r>
        <w:rPr>
          <w:rtl/>
        </w:rPr>
        <w:t>و 1</w:t>
      </w:r>
      <w:r w:rsidRPr="004D6D75">
        <w:rPr>
          <w:rtl/>
        </w:rPr>
        <w:t>91 ، مسند أبي عوانة 4 / 413</w:t>
      </w:r>
      <w:r>
        <w:rPr>
          <w:rtl/>
        </w:rPr>
        <w:t xml:space="preserve"> ـ </w:t>
      </w:r>
      <w:r w:rsidRPr="004D6D75">
        <w:rPr>
          <w:rtl/>
        </w:rPr>
        <w:t xml:space="preserve">414 ح 7147 </w:t>
      </w:r>
      <w:r>
        <w:rPr>
          <w:rtl/>
        </w:rPr>
        <w:t>و 7</w:t>
      </w:r>
      <w:r w:rsidRPr="004D6D75">
        <w:rPr>
          <w:rtl/>
        </w:rPr>
        <w:t>148 ، السنن الكبرى</w:t>
      </w:r>
      <w:r>
        <w:rPr>
          <w:rtl/>
        </w:rPr>
        <w:t xml:space="preserve"> ـ </w:t>
      </w:r>
      <w:r w:rsidRPr="004D6D75">
        <w:rPr>
          <w:rtl/>
        </w:rPr>
        <w:t>للبيهقي</w:t>
      </w:r>
      <w:r>
        <w:rPr>
          <w:rtl/>
        </w:rPr>
        <w:t xml:space="preserve"> ـ </w:t>
      </w:r>
      <w:r w:rsidRPr="004D6D75">
        <w:rPr>
          <w:rtl/>
        </w:rPr>
        <w:t>8 / 169.</w:t>
      </w:r>
    </w:p>
    <w:p w:rsidR="00A67CEE" w:rsidRPr="004D6D75" w:rsidRDefault="00A67CEE" w:rsidP="00F3706F">
      <w:pPr>
        <w:pStyle w:val="libFootnote0"/>
        <w:rPr>
          <w:rtl/>
        </w:rPr>
      </w:pPr>
      <w:r w:rsidRPr="004D6D75">
        <w:rPr>
          <w:rtl/>
        </w:rPr>
        <w:t>(3) انظر : تفسير ابن كثير 2 / 31</w:t>
      </w:r>
      <w:r>
        <w:rPr>
          <w:rtl/>
        </w:rPr>
        <w:t xml:space="preserve"> ـ </w:t>
      </w:r>
      <w:r w:rsidRPr="004D6D75">
        <w:rPr>
          <w:rtl/>
        </w:rPr>
        <w:t>32 ، الحاوي للفتاوي 2 / 85 ، عون المعبود شرح سنن أبي داود 11 / 362</w:t>
      </w:r>
      <w:r>
        <w:rPr>
          <w:rtl/>
        </w:rPr>
        <w:t xml:space="preserve"> ـ </w:t>
      </w:r>
      <w:r w:rsidRPr="004D6D75">
        <w:rPr>
          <w:rtl/>
        </w:rPr>
        <w:t>364.</w:t>
      </w:r>
    </w:p>
    <w:p w:rsidR="00A67CEE" w:rsidRPr="004D6D75" w:rsidRDefault="00A67CEE" w:rsidP="00C34249">
      <w:pPr>
        <w:pStyle w:val="libNormal0"/>
        <w:rPr>
          <w:rtl/>
        </w:rPr>
      </w:pPr>
      <w:r>
        <w:rPr>
          <w:rtl/>
        </w:rPr>
        <w:br w:type="page"/>
      </w:r>
      <w:r w:rsidRPr="004D6D75">
        <w:rPr>
          <w:rtl/>
        </w:rPr>
        <w:lastRenderedPageBreak/>
        <w:t xml:space="preserve">ورووا أنّ ما بعد الثلاثين سنة ملك عضوض لا خلافة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ولو سلّم أنّهم يشترطونها واقعا ، فأكثرها لاغ ، إمّا لعدم اعتباره ، أو لعدم كفايته في الإمام.</w:t>
      </w:r>
    </w:p>
    <w:p w:rsidR="00A67CEE" w:rsidRPr="004D6D75" w:rsidRDefault="00A67CEE" w:rsidP="00C34249">
      <w:pPr>
        <w:pStyle w:val="libNormal"/>
        <w:rPr>
          <w:rtl/>
        </w:rPr>
      </w:pPr>
      <w:r w:rsidRPr="00D03F30">
        <w:rPr>
          <w:rStyle w:val="libBold2Char"/>
          <w:rtl/>
        </w:rPr>
        <w:t>فمن الأوّل : البلوغ</w:t>
      </w:r>
      <w:r w:rsidRPr="004D6D75">
        <w:rPr>
          <w:rtl/>
        </w:rPr>
        <w:t xml:space="preserve"> ، فإنّ الحقّ عدم اعتباره ، إذ ليست الإمامة بأعظم من النبوّة ، وقد أرسل الله عيسى ونبّأ يحيى طفلين ، لكن لمّا جعلوا الإمامة بالاختيار كان لاشتراطهم البلوغ وجه.</w:t>
      </w:r>
    </w:p>
    <w:p w:rsidR="00A67CEE" w:rsidRPr="004D6D75" w:rsidRDefault="00A67CEE" w:rsidP="00C34249">
      <w:pPr>
        <w:pStyle w:val="libNormal"/>
        <w:rPr>
          <w:rtl/>
        </w:rPr>
      </w:pPr>
      <w:r w:rsidRPr="00D03F30">
        <w:rPr>
          <w:rStyle w:val="libBold2Char"/>
          <w:rtl/>
        </w:rPr>
        <w:t>ومن الثاني</w:t>
      </w:r>
      <w:r w:rsidRPr="004D6D75">
        <w:rPr>
          <w:rtl/>
        </w:rPr>
        <w:t xml:space="preserve"> </w:t>
      </w:r>
      <w:r w:rsidRPr="00D03F30">
        <w:rPr>
          <w:rStyle w:val="libBold2Char"/>
          <w:rtl/>
        </w:rPr>
        <w:t>: العدالة</w:t>
      </w:r>
      <w:r w:rsidRPr="004D6D75">
        <w:rPr>
          <w:rtl/>
        </w:rPr>
        <w:t xml:space="preserve"> ، لما عرفت من عدم كفايتها عن العصمة ، وكذا الشجاعة ، والعقل ، والبصارة في تدبير الحرب والسلم ، لما سيأتي في المبحث الآتي من اعتبار أفضليّة الإمام في جميع صفات الكمال ، فلا بدّ أن يكون أشجع الناس وأعقلهم وأبصرهم في الأمور ، ولا يكفي ثبوت أصل الشجاعة والعقل والبصارة فقط.</w:t>
      </w:r>
    </w:p>
    <w:p w:rsidR="00A67CEE" w:rsidRPr="004D6D75" w:rsidRDefault="00A67CEE" w:rsidP="00C34249">
      <w:pPr>
        <w:pStyle w:val="libNormal"/>
        <w:rPr>
          <w:rtl/>
        </w:rPr>
      </w:pPr>
      <w:r w:rsidRPr="004D6D75">
        <w:rPr>
          <w:rtl/>
        </w:rPr>
        <w:t xml:space="preserve">وكذا الاجتهاد ، ضرورة أنّه لا يكفي في النيابة عن الرسول ، بل لا بدّ أن يكون عالما بجميع أحكام الشريعة علما يقينيّا ؛ لأنّ الله سبحانه قد بلّغ نبيّه </w:t>
      </w:r>
      <w:r w:rsidR="00291142" w:rsidRPr="00291142">
        <w:rPr>
          <w:rStyle w:val="libAlaemChar"/>
          <w:rtl/>
        </w:rPr>
        <w:t>صلى‌الله‌عليه‌وآله</w:t>
      </w:r>
      <w:r w:rsidRPr="004D6D75">
        <w:rPr>
          <w:rtl/>
        </w:rPr>
        <w:t xml:space="preserve"> أحكاما أتمّها وأجراها على أمّته إلى يوم الدين ، ولا شكّ أنّ الاجتهاد لا يوصل إليها دائما ، لوقوع الخطأ فيه</w:t>
      </w:r>
      <w:r>
        <w:rPr>
          <w:rtl/>
        </w:rPr>
        <w:t xml:space="preserve"> ..</w:t>
      </w:r>
    </w:p>
    <w:p w:rsidR="00A67CEE" w:rsidRPr="004D6D75" w:rsidRDefault="00A67CEE" w:rsidP="00C34249">
      <w:pPr>
        <w:pStyle w:val="libNormal"/>
        <w:rPr>
          <w:rtl/>
        </w:rPr>
      </w:pPr>
      <w:r w:rsidRPr="004D6D75">
        <w:rPr>
          <w:rtl/>
        </w:rPr>
        <w:t>فلا يمكن أن لا يجعل الله لنا إماما عالما بجميع الأحكام ويحيلنا على من لا طريق له إلّا الظنّ ، والظنّ لا يغني من الحقّ شيئا.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انظر : سنن أبي داود 4 / 210 ح 4646 </w:t>
      </w:r>
      <w:r>
        <w:rPr>
          <w:rtl/>
        </w:rPr>
        <w:t>و 4</w:t>
      </w:r>
      <w:r w:rsidRPr="004D6D75">
        <w:rPr>
          <w:rtl/>
        </w:rPr>
        <w:t>647 ، سنن الترمذي 4 / 436 ح 2226 ، السنن الكبرى</w:t>
      </w:r>
      <w:r>
        <w:rPr>
          <w:rtl/>
        </w:rPr>
        <w:t xml:space="preserve"> ـ </w:t>
      </w:r>
      <w:r w:rsidRPr="004D6D75">
        <w:rPr>
          <w:rtl/>
        </w:rPr>
        <w:t>للنسائي</w:t>
      </w:r>
      <w:r>
        <w:rPr>
          <w:rtl/>
        </w:rPr>
        <w:t xml:space="preserve"> ـ </w:t>
      </w:r>
      <w:r w:rsidRPr="004D6D75">
        <w:rPr>
          <w:rtl/>
        </w:rPr>
        <w:t>5 / 47 ح 8155 ، مسند أحمد 5 / 221 ، مسند أبي يعلى 2 / 177 ح 873 ، المعجم الكبير 1 / 55 ح 13 وص 89 ح 136 وج 7 / 83</w:t>
      </w:r>
      <w:r>
        <w:rPr>
          <w:rtl/>
        </w:rPr>
        <w:t xml:space="preserve"> ـ </w:t>
      </w:r>
      <w:r w:rsidRPr="004D6D75">
        <w:rPr>
          <w:rtl/>
        </w:rPr>
        <w:t>84 ح 6442</w:t>
      </w:r>
      <w:r>
        <w:rPr>
          <w:rtl/>
        </w:rPr>
        <w:t xml:space="preserve"> ـ </w:t>
      </w:r>
      <w:r w:rsidRPr="004D6D75">
        <w:rPr>
          <w:rtl/>
        </w:rPr>
        <w:t>6444 ، مشكل الآثار 4 / 215 ح 3657 ، المستدرك على الصحيحين 3 / 75 ح 4438 وص 156 ح 4697 ، تخريج أحاديث العقائد النسفية</w:t>
      </w:r>
      <w:r>
        <w:rPr>
          <w:rtl/>
        </w:rPr>
        <w:t xml:space="preserve"> ـ </w:t>
      </w:r>
      <w:r w:rsidRPr="004D6D75">
        <w:rPr>
          <w:rtl/>
        </w:rPr>
        <w:t>للسيوطي</w:t>
      </w:r>
      <w:r>
        <w:rPr>
          <w:rtl/>
        </w:rPr>
        <w:t xml:space="preserve"> ـ </w:t>
      </w:r>
      <w:r w:rsidRPr="004D6D75">
        <w:rPr>
          <w:rtl/>
        </w:rPr>
        <w:t>: 231.</w:t>
      </w:r>
    </w:p>
    <w:p w:rsidR="00A67CEE" w:rsidRPr="004D6D75" w:rsidRDefault="00A67CEE" w:rsidP="00C34249">
      <w:pPr>
        <w:pStyle w:val="libNormal"/>
        <w:rPr>
          <w:rtl/>
        </w:rPr>
      </w:pPr>
      <w:r>
        <w:rPr>
          <w:rtl/>
        </w:rPr>
        <w:br w:type="page"/>
      </w:r>
      <w:r w:rsidRPr="004D6D75">
        <w:rPr>
          <w:rtl/>
        </w:rPr>
        <w:lastRenderedPageBreak/>
        <w:t>على أنّه إذا أخطأ الإمام في حكم أو موضوع ، فإمّا أن يلزم الناس السكوت عن خطئه ، فيلزم الإغضاء على القبيح ، وربّما يجتهد في تحليل الحرام وما يوجب الضرر والفساد ، فلا تحصل به الفائدة المطلوبة في الإمام</w:t>
      </w:r>
      <w:r>
        <w:rPr>
          <w:rtl/>
        </w:rPr>
        <w:t xml:space="preserve"> ..</w:t>
      </w:r>
      <w:r w:rsidRPr="004D6D75">
        <w:rPr>
          <w:rtl/>
        </w:rPr>
        <w:t xml:space="preserve"> وإمّا أن يلزم ردّه ، وهو ربّما يوقع في الشقاق.</w:t>
      </w:r>
    </w:p>
    <w:p w:rsidR="00A67CEE" w:rsidRPr="004D6D75" w:rsidRDefault="00A67CEE" w:rsidP="00C34249">
      <w:pPr>
        <w:pStyle w:val="libNormal"/>
        <w:rPr>
          <w:rtl/>
        </w:rPr>
      </w:pPr>
      <w:r w:rsidRPr="004D6D75">
        <w:rPr>
          <w:rtl/>
        </w:rPr>
        <w:t>نعم ، بقيّة الشروط التي ذكرها صحيحة</w:t>
      </w:r>
      <w:r>
        <w:rPr>
          <w:rtl/>
        </w:rPr>
        <w:t>.</w:t>
      </w:r>
      <w:r w:rsidRPr="004D6D75">
        <w:rPr>
          <w:rtl/>
        </w:rPr>
        <w:t>.</w:t>
      </w:r>
    </w:p>
    <w:p w:rsidR="00A67CEE" w:rsidRPr="004D6D75" w:rsidRDefault="00A67CEE" w:rsidP="00C34249">
      <w:pPr>
        <w:pStyle w:val="libNormal"/>
        <w:rPr>
          <w:rtl/>
        </w:rPr>
      </w:pPr>
      <w:r w:rsidRPr="004D6D75">
        <w:rPr>
          <w:rtl/>
        </w:rPr>
        <w:t>أمّا الحرّية ؛ فلأنّ المملوكية نقص في الشأن والتصرّف.</w:t>
      </w:r>
    </w:p>
    <w:p w:rsidR="00A67CEE" w:rsidRPr="004D6D75" w:rsidRDefault="00A67CEE" w:rsidP="00C34249">
      <w:pPr>
        <w:pStyle w:val="libNormal"/>
        <w:rPr>
          <w:rtl/>
        </w:rPr>
      </w:pPr>
      <w:r w:rsidRPr="004D6D75">
        <w:rPr>
          <w:rtl/>
        </w:rPr>
        <w:t xml:space="preserve">وأمّا القرشية ؛ فلأنّها وإن لم يحكم بها العقل إلّا أنّه لمّا اتّفق أنّ الأئمّة من قريش ومن آل رسول الله ، صحّ جعلها شرطا بهذا الاعتبار ، كما أخبر النبيّ </w:t>
      </w:r>
      <w:r w:rsidR="00291142" w:rsidRPr="00291142">
        <w:rPr>
          <w:rStyle w:val="libAlaemChar"/>
          <w:rtl/>
        </w:rPr>
        <w:t>صلى‌الله‌عليه‌وآله</w:t>
      </w:r>
      <w:r w:rsidRPr="004D6D75">
        <w:rPr>
          <w:rtl/>
        </w:rPr>
        <w:t xml:space="preserve"> بأنّه لا يزال هذا الأمر في قريش ، وأنّ الأئمّة اثنا عشر </w:t>
      </w:r>
      <w:r w:rsidRPr="00F3706F">
        <w:rPr>
          <w:rStyle w:val="libFootnotenumChar"/>
          <w:rtl/>
        </w:rPr>
        <w:t>(1)</w:t>
      </w:r>
      <w:r w:rsidRPr="004D6D75">
        <w:rPr>
          <w:rtl/>
        </w:rPr>
        <w:t xml:space="preserve"> ، وأوجب التمسّك بعترته كما ستعرف إن شاء الله تعالى.</w:t>
      </w:r>
    </w:p>
    <w:p w:rsidR="00A67CEE" w:rsidRPr="004D6D75" w:rsidRDefault="00A67CEE" w:rsidP="00C34249">
      <w:pPr>
        <w:pStyle w:val="libNormal"/>
        <w:rPr>
          <w:rtl/>
        </w:rPr>
      </w:pPr>
      <w:r w:rsidRPr="004D6D75">
        <w:rPr>
          <w:rtl/>
        </w:rPr>
        <w:t>وقد خالف عمر هذا الشرط</w:t>
      </w:r>
      <w:r>
        <w:rPr>
          <w:rtl/>
        </w:rPr>
        <w:t xml:space="preserve"> وق</w:t>
      </w:r>
      <w:r w:rsidRPr="004D6D75">
        <w:rPr>
          <w:rtl/>
        </w:rPr>
        <w:t xml:space="preserve">ول رسول الله </w:t>
      </w:r>
      <w:r w:rsidR="00291142" w:rsidRPr="00291142">
        <w:rPr>
          <w:rStyle w:val="libAlaemChar"/>
          <w:rtl/>
        </w:rPr>
        <w:t>صلى‌الله‌عليه‌وآله</w:t>
      </w:r>
      <w:r w:rsidRPr="004D6D75">
        <w:rPr>
          <w:rtl/>
        </w:rPr>
        <w:t xml:space="preserve"> إذ قال : « لو كان سالم حيّا ما جعلتها شورى »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ونحوه في حقّ معاذ ، كما سيأتي في مطاعن الصحابة.</w:t>
      </w:r>
    </w:p>
    <w:p w:rsidR="00A67CEE" w:rsidRPr="004D6D75" w:rsidRDefault="00A67CEE" w:rsidP="00C34249">
      <w:pPr>
        <w:pStyle w:val="libNormal"/>
        <w:rPr>
          <w:rtl/>
        </w:rPr>
      </w:pPr>
      <w:r w:rsidRPr="004D6D75">
        <w:rPr>
          <w:rtl/>
        </w:rPr>
        <w:t>وأمّا الذكورة ؛ فلأنّ النفوس لا تنقاد غالبا إلى المرأة فلا يحصل منها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9 / 147 ح 79 ، صحيح مسلم 6 / 3</w:t>
      </w:r>
      <w:r>
        <w:rPr>
          <w:rtl/>
        </w:rPr>
        <w:t xml:space="preserve"> ـ </w:t>
      </w:r>
      <w:r w:rsidRPr="004D6D75">
        <w:rPr>
          <w:rtl/>
        </w:rPr>
        <w:t>4 ، سنن أبي داود 4 / 103 ح 4279 4280 ، سنن الترمذي 4 / 434 ح 2223 ، مسند أحمد 1 / 398 وج 5 / 86 ، مسند أبي يعلى 13 / 456 ح 7463 ، المعجم الكبير 2 / 223 ح 1923 ، مسند الطيالسي : 105 ح 767 وص 180 ح 1278 ، الفتن</w:t>
      </w:r>
      <w:r>
        <w:rPr>
          <w:rtl/>
        </w:rPr>
        <w:t xml:space="preserve"> ـ </w:t>
      </w:r>
      <w:r w:rsidRPr="004D6D75">
        <w:rPr>
          <w:rtl/>
        </w:rPr>
        <w:t>لنعيم بن حمّاد</w:t>
      </w:r>
      <w:r>
        <w:rPr>
          <w:rtl/>
        </w:rPr>
        <w:t xml:space="preserve"> ـ </w:t>
      </w:r>
      <w:r w:rsidRPr="004D6D75">
        <w:rPr>
          <w:rtl/>
        </w:rPr>
        <w:t>: 52</w:t>
      </w:r>
      <w:r>
        <w:rPr>
          <w:rtl/>
        </w:rPr>
        <w:t xml:space="preserve"> ـ </w:t>
      </w:r>
      <w:r w:rsidRPr="004D6D75">
        <w:rPr>
          <w:rtl/>
        </w:rPr>
        <w:t>53 ، السنّة</w:t>
      </w:r>
      <w:r>
        <w:rPr>
          <w:rtl/>
        </w:rPr>
        <w:t xml:space="preserve"> ـ </w:t>
      </w:r>
      <w:r w:rsidRPr="004D6D75">
        <w:rPr>
          <w:rtl/>
        </w:rPr>
        <w:t>لابن أبي عاصم</w:t>
      </w:r>
      <w:r>
        <w:rPr>
          <w:rtl/>
        </w:rPr>
        <w:t xml:space="preserve"> ـ </w:t>
      </w:r>
      <w:r w:rsidRPr="004D6D75">
        <w:rPr>
          <w:rtl/>
        </w:rPr>
        <w:t>: 518 ح 1123 وص 534 ح 1152 ، الإحسان بترتيب صحيح ابن حبّان 8 / 230 ح 6626</w:t>
      </w:r>
      <w:r>
        <w:rPr>
          <w:rtl/>
        </w:rPr>
        <w:t xml:space="preserve"> ـ </w:t>
      </w:r>
      <w:r w:rsidRPr="004D6D75">
        <w:rPr>
          <w:rtl/>
        </w:rPr>
        <w:t>6628 ، المستدرك على الصحيحين 4 / 496 ح 8388 ، مصابيح السنّة 4 / 137 ح 4680.</w:t>
      </w:r>
    </w:p>
    <w:p w:rsidR="00A67CEE" w:rsidRPr="004D6D75" w:rsidRDefault="00A67CEE" w:rsidP="00F3706F">
      <w:pPr>
        <w:pStyle w:val="libFootnote0"/>
        <w:rPr>
          <w:rtl/>
        </w:rPr>
      </w:pPr>
      <w:r w:rsidRPr="004D6D75">
        <w:rPr>
          <w:rtl/>
        </w:rPr>
        <w:t>(2) أنساب الأشراف 10 / 421 ، تاريخ الطبري 2 / 580 ، الاستيعاب 2 / 568 ، أسد الغابة 2 / 156 ، الكامل في التاريخ 2 / 459.</w:t>
      </w:r>
    </w:p>
    <w:p w:rsidR="00A67CEE" w:rsidRPr="004D6D75" w:rsidRDefault="00A67CEE" w:rsidP="00C34249">
      <w:pPr>
        <w:pStyle w:val="libNormal0"/>
        <w:rPr>
          <w:rtl/>
        </w:rPr>
      </w:pPr>
      <w:r>
        <w:rPr>
          <w:rtl/>
        </w:rPr>
        <w:br w:type="page"/>
      </w:r>
      <w:r w:rsidRPr="004D6D75">
        <w:rPr>
          <w:rtl/>
        </w:rPr>
        <w:lastRenderedPageBreak/>
        <w:t>الغرض من الإمامة ، لكنّ بعض القوم</w:t>
      </w:r>
      <w:r>
        <w:rPr>
          <w:rtl/>
        </w:rPr>
        <w:t xml:space="preserve"> ـ </w:t>
      </w:r>
      <w:r w:rsidRPr="004D6D75">
        <w:rPr>
          <w:rtl/>
        </w:rPr>
        <w:t xml:space="preserve">كابن حزم </w:t>
      </w:r>
      <w:r w:rsidRPr="00F3706F">
        <w:rPr>
          <w:rStyle w:val="libFootnotenumChar"/>
          <w:rtl/>
        </w:rPr>
        <w:t>(1)</w:t>
      </w:r>
      <w:r>
        <w:rPr>
          <w:rtl/>
        </w:rPr>
        <w:t xml:space="preserve"> ـ </w:t>
      </w:r>
      <w:r w:rsidRPr="004D6D75">
        <w:rPr>
          <w:rtl/>
        </w:rPr>
        <w:t>اختار نبوّة أمّ موسى ومريم وأمّ إسحاق</w:t>
      </w:r>
      <w:r>
        <w:rPr>
          <w:rtl/>
        </w:rPr>
        <w:t>!</w:t>
      </w:r>
      <w:r w:rsidRPr="004D6D75">
        <w:rPr>
          <w:rtl/>
        </w:rPr>
        <w:t xml:space="preserve"> فيلزمه عدم اشتراط الذكورية في الإمام للأولوية.</w:t>
      </w:r>
    </w:p>
    <w:p w:rsidR="00A67CEE" w:rsidRPr="004D6D75" w:rsidRDefault="00A67CEE" w:rsidP="00C34249">
      <w:pPr>
        <w:pStyle w:val="libNormal"/>
        <w:rPr>
          <w:rtl/>
        </w:rPr>
      </w:pPr>
      <w:r w:rsidRPr="004D6D75">
        <w:rPr>
          <w:rtl/>
        </w:rPr>
        <w:t xml:space="preserve">وتعليل الفضل بأنّ النساء ناقصات العقل والدين ، باطل ؛ إذ كم امرأة أعقل من أكثر الرجال ، بل بعضهنّ بالغات مرتبة العصمة والكمال كما ورد في أخبارنا في حقّ الزهراء وخديجة ومريم وآسية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وروى مسلم في فضائل خديجة ، عن النبيّ </w:t>
      </w:r>
      <w:r w:rsidR="00291142" w:rsidRPr="00291142">
        <w:rPr>
          <w:rStyle w:val="libAlaemChar"/>
          <w:rtl/>
        </w:rPr>
        <w:t>صلى‌الله‌عليه‌وآله</w:t>
      </w:r>
      <w:r w:rsidRPr="004D6D75">
        <w:rPr>
          <w:rtl/>
        </w:rPr>
        <w:t xml:space="preserve"> ، قال : « </w:t>
      </w:r>
      <w:r w:rsidRPr="00D03F30">
        <w:rPr>
          <w:rStyle w:val="libBold2Char"/>
          <w:rtl/>
        </w:rPr>
        <w:t>كمل من الرجال كثير ، ولم يكمل من النساء غير مريم بنت عمران وآسية امرأة فرعون</w:t>
      </w:r>
      <w:r w:rsidRPr="004D6D75">
        <w:rPr>
          <w:rtl/>
        </w:rPr>
        <w:t xml:space="preserve"> » </w:t>
      </w:r>
      <w:r w:rsidRPr="00F3706F">
        <w:rPr>
          <w:rStyle w:val="libFootnotenumChar"/>
          <w:rtl/>
        </w:rPr>
        <w:t>(3)</w:t>
      </w:r>
    </w:p>
    <w:p w:rsidR="00A67CEE" w:rsidRPr="004D6D75" w:rsidRDefault="00A67CEE" w:rsidP="00C34249">
      <w:pPr>
        <w:pStyle w:val="libNormal"/>
        <w:rPr>
          <w:rtl/>
        </w:rPr>
      </w:pPr>
      <w:r w:rsidRPr="004D6D75">
        <w:rPr>
          <w:rtl/>
        </w:rPr>
        <w:t xml:space="preserve">والظاهر أنّه قد سقط ذكر خديجة من الحديث ، وإلّا فلا معنى لروايته في فضائلها ، ولا بدّ أن تكون الزهراء أكمل من هذه الثلاث ؛ لما رواه البخاري وغيره أنّها سيّدة نساء أهل الجنّة </w:t>
      </w:r>
      <w:r w:rsidRPr="00F3706F">
        <w:rPr>
          <w:rStyle w:val="libFootnotenumChar"/>
          <w:rtl/>
        </w:rPr>
        <w:t>(4)</w:t>
      </w:r>
      <w:r w:rsidRPr="004D6D75">
        <w:rPr>
          <w:rtl/>
        </w:rPr>
        <w:t xml:space="preserve"> كما ستعرف ، بل لا يبعد سقوط ذكر الزهراء كخديجة من الحديث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الفصل في الملل والأهواء والنحل 4 / 11 [ 2 / 296 ]</w:t>
      </w:r>
      <w:r>
        <w:rPr>
          <w:rtl/>
        </w:rPr>
        <w:t>.</w:t>
      </w:r>
      <w:r w:rsidRPr="004D6D75">
        <w:rPr>
          <w:rtl/>
        </w:rPr>
        <w:t xml:space="preserve"> منه </w:t>
      </w:r>
      <w:r w:rsidR="00291142" w:rsidRPr="00291142">
        <w:rPr>
          <w:rStyle w:val="libAlaemChar"/>
          <w:rtl/>
        </w:rPr>
        <w:t>قدس‌سره</w:t>
      </w:r>
      <w:r w:rsidRPr="004D6D75">
        <w:rPr>
          <w:rtl/>
        </w:rPr>
        <w:t>.</w:t>
      </w:r>
    </w:p>
    <w:p w:rsidR="00A67CEE" w:rsidRPr="00C95908" w:rsidRDefault="00A67CEE" w:rsidP="00D03F30">
      <w:pPr>
        <w:pStyle w:val="libFootnote"/>
        <w:rPr>
          <w:rtl/>
        </w:rPr>
      </w:pPr>
      <w:r w:rsidRPr="00C95908">
        <w:rPr>
          <w:rtl/>
        </w:rPr>
        <w:t xml:space="preserve">وقال القرطبي بنبوّة مريم </w:t>
      </w:r>
      <w:r w:rsidRPr="00C95908">
        <w:rPr>
          <w:rFonts w:hint="cs"/>
          <w:rtl/>
        </w:rPr>
        <w:t>عليه السلام</w:t>
      </w:r>
      <w:r w:rsidRPr="00C95908">
        <w:rPr>
          <w:rtl/>
        </w:rPr>
        <w:t xml:space="preserve"> في تفسيره الجامع لأحكام القرآن 4 / 53!!</w:t>
      </w:r>
    </w:p>
    <w:p w:rsidR="00A67CEE" w:rsidRPr="009339B0" w:rsidRDefault="00A67CEE" w:rsidP="00D03F30">
      <w:pPr>
        <w:pStyle w:val="libFootnote"/>
        <w:rPr>
          <w:rtl/>
        </w:rPr>
      </w:pPr>
      <w:r w:rsidRPr="009339B0">
        <w:rPr>
          <w:rtl/>
        </w:rPr>
        <w:t>كما نقل العسقلاني في فتح الباري 6 / 553 أنّ الأشعري قال بنبوّة ستّ من النساء ، هنّ : حوّاء وسارة وأمّ موسى وهاجر وآسية ومريم ، والضابط عنده أنّ من جاءه الملك عن الله بحكم من أمر أو نهي أو بإعلام ممّا سيأتي فهو نبيّ</w:t>
      </w:r>
      <w:r>
        <w:rPr>
          <w:rtl/>
        </w:rPr>
        <w:t>!!</w:t>
      </w:r>
      <w:r w:rsidRPr="009339B0">
        <w:rPr>
          <w:rtl/>
        </w:rPr>
        <w:t xml:space="preserve"> ونقل كذلك ما مرّ آنفا ـ في المتن والهامش ـ عن ابن حزم والقرطبي.</w:t>
      </w:r>
    </w:p>
    <w:p w:rsidR="00A67CEE" w:rsidRPr="004D6D75" w:rsidRDefault="00A67CEE" w:rsidP="00F3706F">
      <w:pPr>
        <w:pStyle w:val="libFootnote0"/>
        <w:rPr>
          <w:rtl/>
        </w:rPr>
      </w:pPr>
      <w:r w:rsidRPr="004D6D75">
        <w:rPr>
          <w:rtl/>
        </w:rPr>
        <w:t>(2) انظر : الخصال : 205</w:t>
      </w:r>
      <w:r>
        <w:rPr>
          <w:rtl/>
        </w:rPr>
        <w:t xml:space="preserve"> ـ </w:t>
      </w:r>
      <w:r w:rsidRPr="004D6D75">
        <w:rPr>
          <w:rtl/>
        </w:rPr>
        <w:t xml:space="preserve">206 ح 22 </w:t>
      </w:r>
      <w:r>
        <w:rPr>
          <w:rtl/>
        </w:rPr>
        <w:t>و 2</w:t>
      </w:r>
      <w:r w:rsidRPr="004D6D75">
        <w:rPr>
          <w:rtl/>
        </w:rPr>
        <w:t>3 ، إعلام الورى 1 / 295</w:t>
      </w:r>
      <w:r>
        <w:rPr>
          <w:rtl/>
        </w:rPr>
        <w:t xml:space="preserve"> ـ </w:t>
      </w:r>
      <w:r w:rsidRPr="004D6D75">
        <w:rPr>
          <w:rtl/>
        </w:rPr>
        <w:t>296.</w:t>
      </w:r>
    </w:p>
    <w:p w:rsidR="00A67CEE" w:rsidRPr="004D6D75" w:rsidRDefault="00A67CEE" w:rsidP="00F3706F">
      <w:pPr>
        <w:pStyle w:val="libFootnote0"/>
        <w:rPr>
          <w:rtl/>
        </w:rPr>
      </w:pPr>
      <w:r w:rsidRPr="004D6D75">
        <w:rPr>
          <w:rtl/>
        </w:rPr>
        <w:t>(3) صحيح مسلم 7 / 133.</w:t>
      </w:r>
    </w:p>
    <w:p w:rsidR="00A67CEE" w:rsidRPr="004D6D75" w:rsidRDefault="00A67CEE" w:rsidP="00F3706F">
      <w:pPr>
        <w:pStyle w:val="libFootnote0"/>
        <w:rPr>
          <w:rtl/>
        </w:rPr>
      </w:pPr>
      <w:r w:rsidRPr="004D6D75">
        <w:rPr>
          <w:rtl/>
        </w:rPr>
        <w:t xml:space="preserve">(4) صحيح البخاري 5 / 91 </w:t>
      </w:r>
      <w:r>
        <w:rPr>
          <w:rtl/>
        </w:rPr>
        <w:t>و 1</w:t>
      </w:r>
      <w:r w:rsidRPr="004D6D75">
        <w:rPr>
          <w:rtl/>
        </w:rPr>
        <w:t>05 ، سنن الترمذي 5 / 619 ح 3781 ، وسيأتي مزيد تفصيل له في محلّه.</w:t>
      </w:r>
    </w:p>
    <w:p w:rsidR="00A67CEE" w:rsidRPr="004D6D75" w:rsidRDefault="00A67CEE" w:rsidP="00F3706F">
      <w:pPr>
        <w:pStyle w:val="libFootnote0"/>
        <w:rPr>
          <w:rtl/>
        </w:rPr>
      </w:pPr>
      <w:r w:rsidRPr="004D6D75">
        <w:rPr>
          <w:rtl/>
        </w:rPr>
        <w:t xml:space="preserve">(5) والحقّ مع الشيخ المظفّر </w:t>
      </w:r>
      <w:r w:rsidR="00291142" w:rsidRPr="00291142">
        <w:rPr>
          <w:rStyle w:val="libAlaemChar"/>
          <w:rtl/>
        </w:rPr>
        <w:t>قدس‌سره</w:t>
      </w:r>
      <w:r w:rsidRPr="004D6D75">
        <w:rPr>
          <w:rtl/>
        </w:rPr>
        <w:t xml:space="preserve"> ، إذ لو استقصينا موارد الحديث بألفاظه المختلفة في مصادر الجمهور المعتمدة ، فسنجد كيف تلاعبت يد التحريف والخيانة بنصّ </w:t>
      </w:r>
      <w:r>
        <w:rPr>
          <w:rtl/>
        </w:rPr>
        <w:t>_</w:t>
      </w:r>
    </w:p>
    <w:p w:rsidR="00A67CEE" w:rsidRPr="004D6D75" w:rsidRDefault="00A67CEE" w:rsidP="00C34249">
      <w:pPr>
        <w:pStyle w:val="libNormal"/>
        <w:rPr>
          <w:rtl/>
        </w:rPr>
      </w:pPr>
      <w:r>
        <w:rPr>
          <w:rtl/>
        </w:rPr>
        <w:br w:type="page"/>
      </w:r>
      <w:r w:rsidRPr="004D6D75">
        <w:rPr>
          <w:rtl/>
        </w:rPr>
        <w:lastRenderedPageBreak/>
        <w:t>وإنّما جعلت شهادة المرأتين عن شهادة رجل واحد جريا على الغالب من نقصان عقل المرأة.</w:t>
      </w:r>
    </w:p>
    <w:p w:rsidR="00A67CEE" w:rsidRPr="004D6D75" w:rsidRDefault="00A67CEE" w:rsidP="00C34249">
      <w:pPr>
        <w:pStyle w:val="libNormal"/>
        <w:rPr>
          <w:rtl/>
        </w:rPr>
      </w:pPr>
      <w:r w:rsidRPr="004D6D75">
        <w:rPr>
          <w:rtl/>
        </w:rPr>
        <w:t xml:space="preserve">وأمّا ما ذكره من أنّهنّ ناقصات الدين ، فلا ينافي إمامتهنّ ؛ لأنّه مفسّر في الأخبار بقعودهنّ عن الصلاة والصوم أيّام المحيض والنفاس ، كما رواه البخاري في ( كتاب الحيض ) ، في باب ترك الحائض الصوم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فقد ظهر أنّ جملة من كلمات القوم وصحاح أخبارهم تقتضي جواز إمامة الفسّاق والسرّاق كما ذكره المصنّف </w:t>
      </w:r>
      <w:r w:rsidR="00291142" w:rsidRPr="00291142">
        <w:rPr>
          <w:rStyle w:val="libAlaemChar"/>
          <w:rFonts w:hint="cs"/>
          <w:rtl/>
        </w:rPr>
        <w:t>رحمه‌الله</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الحديث ، فتارة نجده كاملا مشتملا على اسمي السيّدتين الزهراء وخديجة </w:t>
      </w:r>
      <w:r w:rsidR="00291142" w:rsidRPr="00291142">
        <w:rPr>
          <w:rStyle w:val="libAlaemChar"/>
          <w:rFonts w:hint="cs"/>
          <w:rtl/>
        </w:rPr>
        <w:t>عليهما‌السلام</w:t>
      </w:r>
      <w:r w:rsidRPr="004D6D75">
        <w:rPr>
          <w:rtl/>
        </w:rPr>
        <w:t xml:space="preserve"> ، كما في : سنن الترمذي 5 / 660 ح 3878 ، مسند أحمد 1 / 316 وج 3 / 135 ، مسند أبي يعلى 5 / 110 ح 2722 وص 380 ح 3039 ، المعجم الكبير 11 / 266 ح 11928 وج 22 / 402 ح 1003 وص 407 ح 1019 وج 23 / 7 ح 1</w:t>
      </w:r>
      <w:r>
        <w:rPr>
          <w:rtl/>
        </w:rPr>
        <w:t xml:space="preserve"> ـ </w:t>
      </w:r>
      <w:r w:rsidRPr="004D6D75">
        <w:rPr>
          <w:rtl/>
        </w:rPr>
        <w:t xml:space="preserve">3 ، مصنّف عبد الرزّاق 11 / 430 ح 20919 ، مصنّف ابن أبي شيبة 7 / 530 ب‍ 35 ح 5 ، تفسير الطبري 3 / 262 ح 7023 </w:t>
      </w:r>
      <w:r>
        <w:rPr>
          <w:rtl/>
        </w:rPr>
        <w:t>و 7</w:t>
      </w:r>
      <w:r w:rsidRPr="004D6D75">
        <w:rPr>
          <w:rtl/>
        </w:rPr>
        <w:t xml:space="preserve">025 </w:t>
      </w:r>
      <w:r>
        <w:rPr>
          <w:rtl/>
        </w:rPr>
        <w:t>و 7</w:t>
      </w:r>
      <w:r w:rsidRPr="004D6D75">
        <w:rPr>
          <w:rtl/>
        </w:rPr>
        <w:t xml:space="preserve">026 ، الإحسان بترتيب صحيح ابن حبّان 9 / 71 ح 6964 ، المستدرك على الصحيحين 2 / 650 ح 4160 وج 3 / 172 ح 4746 وص 174 ح 4754 وص 205 ح 4852 </w:t>
      </w:r>
      <w:r>
        <w:rPr>
          <w:rtl/>
        </w:rPr>
        <w:t>و 4</w:t>
      </w:r>
      <w:r w:rsidRPr="004D6D75">
        <w:rPr>
          <w:rtl/>
        </w:rPr>
        <w:t>853 ووافقه الذهبي عليها كلّها ، تاريخ بغداد 7 / 185 رقم 3636 وج 9 / 404 رقم 5008 ، مصابيح السنّة 4 / 202 ح 4850 ، تاريخ دمشق 70 / 107</w:t>
      </w:r>
      <w:r>
        <w:rPr>
          <w:rtl/>
        </w:rPr>
        <w:t xml:space="preserve"> ـ </w:t>
      </w:r>
      <w:r w:rsidRPr="004D6D75">
        <w:rPr>
          <w:rtl/>
        </w:rPr>
        <w:t>112 ، كنز العمّال 12 / 143 ح 34402</w:t>
      </w:r>
      <w:r>
        <w:rPr>
          <w:rtl/>
        </w:rPr>
        <w:t xml:space="preserve"> ـ </w:t>
      </w:r>
      <w:r w:rsidRPr="004D6D75">
        <w:rPr>
          <w:rtl/>
        </w:rPr>
        <w:t xml:space="preserve">34404 وص 144 ح 34406و ص 145 ح 34409 </w:t>
      </w:r>
      <w:r>
        <w:rPr>
          <w:rtl/>
        </w:rPr>
        <w:t>و 3</w:t>
      </w:r>
      <w:r w:rsidRPr="004D6D75">
        <w:rPr>
          <w:rtl/>
        </w:rPr>
        <w:t>4411.</w:t>
      </w:r>
    </w:p>
    <w:p w:rsidR="00A67CEE" w:rsidRPr="00C80A8D" w:rsidRDefault="00A67CEE" w:rsidP="00D03F30">
      <w:pPr>
        <w:pStyle w:val="libFootnote"/>
        <w:rPr>
          <w:rtl/>
        </w:rPr>
      </w:pPr>
      <w:r w:rsidRPr="00C80A8D">
        <w:rPr>
          <w:rtl/>
        </w:rPr>
        <w:t xml:space="preserve">وتارة أسقطت اسم الزهراء البتول </w:t>
      </w:r>
      <w:r w:rsidRPr="00C80A8D">
        <w:rPr>
          <w:rFonts w:hint="cs"/>
          <w:rtl/>
        </w:rPr>
        <w:t>عليها السلام</w:t>
      </w:r>
      <w:r w:rsidRPr="00C80A8D">
        <w:rPr>
          <w:rtl/>
        </w:rPr>
        <w:t xml:space="preserve"> فقط! فانظر : صحيح البخاري 4 / 318 ح 230 ، صحيح مسلم 7 / 132 ، سنن الترمذي 5 / 659 ـ 660 ح 3877 ، مسند أحمد 1 / 84 و 132 و 143 ، مسند أبي يعلى 1 / 399 ح 522 وص 450 ح 612 ، تفسير الطبري 3 / 262 ح 7021 و 7022 وص 263 ح 7028 ، المستدرك على الصحيحين 3 / 203 ح 4847 ، تاريخ دمشق 70 / 101 ـ 106 و 114.</w:t>
      </w:r>
    </w:p>
    <w:p w:rsidR="00A67CEE" w:rsidRPr="00C80A8D" w:rsidRDefault="00A67CEE" w:rsidP="00D03F30">
      <w:pPr>
        <w:pStyle w:val="libFootnote"/>
        <w:rPr>
          <w:rtl/>
        </w:rPr>
      </w:pPr>
      <w:r w:rsidRPr="00C80A8D">
        <w:rPr>
          <w:rtl/>
        </w:rPr>
        <w:t xml:space="preserve">وتارة اسم السيّدة خديجة </w:t>
      </w:r>
      <w:r w:rsidRPr="00C80A8D">
        <w:rPr>
          <w:rFonts w:hint="cs"/>
          <w:rtl/>
        </w:rPr>
        <w:t>عليها السلام</w:t>
      </w:r>
      <w:r w:rsidRPr="00C80A8D">
        <w:rPr>
          <w:rtl/>
        </w:rPr>
        <w:t xml:space="preserve"> فقط! انظر مثلا : تاريخ دمشق 70 / 113.</w:t>
      </w:r>
    </w:p>
    <w:p w:rsidR="00A67CEE" w:rsidRPr="004D6D75" w:rsidRDefault="00A67CEE" w:rsidP="00D03F30">
      <w:pPr>
        <w:pStyle w:val="libFootnote"/>
        <w:rPr>
          <w:rtl/>
        </w:rPr>
      </w:pPr>
      <w:r w:rsidRPr="00AB1AE8">
        <w:rPr>
          <w:rtl/>
        </w:rPr>
        <w:t xml:space="preserve">وأسقطت اسميهما </w:t>
      </w:r>
      <w:r w:rsidR="00291142" w:rsidRPr="00291142">
        <w:rPr>
          <w:rStyle w:val="libAlaemChar"/>
          <w:rFonts w:hint="cs"/>
          <w:rtl/>
        </w:rPr>
        <w:t>عليهما‌السلام</w:t>
      </w:r>
      <w:r w:rsidRPr="00D03F30">
        <w:rPr>
          <w:rStyle w:val="libFootnoteChar"/>
          <w:rtl/>
        </w:rPr>
        <w:t xml:space="preserve"> تارة أخرى!! فانظر مثلا : صحيح مسلم 7 / 133 ، تاريخ دمشق 70 / 116 ـ 117.</w:t>
      </w:r>
    </w:p>
    <w:p w:rsidR="00A67CEE" w:rsidRPr="004D6D75" w:rsidRDefault="00A67CEE" w:rsidP="00F3706F">
      <w:pPr>
        <w:pStyle w:val="libFootnote0"/>
        <w:rPr>
          <w:rtl/>
        </w:rPr>
      </w:pPr>
      <w:r w:rsidRPr="004D6D75">
        <w:rPr>
          <w:rtl/>
        </w:rPr>
        <w:t>(1) صحيح البخاري 1 / 136</w:t>
      </w:r>
      <w:r>
        <w:rPr>
          <w:rtl/>
        </w:rPr>
        <w:t xml:space="preserve"> ـ </w:t>
      </w:r>
      <w:r w:rsidRPr="004D6D75">
        <w:rPr>
          <w:rtl/>
        </w:rPr>
        <w:t>137 ح 9.</w:t>
      </w:r>
    </w:p>
    <w:p w:rsidR="00A67CEE" w:rsidRPr="004D6D75" w:rsidRDefault="00A67CEE" w:rsidP="00A67CEE">
      <w:pPr>
        <w:pStyle w:val="Heading1Center"/>
        <w:rPr>
          <w:rtl/>
        </w:rPr>
      </w:pPr>
      <w:r>
        <w:rPr>
          <w:rtl/>
        </w:rPr>
        <w:br w:type="page"/>
      </w:r>
      <w:bookmarkStart w:id="101" w:name="_Toc294698587"/>
      <w:bookmarkStart w:id="102" w:name="_Toc518736520"/>
      <w:r w:rsidRPr="004D6D75">
        <w:rPr>
          <w:rtl/>
        </w:rPr>
        <w:lastRenderedPageBreak/>
        <w:t>الإمام أفضل من رعيّته</w:t>
      </w:r>
      <w:bookmarkEnd w:id="101"/>
      <w:bookmarkEnd w:id="102"/>
    </w:p>
    <w:p w:rsidR="00A67CEE" w:rsidRPr="00080FAC" w:rsidRDefault="00A67CEE" w:rsidP="00C34249">
      <w:pPr>
        <w:pStyle w:val="libNormal"/>
        <w:rPr>
          <w:rtl/>
        </w:rPr>
      </w:pPr>
      <w:r w:rsidRPr="00D03F30">
        <w:rPr>
          <w:rStyle w:val="libBold2Char"/>
          <w:rtl/>
        </w:rPr>
        <w:t>قال المصنّف</w:t>
      </w:r>
      <w:r w:rsidRPr="00080FAC">
        <w:rPr>
          <w:rtl/>
        </w:rPr>
        <w:t xml:space="preserve"> ـ أعلى الله مقامه ـ </w:t>
      </w:r>
      <w:r w:rsidRPr="00F3706F">
        <w:rPr>
          <w:rStyle w:val="libFootnotenumChar"/>
          <w:rtl/>
        </w:rPr>
        <w:t>(1)</w:t>
      </w:r>
      <w:r w:rsidRPr="00080FAC">
        <w:rPr>
          <w:rtl/>
        </w:rPr>
        <w:t xml:space="preserve"> :</w:t>
      </w:r>
    </w:p>
    <w:p w:rsidR="00A67CEE" w:rsidRDefault="00A67CEE" w:rsidP="00A67CEE">
      <w:pPr>
        <w:pStyle w:val="Heading1Center"/>
        <w:rPr>
          <w:rtl/>
        </w:rPr>
      </w:pPr>
      <w:bookmarkStart w:id="103" w:name="_Toc294698588"/>
      <w:bookmarkStart w:id="104" w:name="_Toc518736521"/>
      <w:r w:rsidRPr="004D6D75">
        <w:rPr>
          <w:rtl/>
        </w:rPr>
        <w:t>المبحث الثاني</w:t>
      </w:r>
      <w:bookmarkEnd w:id="103"/>
      <w:bookmarkEnd w:id="104"/>
    </w:p>
    <w:p w:rsidR="00A67CEE" w:rsidRPr="004D6D75" w:rsidRDefault="00A67CEE" w:rsidP="00A67CEE">
      <w:pPr>
        <w:pStyle w:val="Heading1Center"/>
        <w:rPr>
          <w:rtl/>
        </w:rPr>
      </w:pPr>
      <w:bookmarkStart w:id="105" w:name="_Toc518736522"/>
      <w:r w:rsidRPr="004D6D75">
        <w:rPr>
          <w:rtl/>
        </w:rPr>
        <w:t>في أنّ الإمام يجب أن يكون أفضل من رعيّته</w:t>
      </w:r>
      <w:bookmarkEnd w:id="105"/>
    </w:p>
    <w:p w:rsidR="00A67CEE" w:rsidRPr="004D6D75" w:rsidRDefault="00A67CEE" w:rsidP="00C34249">
      <w:pPr>
        <w:pStyle w:val="libNormal"/>
        <w:rPr>
          <w:rtl/>
        </w:rPr>
      </w:pPr>
      <w:r w:rsidRPr="004D6D75">
        <w:rPr>
          <w:rtl/>
        </w:rPr>
        <w:t xml:space="preserve">اتّفقت الإمامية على ذلك ، وخالف فيه الجمهور فجوّزوا تقديم المفضول على الفاضل </w:t>
      </w:r>
      <w:r w:rsidRPr="00F3706F">
        <w:rPr>
          <w:rStyle w:val="libFootnotenumChar"/>
          <w:rtl/>
        </w:rPr>
        <w:t>(2)</w:t>
      </w:r>
      <w:r w:rsidRPr="004D6D75">
        <w:rPr>
          <w:rtl/>
        </w:rPr>
        <w:t xml:space="preserve"> ، وخالفوا مقتضى العقل ونصّ الكتاب </w:t>
      </w:r>
      <w:r w:rsidRPr="00F3706F">
        <w:rPr>
          <w:rStyle w:val="libFootnotenumChar"/>
          <w:rtl/>
        </w:rPr>
        <w:t>(3)</w:t>
      </w:r>
      <w:r w:rsidRPr="004D6D75">
        <w:rPr>
          <w:rtl/>
        </w:rPr>
        <w:t xml:space="preserve"> ، فإنّ العقل يقبّح تقديم المفضول وإهانة الفاضل ، ورفع مرتبة المفضول وخفض</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168.</w:t>
      </w:r>
    </w:p>
    <w:p w:rsidR="00A67CEE" w:rsidRPr="004D6D75" w:rsidRDefault="00A67CEE" w:rsidP="00F3706F">
      <w:pPr>
        <w:pStyle w:val="libFootnote0"/>
        <w:rPr>
          <w:rtl/>
        </w:rPr>
      </w:pPr>
      <w:r w:rsidRPr="004D6D75">
        <w:rPr>
          <w:rtl/>
        </w:rPr>
        <w:t>(2) هذا القول من معتقدات الجمهور من المعتزلة والأشاعرة ، وإن اشتهر به المعتزلة دون الأشاعرة</w:t>
      </w:r>
      <w:r>
        <w:rPr>
          <w:rtl/>
        </w:rPr>
        <w:t xml:space="preserve"> ..</w:t>
      </w:r>
    </w:p>
    <w:p w:rsidR="00A67CEE" w:rsidRPr="00B60D4B" w:rsidRDefault="00A67CEE" w:rsidP="00D03F30">
      <w:pPr>
        <w:pStyle w:val="libFootnote"/>
        <w:rPr>
          <w:rtl/>
        </w:rPr>
      </w:pPr>
      <w:r w:rsidRPr="00B60D4B">
        <w:rPr>
          <w:rtl/>
        </w:rPr>
        <w:t>فانظر للمعتزلة : المغني ـ للقاضي عبد الجبّار ـ 20 ق 1 / 215 ، شرح نهج البلاغة ـ لابن أبي الحديد ـ 1 / 3.</w:t>
      </w:r>
    </w:p>
    <w:p w:rsidR="00A67CEE" w:rsidRPr="00177CEA" w:rsidRDefault="00A67CEE" w:rsidP="00D03F30">
      <w:pPr>
        <w:pStyle w:val="libFootnote"/>
        <w:rPr>
          <w:rtl/>
        </w:rPr>
      </w:pPr>
      <w:r w:rsidRPr="00177CEA">
        <w:rPr>
          <w:rtl/>
        </w:rPr>
        <w:t>وانظر للأشاعرة في ذلك أيضا : غياث الأمم : 140 ، تفسير القرطبي 1 / 187 المسألة 12 من الآية</w:t>
      </w:r>
      <w:r w:rsidRPr="0020211B">
        <w:rPr>
          <w:rtl/>
        </w:rPr>
        <w:t xml:space="preserve"> </w:t>
      </w:r>
      <w:r w:rsidRPr="00177CEA">
        <w:rPr>
          <w:rtl/>
        </w:rPr>
        <w:t>الكريمة</w:t>
      </w:r>
      <w:r w:rsidRPr="00AB1AE8">
        <w:rPr>
          <w:rtl/>
        </w:rPr>
        <w:t xml:space="preserve"> </w:t>
      </w:r>
      <w:r w:rsidRPr="00AC28C6">
        <w:rPr>
          <w:rStyle w:val="libAlaemChar"/>
          <w:rtl/>
        </w:rPr>
        <w:t>(</w:t>
      </w:r>
      <w:r w:rsidRPr="00AC078D">
        <w:rPr>
          <w:rStyle w:val="libFootnoteAieChar"/>
          <w:rtl/>
        </w:rPr>
        <w:t xml:space="preserve"> وَإِذْ قالَ رَبُّكَ لِلْمَلائِكَةِ إِنِّي جاعِلٌ فِي الْأَرْضِ خَلِيفَةً </w:t>
      </w:r>
      <w:r w:rsidRPr="00AC28C6">
        <w:rPr>
          <w:rStyle w:val="libAlaemChar"/>
          <w:rtl/>
        </w:rPr>
        <w:t>)</w:t>
      </w:r>
      <w:r>
        <w:rPr>
          <w:rFonts w:hint="cs"/>
          <w:rtl/>
        </w:rPr>
        <w:t xml:space="preserve"> </w:t>
      </w:r>
      <w:r w:rsidRPr="00177CEA">
        <w:rPr>
          <w:rtl/>
        </w:rPr>
        <w:t>سورة البقرة 2 : 30 ، شرح المقاصد 5 / 246 ـ 247 ، شرح العقائد النسفية : 238 ، شرح المواقف 8 / 372 ـ 373.</w:t>
      </w:r>
    </w:p>
    <w:p w:rsidR="00A67CEE" w:rsidRPr="00177CEA" w:rsidRDefault="00A67CEE" w:rsidP="00D03F30">
      <w:pPr>
        <w:pStyle w:val="libFootnote"/>
        <w:rPr>
          <w:rtl/>
        </w:rPr>
      </w:pPr>
      <w:r w:rsidRPr="00177CEA">
        <w:rPr>
          <w:rtl/>
        </w:rPr>
        <w:t>وانظر الصفحة 207 من هذا الجزء.</w:t>
      </w:r>
    </w:p>
    <w:p w:rsidR="00A67CEE" w:rsidRPr="004D6D75" w:rsidRDefault="00A67CEE" w:rsidP="00F3706F">
      <w:pPr>
        <w:pStyle w:val="libFootnote0"/>
        <w:rPr>
          <w:rtl/>
        </w:rPr>
      </w:pPr>
      <w:r w:rsidRPr="004D6D75">
        <w:rPr>
          <w:rtl/>
        </w:rPr>
        <w:t xml:space="preserve">(3) انظر مثلا : تفسير القرطبي 1 / 182 في تفسير آية </w:t>
      </w:r>
      <w:r w:rsidRPr="00AC28C6">
        <w:rPr>
          <w:rStyle w:val="libAlaemChar"/>
          <w:rtl/>
        </w:rPr>
        <w:t>(</w:t>
      </w:r>
      <w:r w:rsidRPr="00AC078D">
        <w:rPr>
          <w:rStyle w:val="libFootnoteAieChar"/>
          <w:rtl/>
        </w:rPr>
        <w:t xml:space="preserve"> إِنِّي جاعِلٌ فِي الْأَرْضِ خَلِيفَةً </w:t>
      </w:r>
      <w:r w:rsidRPr="00AC28C6">
        <w:rPr>
          <w:rStyle w:val="libAlaemChar"/>
          <w:rtl/>
        </w:rPr>
        <w:t>)</w:t>
      </w:r>
      <w:r w:rsidRPr="00AC28C6">
        <w:rPr>
          <w:rStyle w:val="libAlaemChar"/>
          <w:rFonts w:hint="cs"/>
          <w:rtl/>
        </w:rPr>
        <w:t xml:space="preserve"> </w:t>
      </w:r>
      <w:r w:rsidRPr="003F597D">
        <w:rPr>
          <w:rtl/>
        </w:rPr>
        <w:t xml:space="preserve">سورة البقرة 2 : 30 ؛ وانظر كذلك تفسير قوله تعالى : </w:t>
      </w:r>
      <w:r w:rsidRPr="00AC28C6">
        <w:rPr>
          <w:rStyle w:val="libAlaemChar"/>
          <w:rtl/>
        </w:rPr>
        <w:t>(</w:t>
      </w:r>
      <w:r w:rsidRPr="00AC078D">
        <w:rPr>
          <w:rStyle w:val="libFootnoteAieChar"/>
          <w:rtl/>
        </w:rPr>
        <w:t xml:space="preserve"> إِنِّي جاعِلُكَ لِلنَّاسِ إِماماً </w:t>
      </w:r>
      <w:r w:rsidRPr="00AC28C6">
        <w:rPr>
          <w:rStyle w:val="libAlaemChar"/>
          <w:rtl/>
        </w:rPr>
        <w:t>)</w:t>
      </w:r>
      <w:r>
        <w:rPr>
          <w:rFonts w:hint="cs"/>
          <w:rtl/>
        </w:rPr>
        <w:t xml:space="preserve"> </w:t>
      </w:r>
      <w:r w:rsidRPr="003F597D">
        <w:rPr>
          <w:rtl/>
        </w:rPr>
        <w:t xml:space="preserve">سورة البقرة 2 : 124 ، وقوله تعالى : </w:t>
      </w:r>
      <w:r w:rsidRPr="00AC28C6">
        <w:rPr>
          <w:rStyle w:val="libAlaemChar"/>
          <w:rtl/>
        </w:rPr>
        <w:t>(</w:t>
      </w:r>
      <w:r w:rsidRPr="00AC078D">
        <w:rPr>
          <w:rStyle w:val="libFootnoteAieChar"/>
          <w:rtl/>
        </w:rPr>
        <w:t xml:space="preserve"> يا داوُدُ إِنَّا جَعَلْناكَ خَلِيفَةً فِي الْأَرْضِ </w:t>
      </w:r>
      <w:r w:rsidRPr="00AC28C6">
        <w:rPr>
          <w:rStyle w:val="libAlaemChar"/>
          <w:rtl/>
        </w:rPr>
        <w:t>)</w:t>
      </w:r>
      <w:r>
        <w:rPr>
          <w:rFonts w:hint="cs"/>
          <w:rtl/>
        </w:rPr>
        <w:t xml:space="preserve"> </w:t>
      </w:r>
      <w:r w:rsidRPr="00050BAD">
        <w:rPr>
          <w:rtl/>
        </w:rPr>
        <w:t>سورة ص 38 : 26.</w:t>
      </w:r>
    </w:p>
    <w:p w:rsidR="00A67CEE" w:rsidRPr="004D6D75" w:rsidRDefault="00A67CEE" w:rsidP="00C34249">
      <w:pPr>
        <w:pStyle w:val="libNormal0"/>
        <w:rPr>
          <w:rtl/>
        </w:rPr>
      </w:pPr>
      <w:r>
        <w:rPr>
          <w:rtl/>
        </w:rPr>
        <w:br w:type="page"/>
      </w:r>
      <w:r w:rsidRPr="004D6D75">
        <w:rPr>
          <w:rtl/>
        </w:rPr>
        <w:lastRenderedPageBreak/>
        <w:t>مرتبة الفاضل ، والقرآن نصّ على إنكار ذلك فقال تعالى :</w:t>
      </w:r>
    </w:p>
    <w:p w:rsidR="00A67CEE" w:rsidRPr="004D6D75" w:rsidRDefault="00A67CEE" w:rsidP="00C34249">
      <w:pPr>
        <w:pStyle w:val="libNormal"/>
        <w:rPr>
          <w:rtl/>
        </w:rPr>
      </w:pPr>
      <w:r w:rsidRPr="00AC28C6">
        <w:rPr>
          <w:rStyle w:val="libAlaemChar"/>
          <w:rtl/>
        </w:rPr>
        <w:t>(</w:t>
      </w:r>
      <w:r w:rsidRPr="00AC28C6">
        <w:rPr>
          <w:rStyle w:val="libAieChar"/>
          <w:rtl/>
        </w:rPr>
        <w:t xml:space="preserve"> أَفَمَنْ يَهْدِي إِلَى الْحَقِّ أَحَقُّ أَنْ يُتَّبَعَ أَمَّنْ لا يَهِدِّي إِلاَّ أَنْ يُهْدى فَما لَكُمْ كَيْفَ تَحْكُمُونَ </w:t>
      </w:r>
      <w:r w:rsidRPr="00AC28C6">
        <w:rPr>
          <w:rStyle w:val="libAlaemChar"/>
          <w:rtl/>
        </w:rPr>
        <w:t>)</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وقال تعالى : </w:t>
      </w:r>
      <w:r w:rsidRPr="00AC28C6">
        <w:rPr>
          <w:rStyle w:val="libAlaemChar"/>
          <w:rtl/>
        </w:rPr>
        <w:t>(</w:t>
      </w:r>
      <w:r w:rsidRPr="00AC28C6">
        <w:rPr>
          <w:rStyle w:val="libAieChar"/>
          <w:rtl/>
        </w:rPr>
        <w:t xml:space="preserve"> هَلْ يَسْتَوِي الَّذِينَ يَعْلَمُونَ وَالَّذِينَ لا يَعْلَمُونَ إِنَّما يَتَذَكَّرُ أُولُوا الْأَلْبابِ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وكيف ينقاد الأعلم الأزهد ، الأشرف حسبا ونسبا ، للأدون في ذلك كلّه</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يونس 10 : 35.</w:t>
      </w:r>
    </w:p>
    <w:p w:rsidR="00A67CEE" w:rsidRPr="004D6D75" w:rsidRDefault="00A67CEE" w:rsidP="00F3706F">
      <w:pPr>
        <w:pStyle w:val="libFootnote0"/>
        <w:rPr>
          <w:rtl/>
        </w:rPr>
      </w:pPr>
      <w:r w:rsidRPr="004D6D75">
        <w:rPr>
          <w:rtl/>
        </w:rPr>
        <w:t>(2) سورة الزمر 39 : 9.</w:t>
      </w:r>
    </w:p>
    <w:p w:rsidR="00A67CEE" w:rsidRPr="004D6D75" w:rsidRDefault="00A67CEE" w:rsidP="00A67CEE">
      <w:pPr>
        <w:pStyle w:val="Heading2Center"/>
        <w:rPr>
          <w:rtl/>
        </w:rPr>
      </w:pPr>
      <w:r>
        <w:rPr>
          <w:rtl/>
        </w:rPr>
        <w:br w:type="page"/>
      </w:r>
      <w:bookmarkStart w:id="106" w:name="_Toc518736523"/>
      <w:r w:rsidRPr="00AB1AE8">
        <w:rPr>
          <w:rtl/>
        </w:rPr>
        <w:lastRenderedPageBreak/>
        <w:t xml:space="preserve">وقال الفضل </w:t>
      </w:r>
      <w:r w:rsidRPr="00F3706F">
        <w:rPr>
          <w:rStyle w:val="libFootnotenumChar"/>
          <w:rtl/>
        </w:rPr>
        <w:t>(1)</w:t>
      </w:r>
      <w:r w:rsidRPr="00AB1AE8">
        <w:rPr>
          <w:rtl/>
        </w:rPr>
        <w:t xml:space="preserve"> :</w:t>
      </w:r>
      <w:bookmarkEnd w:id="106"/>
    </w:p>
    <w:p w:rsidR="00A67CEE" w:rsidRPr="004D6D75" w:rsidRDefault="00A67CEE" w:rsidP="00C34249">
      <w:pPr>
        <w:pStyle w:val="libNormal"/>
        <w:rPr>
          <w:rtl/>
        </w:rPr>
      </w:pPr>
      <w:r w:rsidRPr="004D6D75">
        <w:rPr>
          <w:rtl/>
        </w:rPr>
        <w:t>المراد من كون الإمام أفضل من الرعيّة : إن كان كونه أحسب ، وأنسب ، وأشرف ، وأعرف ، وأعفّ ، وأشجع ، وأعلم ؛ فلا يلزم وجوبه عقلا</w:t>
      </w:r>
      <w:r>
        <w:rPr>
          <w:rtl/>
        </w:rPr>
        <w:t xml:space="preserve"> ـ </w:t>
      </w:r>
      <w:r w:rsidRPr="004D6D75">
        <w:rPr>
          <w:rtl/>
        </w:rPr>
        <w:t>كما ادّعاه</w:t>
      </w:r>
      <w:r>
        <w:rPr>
          <w:rtl/>
        </w:rPr>
        <w:t xml:space="preserve"> ـ </w:t>
      </w:r>
      <w:r w:rsidRPr="004D6D75">
        <w:rPr>
          <w:rtl/>
        </w:rPr>
        <w:t>على تقدير القول بالوجوب العقلي ؛ لأنّ صريح العقل يحكم بأنّ مدار الإمامة على حفظ الحوزة والعلم بالرئاسة وطريق التعيّش مع الرعيّة ، بحيث لا يكون فظّا غليظا منفّرا ، ولا سهلا ضعيفا يستولي عليه الرعيّة ، ويكون حامي الذمار</w:t>
      </w:r>
      <w:r>
        <w:rPr>
          <w:rtl/>
        </w:rPr>
        <w:t xml:space="preserve"> ..</w:t>
      </w:r>
    </w:p>
    <w:p w:rsidR="00A67CEE" w:rsidRPr="004D6D75" w:rsidRDefault="00A67CEE" w:rsidP="00C34249">
      <w:pPr>
        <w:pStyle w:val="libNormal"/>
        <w:rPr>
          <w:rtl/>
        </w:rPr>
      </w:pPr>
      <w:r w:rsidRPr="004D6D75">
        <w:rPr>
          <w:rtl/>
        </w:rPr>
        <w:t>ويكفيه من العلم ما يشترط القوم من الاجتهاد ، وكذا الشجاعة والقرشية في الحسب والنسب</w:t>
      </w:r>
      <w:r>
        <w:rPr>
          <w:rtl/>
        </w:rPr>
        <w:t xml:space="preserve"> ..</w:t>
      </w:r>
    </w:p>
    <w:p w:rsidR="00A67CEE" w:rsidRPr="004D6D75" w:rsidRDefault="00A67CEE" w:rsidP="00C34249">
      <w:pPr>
        <w:pStyle w:val="libNormal"/>
        <w:rPr>
          <w:rtl/>
        </w:rPr>
      </w:pPr>
      <w:r w:rsidRPr="004D6D75">
        <w:rPr>
          <w:rtl/>
        </w:rPr>
        <w:t>وإن وجد في رعيّته من كان في هذه الخصال أتمّ ولا يكون مثله في حفظ الحوزة ، فالذي يكون أعلم بتدبير حفظ الحوزة ، فالعقل يحكم بأنّه هو الأولى بالإمامة.</w:t>
      </w:r>
    </w:p>
    <w:p w:rsidR="00A67CEE" w:rsidRPr="004D6D75" w:rsidRDefault="00A67CEE" w:rsidP="00C34249">
      <w:pPr>
        <w:pStyle w:val="libNormal"/>
        <w:rPr>
          <w:rtl/>
        </w:rPr>
      </w:pPr>
      <w:r w:rsidRPr="004D6D75">
        <w:rPr>
          <w:rtl/>
        </w:rPr>
        <w:t>وكثير من المفضولين يكونون أصلح للإمامة من الفاضلين ، إذ المعتبر في ولاية كلّ أمر والقيام به معرفة مصالحه ومفاسده وقوّة القيام بلوازمه ، وربّ مفضول في علمه وعمله وهو بالزعامة والرئاسة أعرف ، وبشرائطها أقوم ، وعلى تحمّل أعبائها أقدر.</w:t>
      </w:r>
    </w:p>
    <w:p w:rsidR="00A67CEE" w:rsidRPr="004D6D75" w:rsidRDefault="00A67CEE" w:rsidP="00C34249">
      <w:pPr>
        <w:pStyle w:val="libNormal"/>
        <w:rPr>
          <w:rtl/>
        </w:rPr>
      </w:pPr>
      <w:r w:rsidRPr="004D6D75">
        <w:rPr>
          <w:rtl/>
        </w:rPr>
        <w:t>وإن أراد بالأفضل أن يكون أكثر ثوابا عند الله تعالى ، فهذا أمر يحصل له الشرف والسعادة ، ولا تعلّق له بالزعامة والرئاسة.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320.</w:t>
      </w:r>
    </w:p>
    <w:p w:rsidR="00A67CEE" w:rsidRPr="004D6D75" w:rsidRDefault="00A67CEE" w:rsidP="00C34249">
      <w:pPr>
        <w:pStyle w:val="libNormal"/>
        <w:rPr>
          <w:rtl/>
        </w:rPr>
      </w:pPr>
      <w:r>
        <w:rPr>
          <w:rtl/>
        </w:rPr>
        <w:br w:type="page"/>
      </w:r>
      <w:r w:rsidRPr="004D6D75">
        <w:rPr>
          <w:rtl/>
        </w:rPr>
        <w:lastRenderedPageBreak/>
        <w:t>وإن أراد بالأفضل الأصلح للإمامة ؛ لكونه أعلم بحفظ الحوزة وتدبير المملكة ، فلا شكّ أنّه أولى ، ولا يجب التقديم إذا حصل حفظ الحوزة بالأدون ، بل الأولى والأنسب تقديم هذا إذا لم يسبق عقد بيعة ، فإن سبق وكان في تغييره مظنّة فتنة فلا يجوز التغيير.</w:t>
      </w:r>
    </w:p>
    <w:p w:rsidR="00A67CEE" w:rsidRPr="004D6D75" w:rsidRDefault="00A67CEE" w:rsidP="00C34249">
      <w:pPr>
        <w:pStyle w:val="libNormal"/>
        <w:rPr>
          <w:rtl/>
        </w:rPr>
      </w:pPr>
      <w:r w:rsidRPr="004D6D75">
        <w:rPr>
          <w:rtl/>
        </w:rPr>
        <w:t>هذا جواب ما استدلّ به على هذا المطلب من لزوم القبح العقلي ، مع إنّا غير قائلين به.</w:t>
      </w:r>
    </w:p>
    <w:p w:rsidR="00A67CEE" w:rsidRPr="004D6D75" w:rsidRDefault="00A67CEE" w:rsidP="00C34249">
      <w:pPr>
        <w:pStyle w:val="libNormal"/>
        <w:rPr>
          <w:rtl/>
        </w:rPr>
      </w:pPr>
      <w:r w:rsidRPr="00D03F30">
        <w:rPr>
          <w:rStyle w:val="libBold2Char"/>
          <w:rtl/>
        </w:rPr>
        <w:t>وأمّا</w:t>
      </w:r>
      <w:r w:rsidRPr="004D6D75">
        <w:rPr>
          <w:rtl/>
        </w:rPr>
        <w:t xml:space="preserve"> ما استدّل به من الآية ، فهو يدلّ على عدم استواء العالم والجاهل ، وعدم استواء الهادي والمضلّ والمهتدي والضالّ ، وهذا أمر مسلّم ، فذاك الفاضل الذي لم يصر إماما وصار المفضول إماما يترجّح على المفضول بالعلم والشرف ، ولكن المفضول إذا كان أحفظ لمصالح الحوزة وأصلح للإمامة فهو أحقّ بالإمامة ، والفاضل على فضله وشرفه ، ولا محذور في هذا.</w:t>
      </w:r>
    </w:p>
    <w:p w:rsidR="00A67CEE" w:rsidRPr="004D6D75" w:rsidRDefault="00A67CEE" w:rsidP="00C34249">
      <w:pPr>
        <w:pStyle w:val="libNormal"/>
        <w:rPr>
          <w:rtl/>
        </w:rPr>
      </w:pPr>
      <w:r w:rsidRPr="004D6D75">
        <w:rPr>
          <w:rtl/>
        </w:rPr>
        <w:t xml:space="preserve">ومن الأشاعرة من فصّل في هذه المسألة وقال : نصب الأفضل إن أثار فتنة لم يجب ، كما إذا فرض أنّ العسكر والرعايا لا ينقادون للفاضل بل للمفضول ، وإلّا وجب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غياث الأمم : 140 ، تفسير القرطبي 1 / 187 ، المواقف : 413 ، شرح المواقف 8 / 373.</w:t>
      </w:r>
    </w:p>
    <w:p w:rsidR="00A67CEE" w:rsidRPr="004D6D75" w:rsidRDefault="00A67CEE" w:rsidP="00A67CEE">
      <w:pPr>
        <w:pStyle w:val="Heading2Center"/>
        <w:rPr>
          <w:rtl/>
        </w:rPr>
      </w:pPr>
      <w:r>
        <w:rPr>
          <w:rtl/>
        </w:rPr>
        <w:br w:type="page"/>
      </w:r>
      <w:bookmarkStart w:id="107" w:name="_Toc518736524"/>
      <w:r w:rsidRPr="004D6D75">
        <w:rPr>
          <w:rtl/>
        </w:rPr>
        <w:lastRenderedPageBreak/>
        <w:t>وأقول :</w:t>
      </w:r>
      <w:bookmarkEnd w:id="107"/>
    </w:p>
    <w:p w:rsidR="00A67CEE" w:rsidRPr="004D6D75" w:rsidRDefault="00A67CEE" w:rsidP="00C34249">
      <w:pPr>
        <w:pStyle w:val="libNormal"/>
        <w:rPr>
          <w:rtl/>
        </w:rPr>
      </w:pPr>
      <w:r w:rsidRPr="004D6D75">
        <w:rPr>
          <w:rtl/>
        </w:rPr>
        <w:t>لا يخفى أنّ رئاسة الإمام رئاسة دينية ، وزعامة إلهيّة ، ونيابة عن الرسول في أداء وظائفه ، فلا تكون الغاية منها مجرّد حفظ الحوزة وتحصيل الأمن في الرعية ، وإلّا لجاز أن يكون الإمام كافرا ، أو منافقا ، أو أفسق الفاسقين إذا حصلت به هذه الغاية.</w:t>
      </w:r>
    </w:p>
    <w:p w:rsidR="00A67CEE" w:rsidRPr="004D6D75" w:rsidRDefault="00A67CEE" w:rsidP="00C34249">
      <w:pPr>
        <w:pStyle w:val="libNormal"/>
        <w:rPr>
          <w:rtl/>
        </w:rPr>
      </w:pPr>
      <w:r w:rsidRPr="004D6D75">
        <w:rPr>
          <w:rtl/>
        </w:rPr>
        <w:t>بل لا بدّ أن تكون الغاية منها تحصيل ما به سعادة الدارين كالغاية من رسالة الرسول ، وهي لا تتمّ إلّا أن يكون الإمام كالنبيّ معصوما ، وأحرص الناس على الهداية ، وأقربهم للاتّباع والانتفاع به في أمور الشريعة والآخرة ، وأحفظهم للحوزة وحقوق الرعية وسياستها على النهج الشرعي.</w:t>
      </w:r>
    </w:p>
    <w:p w:rsidR="00A67CEE" w:rsidRPr="004D6D75" w:rsidRDefault="00A67CEE" w:rsidP="00C34249">
      <w:pPr>
        <w:pStyle w:val="libNormal"/>
        <w:rPr>
          <w:rtl/>
        </w:rPr>
      </w:pPr>
      <w:r w:rsidRPr="004D6D75">
        <w:rPr>
          <w:rtl/>
        </w:rPr>
        <w:t>فلا بدّ أن يكون فاضلا في صفات الكمال كلّها ، من الفهم ، والرأي ، والعلم ، والحزم ، والكرم ، والشجاعة ، وحسن الخلق ، والعفّة ، والزهد ، والعدل ، والتقوى ، والسياسة الشرعية ، ونحوها ؛ ليكون أقرب للاتّباع ، وتسليم النفوس له ، والاقتفاء لآثاره ، فيحصل لهم</w:t>
      </w:r>
      <w:r>
        <w:rPr>
          <w:rtl/>
        </w:rPr>
        <w:t xml:space="preserve"> ـ </w:t>
      </w:r>
      <w:r w:rsidRPr="004D6D75">
        <w:rPr>
          <w:rtl/>
        </w:rPr>
        <w:t>مع حفظ الحوزة</w:t>
      </w:r>
      <w:r>
        <w:rPr>
          <w:rtl/>
        </w:rPr>
        <w:t xml:space="preserve"> ـ </w:t>
      </w:r>
      <w:r w:rsidRPr="004D6D75">
        <w:rPr>
          <w:rtl/>
        </w:rPr>
        <w:t>السعادة بكمال الإيمان وشرف الفضائل ، وخير الدارين ، وهي الغاية من رسالة الرسول.</w:t>
      </w:r>
    </w:p>
    <w:p w:rsidR="00A67CEE" w:rsidRPr="004D6D75" w:rsidRDefault="00A67CEE" w:rsidP="00C34249">
      <w:pPr>
        <w:pStyle w:val="libNormal"/>
        <w:rPr>
          <w:rtl/>
        </w:rPr>
      </w:pPr>
      <w:r w:rsidRPr="004D6D75">
        <w:rPr>
          <w:rtl/>
        </w:rPr>
        <w:t xml:space="preserve">فاتّضح أنّه يجب أن يكون الإمام أفضل من الرعية في جميع المحامد كما هو مراد المصنّف </w:t>
      </w:r>
      <w:r w:rsidR="00291142" w:rsidRPr="00291142">
        <w:rPr>
          <w:rStyle w:val="libAlaemChar"/>
          <w:rFonts w:hint="cs"/>
          <w:rtl/>
        </w:rPr>
        <w:t>رحمه‌الله</w:t>
      </w:r>
      <w:r w:rsidRPr="004D6D75">
        <w:rPr>
          <w:rtl/>
        </w:rPr>
        <w:t xml:space="preserve"> ولعلّه مراد الفضل بالوجه الأوّل ، وحينئذ فلا يصحّ ردّه على المصنّف بقوله : « لأنّ صريح العقل يحكم بأنّ مدار الإمامة على حفظ الحوزة</w:t>
      </w:r>
      <w:r>
        <w:rPr>
          <w:rtl/>
        </w:rPr>
        <w:t xml:space="preserve"> ..</w:t>
      </w:r>
      <w:r w:rsidRPr="004D6D75">
        <w:rPr>
          <w:rtl/>
        </w:rPr>
        <w:t>. » إلى آخره.</w:t>
      </w:r>
    </w:p>
    <w:p w:rsidR="00A67CEE" w:rsidRPr="004D6D75" w:rsidRDefault="00A67CEE" w:rsidP="00C34249">
      <w:pPr>
        <w:pStyle w:val="libNormal"/>
        <w:rPr>
          <w:rtl/>
        </w:rPr>
      </w:pPr>
      <w:r>
        <w:rPr>
          <w:rtl/>
        </w:rPr>
        <w:br w:type="page"/>
      </w:r>
      <w:r w:rsidRPr="004D6D75">
        <w:rPr>
          <w:rtl/>
        </w:rPr>
        <w:lastRenderedPageBreak/>
        <w:t>فإنّ هذا وحده لا يكفي في نيابة الرسول ، ولا سيّما إذا رأى الأمير ارتفاع ملكه ونفوذ أمره بسحق الدين وقتل المؤمنين وإخافتهم وتقريب الطالحين ، كما وقع في العصر الأوّل ، وعلى نحوه توالت العصور.</w:t>
      </w:r>
    </w:p>
    <w:p w:rsidR="00A67CEE" w:rsidRPr="004D6D75" w:rsidRDefault="00A67CEE" w:rsidP="00C34249">
      <w:pPr>
        <w:pStyle w:val="libNormal"/>
        <w:rPr>
          <w:rtl/>
        </w:rPr>
      </w:pPr>
      <w:r w:rsidRPr="004D6D75">
        <w:rPr>
          <w:rtl/>
        </w:rPr>
        <w:t>ومنه يعلم أنّ فرض كون المفضول في العلم والعمل أحفظ للحوزة خطأ ؛ لأنّ المطلوب هو الأحفظية على الوجه الشرعي ، وهي فرع الأعلمية والأعملية بوجوه الحفظ الشرعية.</w:t>
      </w:r>
    </w:p>
    <w:p w:rsidR="00A67CEE" w:rsidRPr="004D6D75" w:rsidRDefault="00A67CEE" w:rsidP="00C34249">
      <w:pPr>
        <w:pStyle w:val="libNormal"/>
        <w:rPr>
          <w:rtl/>
        </w:rPr>
      </w:pPr>
      <w:r w:rsidRPr="004D6D75">
        <w:rPr>
          <w:rtl/>
        </w:rPr>
        <w:t xml:space="preserve">هذا ، والأولى أن لا يذكر الفضل شرط أن لا يكون فظّا غليظا ، ولا شرط أن لا يكون سهلا ضعيفا يستولي عليه الرعية ، فإنّ الأوّل مضرّ بإمامة عمر </w:t>
      </w:r>
      <w:r w:rsidRPr="00F3706F">
        <w:rPr>
          <w:rStyle w:val="libFootnotenumChar"/>
          <w:rtl/>
        </w:rPr>
        <w:t>(1)</w:t>
      </w:r>
      <w:r w:rsidRPr="004D6D75">
        <w:rPr>
          <w:rtl/>
        </w:rPr>
        <w:t xml:space="preserve"> ، والثاني بإمامة عثمان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وبما ذكرنا من وجوب كون الإمام فاضلا في جميع صفات الكمال ، يعلم أنّه لا يصحّ فرض كونه فاضلا في صفة دون أخرى حتّى تتصوّر المعارضة ويقال بتقديم صاحب الصفة التي هي أمسّ بالإمامة ، كما فعل الفضل.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فإنّه كان يوصف بأنّه فظّ ، غليظ شديد الغلظة ، وعر الجانب ، خشن الملمس ، دائم العبوس ، سريع إلى المساءة ، كثير الجبه والشتم والسبّ ، وكان الناس يقولون لأبي بكر : ماذا تقول لربّك إذا لقيته وقد ولّيت علينا فظّا غليظا</w:t>
      </w:r>
      <w:r>
        <w:rPr>
          <w:rtl/>
        </w:rPr>
        <w:t>؟!</w:t>
      </w:r>
    </w:p>
    <w:p w:rsidR="00A67CEE" w:rsidRPr="008856C6" w:rsidRDefault="00A67CEE" w:rsidP="00D03F30">
      <w:pPr>
        <w:pStyle w:val="libFootnote"/>
        <w:rPr>
          <w:rtl/>
        </w:rPr>
      </w:pPr>
      <w:r w:rsidRPr="008856C6">
        <w:rPr>
          <w:rtl/>
        </w:rPr>
        <w:t>انظر : تاريخ المدينة المنوّرة ـ لابن شبّة ـ 2 / 671 ، غياث الأمم : 125 ، الكامل في التاريخ 2 / 272 ـ 273 ، شرح نهج البلاغة ـ لابن أبي الحديد ـ 1 / 164.</w:t>
      </w:r>
    </w:p>
    <w:p w:rsidR="00A67CEE" w:rsidRPr="004D6D75" w:rsidRDefault="00A67CEE" w:rsidP="00F3706F">
      <w:pPr>
        <w:pStyle w:val="libFootnote0"/>
        <w:rPr>
          <w:rtl/>
        </w:rPr>
      </w:pPr>
      <w:r w:rsidRPr="004D6D75">
        <w:rPr>
          <w:rtl/>
        </w:rPr>
        <w:t>(2) كان عثمان في أيّامه الأخيرة كثيرا ما يعطي العهود والمواثيق من نفسه ويعلن توبته ، ولكنّ مروان وغيره من بني أميّة يحيدونه عن رأيه وينقاد حسب هواهم</w:t>
      </w:r>
      <w:r>
        <w:rPr>
          <w:rtl/>
        </w:rPr>
        <w:t xml:space="preserve"> ..</w:t>
      </w:r>
      <w:r>
        <w:rPr>
          <w:rFonts w:hint="cs"/>
          <w:rtl/>
        </w:rPr>
        <w:t xml:space="preserve"> </w:t>
      </w:r>
      <w:r w:rsidRPr="003F597D">
        <w:rPr>
          <w:rtl/>
        </w:rPr>
        <w:t xml:space="preserve">وقد روي أنّ زوجته نائلة بنت الفرافصة قالت له : قد أطعت مروان يقودك حيث </w:t>
      </w:r>
      <w:r w:rsidRPr="008856C6">
        <w:rPr>
          <w:rtl/>
        </w:rPr>
        <w:t>شاء</w:t>
      </w:r>
      <w:r>
        <w:rPr>
          <w:rtl/>
        </w:rPr>
        <w:t>!</w:t>
      </w:r>
    </w:p>
    <w:p w:rsidR="00A67CEE" w:rsidRPr="008856C6" w:rsidRDefault="00A67CEE" w:rsidP="00D03F30">
      <w:pPr>
        <w:pStyle w:val="libFootnote"/>
        <w:rPr>
          <w:rtl/>
        </w:rPr>
      </w:pPr>
      <w:r w:rsidRPr="008856C6">
        <w:rPr>
          <w:rtl/>
        </w:rPr>
        <w:t>انظر : أنساب الأشراف 6 / 180 ـ 181 ، تاريخ الطبري 2 / 659.</w:t>
      </w:r>
    </w:p>
    <w:p w:rsidR="00A67CEE" w:rsidRPr="004D6D75" w:rsidRDefault="00A67CEE" w:rsidP="00C34249">
      <w:pPr>
        <w:pStyle w:val="libNormal"/>
        <w:rPr>
          <w:rtl/>
        </w:rPr>
      </w:pPr>
      <w:r>
        <w:rPr>
          <w:rtl/>
        </w:rPr>
        <w:br w:type="page"/>
      </w:r>
      <w:r w:rsidRPr="004D6D75">
        <w:rPr>
          <w:rtl/>
        </w:rPr>
        <w:lastRenderedPageBreak/>
        <w:t>وأعلم أنّ الإمام إذا كان فاضلا في صفات الكمال ، يلزم أن يكون أطوع لله وأكثر عملا بالبرّ والخير ، فلا بدّ أن يكون أكثر ثوابا.</w:t>
      </w:r>
    </w:p>
    <w:p w:rsidR="00A67CEE" w:rsidRPr="004D6D75" w:rsidRDefault="00A67CEE" w:rsidP="00C34249">
      <w:pPr>
        <w:pStyle w:val="libNormal"/>
        <w:rPr>
          <w:rtl/>
        </w:rPr>
      </w:pPr>
      <w:r w:rsidRPr="004D6D75">
        <w:rPr>
          <w:rtl/>
        </w:rPr>
        <w:t>فحينئذ لو أريد بالأفضل الأكثر ثوابا من حيث لزومه للأفضل في صفات الكمال ، كان متّجها.</w:t>
      </w:r>
    </w:p>
    <w:p w:rsidR="00A67CEE" w:rsidRPr="004D6D75" w:rsidRDefault="00A67CEE" w:rsidP="00C34249">
      <w:pPr>
        <w:pStyle w:val="libNormal"/>
        <w:rPr>
          <w:rtl/>
        </w:rPr>
      </w:pPr>
      <w:r w:rsidRPr="004D6D75">
        <w:rPr>
          <w:rtl/>
        </w:rPr>
        <w:t>ولم يرد عليه ما ذكره الفضل ، على أنّه غير مراد المصنّف.</w:t>
      </w:r>
    </w:p>
    <w:p w:rsidR="00A67CEE" w:rsidRPr="004D6D75" w:rsidRDefault="00A67CEE" w:rsidP="00C34249">
      <w:pPr>
        <w:pStyle w:val="libNormal"/>
        <w:rPr>
          <w:rtl/>
        </w:rPr>
      </w:pPr>
      <w:r w:rsidRPr="004D6D75">
        <w:rPr>
          <w:rtl/>
        </w:rPr>
        <w:t>كما لا يريد ما احتمله الفضل ثالثا ؛ لما عرفت من أنّ الصلوح للإمامة عند المصنّف إنّما يكون بالعصمة والفضل بسائر الصفات الحميدة ، لا بالأعلمية بحفظ الحوزة فقط.</w:t>
      </w:r>
    </w:p>
    <w:p w:rsidR="00A67CEE" w:rsidRPr="004D6D75" w:rsidRDefault="00A67CEE" w:rsidP="00C34249">
      <w:pPr>
        <w:pStyle w:val="libNormal"/>
        <w:rPr>
          <w:rtl/>
        </w:rPr>
      </w:pPr>
      <w:r w:rsidRPr="004D6D75">
        <w:rPr>
          <w:rtl/>
        </w:rPr>
        <w:t>على أنّ قوله : « لا يجب التقديم إذا حصل حفظ الحوزة بالأدون »</w:t>
      </w:r>
      <w:r>
        <w:rPr>
          <w:rtl/>
        </w:rPr>
        <w:t xml:space="preserve"> ..</w:t>
      </w:r>
    </w:p>
    <w:p w:rsidR="00A67CEE" w:rsidRPr="004D6D75" w:rsidRDefault="00A67CEE" w:rsidP="00C34249">
      <w:pPr>
        <w:pStyle w:val="libNormal"/>
        <w:rPr>
          <w:rtl/>
        </w:rPr>
      </w:pPr>
      <w:r w:rsidRPr="004D6D75">
        <w:rPr>
          <w:rtl/>
        </w:rPr>
        <w:t>ظاهر البطلان ؛ لأنّ العقل يقبّح تقديم المفضول بالصلوح للإمامة على الأفضل فيه ، فلا يصحّ حينئذ سبق العقد للمفضول حتّى يكون في تغييره مظنّة فتنة.</w:t>
      </w:r>
    </w:p>
    <w:p w:rsidR="00A67CEE" w:rsidRPr="004D6D75" w:rsidRDefault="00A67CEE" w:rsidP="00C34249">
      <w:pPr>
        <w:pStyle w:val="libNormal"/>
        <w:rPr>
          <w:rtl/>
        </w:rPr>
      </w:pPr>
      <w:r w:rsidRPr="004D6D75">
        <w:rPr>
          <w:rtl/>
        </w:rPr>
        <w:t>لكنّ القوم أنكروا الحسن والقبح العقليّين ، وعليه : فما معنى اشتراطهم اجتهاد الإمام ، وعدالته ، إلى غيرهما من الشروط المتقدّمة سوى القرشية التي قالوا بورود الشرع بها.</w:t>
      </w:r>
    </w:p>
    <w:p w:rsidR="00A67CEE" w:rsidRPr="004D6D75" w:rsidRDefault="00A67CEE" w:rsidP="00C34249">
      <w:pPr>
        <w:pStyle w:val="libNormal"/>
        <w:rPr>
          <w:rtl/>
        </w:rPr>
      </w:pPr>
      <w:r w:rsidRPr="00D03F30">
        <w:rPr>
          <w:rStyle w:val="libBold2Char"/>
          <w:rtl/>
        </w:rPr>
        <w:t>وأمّا</w:t>
      </w:r>
      <w:r w:rsidRPr="004D6D75">
        <w:rPr>
          <w:rtl/>
        </w:rPr>
        <w:t xml:space="preserve"> ما أجاب به عن الآيتين</w:t>
      </w:r>
      <w:r>
        <w:rPr>
          <w:rtl/>
        </w:rPr>
        <w:t xml:space="preserve"> ..</w:t>
      </w:r>
      <w:r w:rsidRPr="004D6D75">
        <w:rPr>
          <w:rtl/>
        </w:rPr>
        <w:t xml:space="preserve"> فخطأ ظاهر ؛ إذ لا يراد بهما مجرّد نفي المساواة بين العالم والجاهل ، أو بين الهادي وغيره ، كما تخيّله الفضل ، فإنّ نفي المساواة بينها ضروري غير محتاج إلى البيان ، ولا يمكن أن يقول عاقل بالمساواة حتّى ينكر عليه ، بل المراد هو الإنكار على عدم ترتيب أثر الفرق بينها وعدم اتّباع الأفضل كما هو صريح الآية الأولى ، إذ أنكرت على من لا يقول بأنّ الهادي أحقّ بالاتّباع ممّن لا يهتدي إلّا أن يهدى.</w:t>
      </w:r>
    </w:p>
    <w:p w:rsidR="00A67CEE" w:rsidRPr="004D6D75" w:rsidRDefault="00A67CEE" w:rsidP="00C34249">
      <w:pPr>
        <w:pStyle w:val="libNormal"/>
        <w:rPr>
          <w:rtl/>
        </w:rPr>
      </w:pPr>
      <w:r>
        <w:rPr>
          <w:rtl/>
        </w:rPr>
        <w:br w:type="page"/>
      </w:r>
      <w:r w:rsidRPr="004D6D75">
        <w:rPr>
          <w:rtl/>
        </w:rPr>
        <w:lastRenderedPageBreak/>
        <w:t>ولا يخفى أنّ القوم لم يوجبوا تقديم الأعلم مع المساواة في الحفظ ، وكفاهم فيه مخالفة للكتاب العزيز</w:t>
      </w:r>
      <w:r>
        <w:rPr>
          <w:rtl/>
        </w:rPr>
        <w:t>!</w:t>
      </w:r>
    </w:p>
    <w:p w:rsidR="00A67CEE" w:rsidRPr="004D6D75" w:rsidRDefault="00A67CEE" w:rsidP="00C34249">
      <w:pPr>
        <w:pStyle w:val="libNormal"/>
        <w:rPr>
          <w:rtl/>
        </w:rPr>
      </w:pPr>
      <w:r w:rsidRPr="00D03F30">
        <w:rPr>
          <w:rStyle w:val="libBold2Char"/>
          <w:rtl/>
        </w:rPr>
        <w:t>هذا</w:t>
      </w:r>
      <w:r w:rsidRPr="004D6D75">
        <w:rPr>
          <w:rtl/>
        </w:rPr>
        <w:t xml:space="preserve"> ، ولا يعتبر أن يكون الإمام أشرف الناس في الجهات الدنيوية ، من الجاه والمال والسلطان وإن كانت مقرّبة للأتباع ؛ لأنّ المطلوب هو الاتّباع والإيمان الحقيقي ، لا مجرّد الطاعة الظاهرية.</w:t>
      </w:r>
    </w:p>
    <w:p w:rsidR="00A67CEE" w:rsidRPr="004D6D75" w:rsidRDefault="00A67CEE" w:rsidP="00C34249">
      <w:pPr>
        <w:pStyle w:val="libNormal"/>
        <w:rPr>
          <w:rtl/>
        </w:rPr>
      </w:pPr>
      <w:r w:rsidRPr="004D6D75">
        <w:rPr>
          <w:rtl/>
        </w:rPr>
        <w:t>كما لا يعتبر أن لا يساويه أحد في صحّة النسب ، وإنّما يعتبر أن لا يفضله فيه أحد ؛ إذ لا تنافي المساواة فيه حسن التبعة إذا كان أشرف حسبا ، ولذا جاز أن يكون للإمام إخوة من أمّه وأبيه</w:t>
      </w:r>
      <w:r>
        <w:rPr>
          <w:rtl/>
        </w:rPr>
        <w:t>!</w:t>
      </w:r>
    </w:p>
    <w:p w:rsidR="00A67CEE" w:rsidRPr="004D6D75" w:rsidRDefault="00A67CEE" w:rsidP="00C34249">
      <w:pPr>
        <w:pStyle w:val="libNormal"/>
        <w:rPr>
          <w:rtl/>
        </w:rPr>
      </w:pPr>
      <w:r w:rsidRPr="004D6D75">
        <w:rPr>
          <w:rtl/>
        </w:rPr>
        <w:t>فتدبّر</w:t>
      </w:r>
      <w:r>
        <w:rPr>
          <w:rtl/>
        </w:rPr>
        <w:t>!</w:t>
      </w:r>
      <w:r w:rsidRPr="004D6D75">
        <w:rPr>
          <w:rtl/>
        </w:rPr>
        <w:t xml:space="preserve"> وعلى الله التوفيق.</w:t>
      </w:r>
    </w:p>
    <w:p w:rsidR="00A67CEE" w:rsidRPr="004D6D75" w:rsidRDefault="00A67CEE" w:rsidP="00D03F30">
      <w:pPr>
        <w:pStyle w:val="libCenter"/>
        <w:rPr>
          <w:rtl/>
        </w:rPr>
      </w:pPr>
      <w:r>
        <w:rPr>
          <w:rtl/>
        </w:rPr>
        <w:t>* * *</w:t>
      </w:r>
    </w:p>
    <w:p w:rsidR="00A67CEE" w:rsidRPr="004D6D75" w:rsidRDefault="00A67CEE" w:rsidP="00A67CEE">
      <w:pPr>
        <w:pStyle w:val="Heading1Center"/>
        <w:rPr>
          <w:rtl/>
        </w:rPr>
      </w:pPr>
      <w:r>
        <w:rPr>
          <w:rtl/>
        </w:rPr>
        <w:br w:type="page"/>
      </w:r>
      <w:bookmarkStart w:id="108" w:name="_Toc294698592"/>
      <w:bookmarkStart w:id="109" w:name="_Toc518736525"/>
      <w:r w:rsidRPr="004D6D75">
        <w:rPr>
          <w:rtl/>
        </w:rPr>
        <w:lastRenderedPageBreak/>
        <w:t>طريق تعيين الإمام</w:t>
      </w:r>
      <w:bookmarkEnd w:id="108"/>
      <w:bookmarkEnd w:id="109"/>
    </w:p>
    <w:p w:rsidR="00A67CEE" w:rsidRPr="003C5BD0" w:rsidRDefault="00A67CEE" w:rsidP="00C34249">
      <w:pPr>
        <w:pStyle w:val="libNormal"/>
        <w:rPr>
          <w:rtl/>
        </w:rPr>
      </w:pPr>
      <w:r w:rsidRPr="00D03F30">
        <w:rPr>
          <w:rStyle w:val="libBold2Char"/>
          <w:rtl/>
        </w:rPr>
        <w:t>قال المصنّف</w:t>
      </w:r>
      <w:r w:rsidRPr="003C5BD0">
        <w:rPr>
          <w:rtl/>
        </w:rPr>
        <w:t xml:space="preserve"> ـ قدّس الله روحه ـ </w:t>
      </w:r>
      <w:r w:rsidRPr="00F3706F">
        <w:rPr>
          <w:rStyle w:val="libFootnotenumChar"/>
          <w:rtl/>
        </w:rPr>
        <w:t>(1)</w:t>
      </w:r>
      <w:r w:rsidRPr="003C5BD0">
        <w:rPr>
          <w:rtl/>
        </w:rPr>
        <w:t xml:space="preserve"> :</w:t>
      </w:r>
    </w:p>
    <w:p w:rsidR="00A67CEE" w:rsidRDefault="00A67CEE" w:rsidP="00A67CEE">
      <w:pPr>
        <w:pStyle w:val="Heading1Center"/>
        <w:rPr>
          <w:rtl/>
        </w:rPr>
      </w:pPr>
      <w:bookmarkStart w:id="110" w:name="_Toc294698593"/>
      <w:bookmarkStart w:id="111" w:name="_Toc518736526"/>
      <w:r w:rsidRPr="004D6D75">
        <w:rPr>
          <w:rtl/>
        </w:rPr>
        <w:t>المبحث الثالث</w:t>
      </w:r>
      <w:bookmarkEnd w:id="110"/>
      <w:bookmarkEnd w:id="111"/>
    </w:p>
    <w:p w:rsidR="00A67CEE" w:rsidRPr="004D6D75" w:rsidRDefault="00A67CEE" w:rsidP="00A67CEE">
      <w:pPr>
        <w:pStyle w:val="Heading1Center"/>
        <w:rPr>
          <w:rtl/>
        </w:rPr>
      </w:pPr>
      <w:bookmarkStart w:id="112" w:name="_Toc518736527"/>
      <w:r w:rsidRPr="004D6D75">
        <w:rPr>
          <w:rtl/>
        </w:rPr>
        <w:t>في طريق تعيين الإمام</w:t>
      </w:r>
      <w:bookmarkEnd w:id="112"/>
    </w:p>
    <w:p w:rsidR="00A67CEE" w:rsidRPr="004D6D75" w:rsidRDefault="00A67CEE" w:rsidP="00C34249">
      <w:pPr>
        <w:pStyle w:val="libNormal"/>
        <w:rPr>
          <w:rtl/>
        </w:rPr>
      </w:pPr>
      <w:r w:rsidRPr="004D6D75">
        <w:rPr>
          <w:rtl/>
        </w:rPr>
        <w:t>ذهبت الإمامية كافّة إلى أنّ الطريق إلى تعيين الإمام أمران :</w:t>
      </w:r>
    </w:p>
    <w:p w:rsidR="00A67CEE" w:rsidRPr="004D6D75" w:rsidRDefault="00A67CEE" w:rsidP="00C34249">
      <w:pPr>
        <w:pStyle w:val="libNormal"/>
        <w:rPr>
          <w:rtl/>
        </w:rPr>
      </w:pPr>
      <w:r w:rsidRPr="00D03F30">
        <w:rPr>
          <w:rStyle w:val="libBold2Char"/>
          <w:rtl/>
        </w:rPr>
        <w:t>الأوّل</w:t>
      </w:r>
      <w:r w:rsidRPr="004D6D75">
        <w:rPr>
          <w:rtl/>
        </w:rPr>
        <w:t xml:space="preserve"> : النصّ من الله تعالى ، أو نبيّه ، أو إمام ثبتت إمامته بالنصّ عليه</w:t>
      </w:r>
      <w:r>
        <w:rPr>
          <w:rtl/>
        </w:rPr>
        <w:t xml:space="preserve"> ..</w:t>
      </w:r>
    </w:p>
    <w:p w:rsidR="00A67CEE" w:rsidRPr="004D6D75" w:rsidRDefault="00A67CEE" w:rsidP="00C34249">
      <w:pPr>
        <w:pStyle w:val="libNormal"/>
        <w:rPr>
          <w:rtl/>
        </w:rPr>
      </w:pPr>
      <w:r w:rsidRPr="004D6D75">
        <w:rPr>
          <w:rtl/>
        </w:rPr>
        <w:t xml:space="preserve">أو </w:t>
      </w:r>
      <w:r w:rsidRPr="00F3706F">
        <w:rPr>
          <w:rStyle w:val="libFootnotenumChar"/>
          <w:rtl/>
        </w:rPr>
        <w:t>(2)</w:t>
      </w:r>
      <w:r w:rsidRPr="004D6D75">
        <w:rPr>
          <w:rtl/>
        </w:rPr>
        <w:t xml:space="preserve"> : ظهور المعجزة على يده ؛ لأنّ شرط الإمامة العصمة ، وهي من الأمور الخفيّة الباطنة التي لا يعلمها إلّا الله تعالى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وخالفت السنّة في ذلك ، وأوجبوا إطاعة أبي بكر على جميع الخلق في شرق الأرض وغربها ، باعتبار مبايعة عمر بن الخطّاب له برضا أربعة : أبي عبيدة بن الجرّاح </w:t>
      </w:r>
      <w:r w:rsidRPr="00F3706F">
        <w:rPr>
          <w:rStyle w:val="libFootnotenumChar"/>
          <w:rtl/>
        </w:rPr>
        <w:t>(4)</w:t>
      </w:r>
      <w:r w:rsidRPr="004D6D75">
        <w:rPr>
          <w:rtl/>
        </w:rPr>
        <w:t xml:space="preserve"> ، وسالم مولى أبي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168.</w:t>
      </w:r>
    </w:p>
    <w:p w:rsidR="00A67CEE" w:rsidRPr="004D6D75" w:rsidRDefault="00A67CEE" w:rsidP="00F3706F">
      <w:pPr>
        <w:pStyle w:val="libFootnote0"/>
        <w:rPr>
          <w:rtl/>
        </w:rPr>
      </w:pPr>
      <w:r w:rsidRPr="004D6D75">
        <w:rPr>
          <w:rtl/>
        </w:rPr>
        <w:t>(2) هذا هو الأمر الثاني من طريق تعيين الإمام.</w:t>
      </w:r>
    </w:p>
    <w:p w:rsidR="00A67CEE" w:rsidRPr="004D6D75" w:rsidRDefault="00A67CEE" w:rsidP="00F3706F">
      <w:pPr>
        <w:pStyle w:val="libFootnote0"/>
        <w:rPr>
          <w:rtl/>
        </w:rPr>
      </w:pPr>
      <w:r w:rsidRPr="004D6D75">
        <w:rPr>
          <w:rtl/>
        </w:rPr>
        <w:t>(3) انظر : أوائل المقالات : 65 ، الذخيرة في علم الكلام : 436</w:t>
      </w:r>
      <w:r>
        <w:rPr>
          <w:rtl/>
        </w:rPr>
        <w:t xml:space="preserve"> ـ </w:t>
      </w:r>
      <w:r w:rsidRPr="004D6D75">
        <w:rPr>
          <w:rtl/>
        </w:rPr>
        <w:t>437 ، شرح جمل العلم والعمل : 199 ، المقنع في الإمامة : 145 ، المنقذ من التقليد 2 / 296 ، تجريد الاعتقاد : 221</w:t>
      </w:r>
      <w:r>
        <w:rPr>
          <w:rtl/>
        </w:rPr>
        <w:t xml:space="preserve"> ـ </w:t>
      </w:r>
      <w:r w:rsidRPr="004D6D75">
        <w:rPr>
          <w:rtl/>
        </w:rPr>
        <w:t>223.</w:t>
      </w:r>
    </w:p>
    <w:p w:rsidR="00A67CEE" w:rsidRPr="004D6D75" w:rsidRDefault="00A67CEE" w:rsidP="00F3706F">
      <w:pPr>
        <w:pStyle w:val="libFootnote0"/>
        <w:rPr>
          <w:rtl/>
        </w:rPr>
      </w:pPr>
      <w:r w:rsidRPr="004D6D75">
        <w:rPr>
          <w:rtl/>
        </w:rPr>
        <w:t>(4) هو : عامر بن عبد الله الجرّاح بن هلال بن أهيب الفهري القرشي ، كان يعمل حفّارا للقبور ، استخلفه عمر على الشام بعد تولّيه الخلافة ، وعزل خالد بن الوليد</w:t>
      </w:r>
    </w:p>
    <w:p w:rsidR="00A67CEE" w:rsidRPr="004D6D75" w:rsidRDefault="00A67CEE" w:rsidP="00C34249">
      <w:pPr>
        <w:pStyle w:val="libNormal0"/>
        <w:rPr>
          <w:rtl/>
        </w:rPr>
      </w:pPr>
      <w:r>
        <w:rPr>
          <w:rtl/>
        </w:rPr>
        <w:br w:type="page"/>
      </w:r>
      <w:r w:rsidRPr="004D6D75">
        <w:rPr>
          <w:rtl/>
        </w:rPr>
        <w:lastRenderedPageBreak/>
        <w:t xml:space="preserve">حذيفة </w:t>
      </w:r>
      <w:r w:rsidRPr="00F3706F">
        <w:rPr>
          <w:rStyle w:val="libFootnotenumChar"/>
          <w:rtl/>
        </w:rPr>
        <w:t>(1)</w:t>
      </w:r>
      <w:r w:rsidRPr="004D6D75">
        <w:rPr>
          <w:rtl/>
        </w:rPr>
        <w:t xml:space="preserve"> ، وبشير بن سعد </w:t>
      </w:r>
      <w:r w:rsidRPr="00F3706F">
        <w:rPr>
          <w:rStyle w:val="libFootnotenumChar"/>
          <w:rtl/>
        </w:rPr>
        <w:t>(2)</w:t>
      </w:r>
      <w:r w:rsidRPr="004D6D75">
        <w:rPr>
          <w:rtl/>
        </w:rPr>
        <w:t xml:space="preserve"> ، وأسيد بن حضير </w:t>
      </w:r>
      <w:r w:rsidRPr="00F3706F">
        <w:rPr>
          <w:rStyle w:val="libFootnotenumChar"/>
          <w:rtl/>
        </w:rPr>
        <w:t>(3)</w:t>
      </w:r>
      <w:r w:rsidRPr="004D6D75">
        <w:rPr>
          <w:rtl/>
        </w:rPr>
        <w:t xml:space="preserve"> ، لا غير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فكيف [ يحلّ ] لمن يؤمن بالله واليوم الآخر إيجاب اتّباع من لم ينصّ الله عليه ولا رسوله ، ولا اجتمعت الأمّة عليه ، على جميع الخلق لأجل مبايعة أربعة نفر</w:t>
      </w:r>
      <w:r>
        <w:rPr>
          <w:rtl/>
        </w:rPr>
        <w:t>؟!</w:t>
      </w:r>
    </w:p>
    <w:p w:rsidR="00A67CEE" w:rsidRPr="004D6D75" w:rsidRDefault="00A67CEE" w:rsidP="00C34249">
      <w:pPr>
        <w:pStyle w:val="libNormal"/>
        <w:rPr>
          <w:rtl/>
        </w:rPr>
      </w:pPr>
      <w:r w:rsidRPr="004D6D75">
        <w:rPr>
          <w:rtl/>
        </w:rPr>
        <w:t>بل ذهب الجويني ، وكان من أكثرهم علما وأشدّهم عنادا لأهل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عنها ، توفّي بالطاعون سنة 18 ه‍ وله 58 عاما.</w:t>
      </w:r>
    </w:p>
    <w:p w:rsidR="00A67CEE" w:rsidRPr="00755C8B" w:rsidRDefault="00A67CEE" w:rsidP="00D03F30">
      <w:pPr>
        <w:pStyle w:val="libFootnote"/>
        <w:rPr>
          <w:rtl/>
        </w:rPr>
      </w:pPr>
      <w:r w:rsidRPr="00304C87">
        <w:rPr>
          <w:rtl/>
        </w:rPr>
        <w:t xml:space="preserve">انظر : الطبقات الكبرى ـ لابن سعد ـ 2 / 228 ، تاريخ الطبري 2 / 239 ، الاستيعاب 2 / </w:t>
      </w:r>
      <w:r w:rsidRPr="00755C8B">
        <w:rPr>
          <w:rtl/>
        </w:rPr>
        <w:t>792 رقم 1332 ، أسد الغابة 3 / 24 رقم 2705 ، سير أعلام النبلاء 1 / 5 رقم 1.</w:t>
      </w:r>
    </w:p>
    <w:p w:rsidR="00A67CEE" w:rsidRPr="004D6D75" w:rsidRDefault="00A67CEE" w:rsidP="00F3706F">
      <w:pPr>
        <w:pStyle w:val="libFootnote0"/>
        <w:rPr>
          <w:rtl/>
        </w:rPr>
      </w:pPr>
      <w:r w:rsidRPr="004D6D75">
        <w:rPr>
          <w:rtl/>
        </w:rPr>
        <w:t>(1) هو : سالم بن عتبة ، وقيل : عبيد بن ربيعة ، وقيل : ابن معقل ، أصله من إصطخر فارس ، كان مولى لامرأة من الأنصار ، اختلف في اسمها ، قتل في اليمامة.</w:t>
      </w:r>
    </w:p>
    <w:p w:rsidR="00A67CEE" w:rsidRPr="00304C87" w:rsidRDefault="00A67CEE" w:rsidP="00D03F30">
      <w:pPr>
        <w:pStyle w:val="libFootnote"/>
        <w:rPr>
          <w:rtl/>
        </w:rPr>
      </w:pPr>
      <w:r w:rsidRPr="00304C87">
        <w:rPr>
          <w:rtl/>
        </w:rPr>
        <w:t>انظر : أسد الغابة 2 / 155 رقم 1892 ، سير أعلام النبلاء 1 / 167 رقم 14 ، الإصابة 3 / 13 رقم 3054.</w:t>
      </w:r>
    </w:p>
    <w:p w:rsidR="00A67CEE" w:rsidRPr="004D6D75" w:rsidRDefault="00A67CEE" w:rsidP="00F3706F">
      <w:pPr>
        <w:pStyle w:val="libFootnote0"/>
        <w:rPr>
          <w:rtl/>
        </w:rPr>
      </w:pPr>
      <w:r w:rsidRPr="004D6D75">
        <w:rPr>
          <w:rtl/>
        </w:rPr>
        <w:t>(2) هو : بشير بن سعد بن ثعلبة بن خلاس ، وقيل : جلاس</w:t>
      </w:r>
      <w:r>
        <w:rPr>
          <w:rtl/>
        </w:rPr>
        <w:t xml:space="preserve"> ـ </w:t>
      </w:r>
      <w:r w:rsidRPr="004D6D75">
        <w:rPr>
          <w:rtl/>
        </w:rPr>
        <w:t>بضمّ الجيم</w:t>
      </w:r>
      <w:r>
        <w:rPr>
          <w:rtl/>
        </w:rPr>
        <w:t xml:space="preserve"> ـ </w:t>
      </w:r>
      <w:r w:rsidRPr="004D6D75">
        <w:rPr>
          <w:rtl/>
        </w:rPr>
        <w:t>، الأنصاري الخزرجي ، يكنّى أبا النعمان ، هو أوّل أنصاري بايع أبا بكر في السقيفة ، قتل يوم عين التمر مع خالد بن الوليد بعد انصرافه من اليمامة عام 12 أو 13 ه‍.</w:t>
      </w:r>
    </w:p>
    <w:p w:rsidR="00A67CEE" w:rsidRPr="00755C8B" w:rsidRDefault="00A67CEE" w:rsidP="00D03F30">
      <w:pPr>
        <w:pStyle w:val="libFootnote"/>
        <w:rPr>
          <w:rtl/>
        </w:rPr>
      </w:pPr>
      <w:r w:rsidRPr="00755C8B">
        <w:rPr>
          <w:rtl/>
        </w:rPr>
        <w:t>انظر : الطبقات الكبرى ـ لابن سعد ـ 3 / 402 رقم 211 ، معرفة الصحابة ـ لأبي نعيم ـ 1 / 397 رقم 294 ، أسد الغابة 1 / 231 رقم 459 ، الكامل في التاريخ 2 / 247 حوادث سنة 12 ، تهذيب الكمال 3 / 108 رقم 706 ، الإصابة 1 / 311 رقم 694.</w:t>
      </w:r>
    </w:p>
    <w:p w:rsidR="00A67CEE" w:rsidRPr="004D6D75" w:rsidRDefault="00A67CEE" w:rsidP="00F3706F">
      <w:pPr>
        <w:pStyle w:val="libFootnote0"/>
        <w:rPr>
          <w:rtl/>
        </w:rPr>
      </w:pPr>
      <w:r w:rsidRPr="004D6D75">
        <w:rPr>
          <w:rtl/>
        </w:rPr>
        <w:t>(3) هو : أسيد بن حضير بن سماك بن عتيك بن نافع بن امرئ القيس ، الأنصاري الأوسي الأشهلي ، أسلم بعد العقبة الأولى ، وقيل : الثانية ، ولم يشهد بدرا ، كان أبوه يلفّ حصير الكتائب ؛ توفّي سنة 20 أو 21 ه‍.</w:t>
      </w:r>
    </w:p>
    <w:p w:rsidR="00A67CEE" w:rsidRPr="00755C8B" w:rsidRDefault="00A67CEE" w:rsidP="00D03F30">
      <w:pPr>
        <w:pStyle w:val="libFootnote"/>
        <w:rPr>
          <w:rtl/>
        </w:rPr>
      </w:pPr>
      <w:r w:rsidRPr="00755C8B">
        <w:rPr>
          <w:rtl/>
        </w:rPr>
        <w:t>انظر : الطبقات الكبرى ـ لابن سعد ـ 3 / 453 رقم 326 ، معرفة الصحابة ـ لأبي نعيم ـ 1 / 258 رقم 116 ، الاستيعاب 1 / 92 رقم 54 ، أسد الغابة 1 / 111 رقم 170 ، سير أعلام النبلاء 1 / 340 رقم 74 ، الإصابة 1 / 83 رقم 185.</w:t>
      </w:r>
    </w:p>
    <w:p w:rsidR="00A67CEE" w:rsidRPr="004D6D75" w:rsidRDefault="00A67CEE" w:rsidP="00F3706F">
      <w:pPr>
        <w:pStyle w:val="libFootnote0"/>
        <w:rPr>
          <w:rtl/>
        </w:rPr>
      </w:pPr>
      <w:r w:rsidRPr="004D6D75">
        <w:rPr>
          <w:rtl/>
        </w:rPr>
        <w:t>(4) انظر : تمهيد الأوائل : 480</w:t>
      </w:r>
      <w:r>
        <w:rPr>
          <w:rtl/>
        </w:rPr>
        <w:t xml:space="preserve"> ـ </w:t>
      </w:r>
      <w:r w:rsidRPr="004D6D75">
        <w:rPr>
          <w:rtl/>
        </w:rPr>
        <w:t>481 ، الأحكام السلطانية</w:t>
      </w:r>
      <w:r>
        <w:rPr>
          <w:rtl/>
        </w:rPr>
        <w:t xml:space="preserve"> ـ </w:t>
      </w:r>
      <w:r w:rsidRPr="004D6D75">
        <w:rPr>
          <w:rtl/>
        </w:rPr>
        <w:t>للماوردي</w:t>
      </w:r>
      <w:r>
        <w:rPr>
          <w:rtl/>
        </w:rPr>
        <w:t xml:space="preserve"> ـ </w:t>
      </w:r>
      <w:r w:rsidRPr="004D6D75">
        <w:rPr>
          <w:rtl/>
        </w:rPr>
        <w:t>: 7 ، المواقف : 400 ، شرح العقائد النسفية : 229.</w:t>
      </w:r>
    </w:p>
    <w:p w:rsidR="00A67CEE" w:rsidRPr="004D6D75" w:rsidRDefault="00A67CEE" w:rsidP="00C34249">
      <w:pPr>
        <w:pStyle w:val="libNormal0"/>
        <w:rPr>
          <w:rtl/>
        </w:rPr>
      </w:pPr>
      <w:r>
        <w:rPr>
          <w:rtl/>
        </w:rPr>
        <w:br w:type="page"/>
      </w:r>
      <w:r w:rsidRPr="004D6D75">
        <w:rPr>
          <w:rtl/>
        </w:rPr>
        <w:lastRenderedPageBreak/>
        <w:t xml:space="preserve">البيت </w:t>
      </w:r>
      <w:r w:rsidR="00291142" w:rsidRPr="00291142">
        <w:rPr>
          <w:rStyle w:val="libAlaemChar"/>
          <w:rtl/>
        </w:rPr>
        <w:t>عليهم‌السلام</w:t>
      </w:r>
      <w:r w:rsidRPr="004D6D75">
        <w:rPr>
          <w:rtl/>
        </w:rPr>
        <w:t xml:space="preserve"> إلى أنّ البيعة تنعقد لشخص واحد من بني هاشم إذا بايعه رجل واحد لا غير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فهل يرضى العاقل لنفسه الانقياد إلى هذا المذهب ، وأن يجب على نفسه الانقياد وبذل الطاعة لمن لا يعرف عدالته ، ولا يدري حاله من الإيمان وعدمه ، ولا عاشره ليعرف جيّده من رديّه ، وحقّه من باطله ، لأجل أنّ شخصا لا يعرف عدالته بايعه</w:t>
      </w:r>
      <w:r>
        <w:rPr>
          <w:rtl/>
        </w:rPr>
        <w:t>؟!</w:t>
      </w:r>
    </w:p>
    <w:p w:rsidR="00A67CEE" w:rsidRPr="004D6D75" w:rsidRDefault="00A67CEE" w:rsidP="00C34249">
      <w:pPr>
        <w:pStyle w:val="libNormal"/>
        <w:rPr>
          <w:rtl/>
        </w:rPr>
      </w:pPr>
      <w:r w:rsidRPr="004D6D75">
        <w:rPr>
          <w:rtl/>
        </w:rPr>
        <w:t>وهل هذا إلّا محض الجهل والحمق والضلال عن سبيل الرشاد</w:t>
      </w:r>
      <w:r>
        <w:rPr>
          <w:rtl/>
        </w:rPr>
        <w:t>؟!</w:t>
      </w:r>
    </w:p>
    <w:p w:rsidR="00A67CEE" w:rsidRPr="004D6D75" w:rsidRDefault="00A67CEE" w:rsidP="00C34249">
      <w:pPr>
        <w:pStyle w:val="libNormal"/>
        <w:rPr>
          <w:rtl/>
        </w:rPr>
      </w:pPr>
      <w:r w:rsidRPr="004D6D75">
        <w:rPr>
          <w:rtl/>
        </w:rPr>
        <w:t>نعوذ بالله من اتّباع الهوى وغلبة حبّ الدنيا.</w:t>
      </w:r>
    </w:p>
    <w:p w:rsidR="00A67CEE" w:rsidRPr="004D6D75" w:rsidRDefault="00A67CEE" w:rsidP="00C34249">
      <w:pPr>
        <w:pStyle w:val="libNormal"/>
        <w:rPr>
          <w:rtl/>
        </w:rPr>
      </w:pPr>
      <w:r w:rsidRPr="004D6D75">
        <w:rPr>
          <w:rtl/>
        </w:rPr>
        <w:t>ومن أغرب الأشياء وأعجبها : بحث الأشاعرة عن الإمامة وفروعها وعن الفقه وتفاصيله ، مع تجويز أن يكون جميع الخلق على الخطأ والزلل ، وأن يكون الله تعالى قد قصد إضلال العبيد بهذه الشرائع والأديان ، فإنّهم غير جازمين بصدقها ولا ظانّين.</w:t>
      </w:r>
    </w:p>
    <w:p w:rsidR="00A67CEE" w:rsidRPr="004D6D75" w:rsidRDefault="00A67CEE" w:rsidP="00C34249">
      <w:pPr>
        <w:pStyle w:val="libNormal"/>
        <w:rPr>
          <w:rtl/>
        </w:rPr>
      </w:pPr>
      <w:r w:rsidRPr="004D6D75">
        <w:rPr>
          <w:rtl/>
        </w:rPr>
        <w:t>فإنّه مع غلبة الضلال والكفر وأنواع العصيان الصادرة منه تعالى ، كيف يظنّ العاقل أو يشكّ في صحّة الشرائع</w:t>
      </w:r>
      <w:r>
        <w:rPr>
          <w:rtl/>
        </w:rPr>
        <w:t>؟!</w:t>
      </w:r>
      <w:r w:rsidRPr="004D6D75">
        <w:rPr>
          <w:rtl/>
        </w:rPr>
        <w:t xml:space="preserve"> بل يظنّ بطلانها عندهم حملا على الغالب ، إذ الصلاح في العالم أقلّ القليل.</w:t>
      </w:r>
    </w:p>
    <w:p w:rsidR="00A67CEE" w:rsidRPr="004D6D75" w:rsidRDefault="00A67CEE" w:rsidP="00C34249">
      <w:pPr>
        <w:pStyle w:val="libNormal"/>
        <w:rPr>
          <w:rtl/>
        </w:rPr>
      </w:pPr>
      <w:r w:rsidRPr="004D6D75">
        <w:rPr>
          <w:rtl/>
        </w:rPr>
        <w:t>ثمّ مع تجويزهم أن يحرّم الله علينا التنفّس في الهواء مع الضرورة والحاجة إليه وعدم الغناء عنه من كلّ وجه ، ويحرّم علينا شرب الماء السائغ مع شدّة العطش والانتفاع بذلك الماء وعدم التضرّر به وانتفاء المفاسد كلّها</w:t>
      </w:r>
      <w:r>
        <w:rPr>
          <w:rtl/>
        </w:rPr>
        <w:t xml:space="preserve"> ..</w:t>
      </w:r>
      <w:r w:rsidRPr="004D6D75">
        <w:rPr>
          <w:rtl/>
        </w:rPr>
        <w:t xml:space="preserve"> كيف يحصل الجزم بأنّه يفعل اللطف بالعبد والمصلحة في إيجاب اتّباع هذا الإمام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غياث الأمم : 88.</w:t>
      </w:r>
    </w:p>
    <w:p w:rsidR="00A67CEE" w:rsidRPr="004D6D75" w:rsidRDefault="00A67CEE" w:rsidP="00A67CEE">
      <w:pPr>
        <w:pStyle w:val="Heading2Center"/>
        <w:rPr>
          <w:rtl/>
        </w:rPr>
      </w:pPr>
      <w:r>
        <w:rPr>
          <w:rtl/>
        </w:rPr>
        <w:br w:type="page"/>
      </w:r>
      <w:bookmarkStart w:id="113" w:name="_Toc518736528"/>
      <w:r w:rsidRPr="00AB1AE8">
        <w:rPr>
          <w:rtl/>
        </w:rPr>
        <w:lastRenderedPageBreak/>
        <w:t xml:space="preserve">وقال الفضل </w:t>
      </w:r>
      <w:r w:rsidRPr="00F3706F">
        <w:rPr>
          <w:rStyle w:val="libFootnotenumChar"/>
          <w:rtl/>
        </w:rPr>
        <w:t>(1)</w:t>
      </w:r>
      <w:r w:rsidRPr="00AB1AE8">
        <w:rPr>
          <w:rtl/>
        </w:rPr>
        <w:t xml:space="preserve"> :</w:t>
      </w:r>
      <w:bookmarkEnd w:id="113"/>
    </w:p>
    <w:p w:rsidR="00A67CEE" w:rsidRPr="004D6D75" w:rsidRDefault="00A67CEE" w:rsidP="00C34249">
      <w:pPr>
        <w:pStyle w:val="libNormal"/>
        <w:rPr>
          <w:rtl/>
        </w:rPr>
      </w:pPr>
      <w:r w:rsidRPr="004D6D75">
        <w:rPr>
          <w:rtl/>
        </w:rPr>
        <w:t>إعلم أنّ الشخص بمجرّد صلوحه للإمامة وجمعه لشرائطها لا يصير إماما ، بل لا بدّ مع ذلك من أمر آخر ، وإنّما تثبت بالنصّ من الرسول ، ومن الإمام السابق بالإجماع.</w:t>
      </w:r>
    </w:p>
    <w:p w:rsidR="00A67CEE" w:rsidRPr="004D6D75" w:rsidRDefault="00A67CEE" w:rsidP="00C34249">
      <w:pPr>
        <w:pStyle w:val="libNormal"/>
        <w:rPr>
          <w:rtl/>
        </w:rPr>
      </w:pPr>
      <w:r w:rsidRPr="004D6D75">
        <w:rPr>
          <w:rtl/>
        </w:rPr>
        <w:t xml:space="preserve">وتثبت ببيعة أهل الحلّ والعقد عند أهل السنّة والجماعة والمعتزلة والصالحية من الزيدية </w:t>
      </w:r>
      <w:r w:rsidRPr="00F3706F">
        <w:rPr>
          <w:rStyle w:val="libFootnotenumChar"/>
          <w:rtl/>
        </w:rPr>
        <w:t>(2)</w:t>
      </w:r>
      <w:r w:rsidRPr="004D6D75">
        <w:rPr>
          <w:rtl/>
        </w:rPr>
        <w:t xml:space="preserve"> ، خلافا للإمامية من الشيعة ، فإنّهم قالوا : لا طريق إلّا النصّ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لنا</w:t>
      </w:r>
      <w:r w:rsidRPr="004D6D75">
        <w:rPr>
          <w:rtl/>
        </w:rPr>
        <w:t xml:space="preserve"> : ثبوت إمامة أبي بكر ببيعة أهل الحلّ والعقد ، كما سيأتي بعد هذا مفصّلا في محالّه.</w:t>
      </w:r>
    </w:p>
    <w:p w:rsidR="00A67CEE" w:rsidRPr="004D6D75" w:rsidRDefault="00A67CEE" w:rsidP="00C34249">
      <w:pPr>
        <w:pStyle w:val="libNormal"/>
        <w:rPr>
          <w:rtl/>
        </w:rPr>
      </w:pPr>
      <w:r w:rsidRPr="00D03F30">
        <w:rPr>
          <w:rStyle w:val="libBold2Char"/>
          <w:rtl/>
        </w:rPr>
        <w:t>وأمّا</w:t>
      </w:r>
      <w:r w:rsidRPr="004D6D75">
        <w:rPr>
          <w:rtl/>
        </w:rPr>
        <w:t xml:space="preserve"> ما ذكر : أنّ خلافة أبي بكر انعقدت ببيعة عمر ورضا أربعة</w:t>
      </w:r>
      <w:r>
        <w:rPr>
          <w:rtl/>
        </w:rPr>
        <w:t xml:space="preserve"> ..</w:t>
      </w:r>
    </w:p>
    <w:p w:rsidR="00A67CEE" w:rsidRPr="004D6D75" w:rsidRDefault="00A67CEE" w:rsidP="00C34249">
      <w:pPr>
        <w:pStyle w:val="libNormal"/>
        <w:rPr>
          <w:rtl/>
        </w:rPr>
      </w:pPr>
      <w:r w:rsidRPr="004D6D75">
        <w:rPr>
          <w:rtl/>
        </w:rPr>
        <w:t xml:space="preserve">فهذا أمر باطل ، يكذّبه النقول المتواترة وإجماع الأمّة ، فإنّ خلافة أبي بكر انعقدت يوم السقيفة بمحضر من أرباب الحلّ والعقد ، وهم كانوا ذلك اليوم جماعة الأنصار سيّما </w:t>
      </w:r>
      <w:r w:rsidRPr="00F3706F">
        <w:rPr>
          <w:rStyle w:val="libFootnotenumChar"/>
          <w:rtl/>
        </w:rPr>
        <w:t>(4)</w:t>
      </w:r>
      <w:r w:rsidRPr="004D6D75">
        <w:rPr>
          <w:rtl/>
        </w:rPr>
        <w:t xml:space="preserve"> الخزرج ؛ لأنّ المراد من أهل الحلّ والعقد أمراء العساكر ومن لم يتمّ أمر الإمارة والخلافة بغير رضاهم ، وكانوا في ذلك الوقت جماعة الأنصار أهل الحلّ والعقد بهذا المعنى.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336.</w:t>
      </w:r>
    </w:p>
    <w:p w:rsidR="00A67CEE" w:rsidRPr="004D6D75" w:rsidRDefault="00A67CEE" w:rsidP="00F3706F">
      <w:pPr>
        <w:pStyle w:val="libFootnote0"/>
        <w:rPr>
          <w:rtl/>
        </w:rPr>
      </w:pPr>
      <w:r w:rsidRPr="004D6D75">
        <w:rPr>
          <w:rtl/>
        </w:rPr>
        <w:t>(2) شرح المواقف 8 / 351.</w:t>
      </w:r>
    </w:p>
    <w:p w:rsidR="00A67CEE" w:rsidRPr="004D6D75" w:rsidRDefault="00A67CEE" w:rsidP="00F3706F">
      <w:pPr>
        <w:pStyle w:val="libFootnote0"/>
        <w:rPr>
          <w:rtl/>
        </w:rPr>
      </w:pPr>
      <w:r w:rsidRPr="004D6D75">
        <w:rPr>
          <w:rtl/>
        </w:rPr>
        <w:t>(3) راجع ما مرّ آنفا في الصفحة 241.</w:t>
      </w:r>
    </w:p>
    <w:p w:rsidR="00A67CEE" w:rsidRPr="004D6D75" w:rsidRDefault="00A67CEE" w:rsidP="00F3706F">
      <w:pPr>
        <w:pStyle w:val="libFootnote0"/>
        <w:rPr>
          <w:rtl/>
        </w:rPr>
      </w:pPr>
      <w:r w:rsidRPr="004D6D75">
        <w:rPr>
          <w:rtl/>
        </w:rPr>
        <w:t>(4) سيّ : اسم بمنزلة « مثل » وزنا ومعنى ، وتثنيته سيّان ، ومن الخطأ استخدامها بدون تقدّم « لا » عليها ، والغالب تقدّم « الواو » أيضا ، هكذا : « ولا سيّما »</w:t>
      </w:r>
      <w:r>
        <w:rPr>
          <w:rtl/>
        </w:rPr>
        <w:t>.</w:t>
      </w:r>
    </w:p>
    <w:p w:rsidR="00A67CEE" w:rsidRPr="000F73B6" w:rsidRDefault="00A67CEE" w:rsidP="00D03F30">
      <w:pPr>
        <w:pStyle w:val="libFootnote"/>
        <w:rPr>
          <w:rtl/>
        </w:rPr>
      </w:pPr>
      <w:r w:rsidRPr="000F73B6">
        <w:rPr>
          <w:rtl/>
        </w:rPr>
        <w:t>انظر : مغني اللبيب : 186.</w:t>
      </w:r>
    </w:p>
    <w:p w:rsidR="00A67CEE" w:rsidRPr="004D6D75" w:rsidRDefault="00A67CEE" w:rsidP="00C34249">
      <w:pPr>
        <w:pStyle w:val="libNormal"/>
        <w:rPr>
          <w:rtl/>
        </w:rPr>
      </w:pPr>
      <w:r>
        <w:rPr>
          <w:rtl/>
        </w:rPr>
        <w:br w:type="page"/>
      </w:r>
      <w:r w:rsidRPr="004D6D75">
        <w:rPr>
          <w:rtl/>
        </w:rPr>
        <w:lastRenderedPageBreak/>
        <w:t xml:space="preserve">وهل اختلف رجل واحد من زمان الصحابة إلى اليوم من أرباب التواريخ أنّ أبا بكر لم يفارق السقيفة حتّى بايعه جميع الأنصار ، إلّا سعد بن عبادة </w:t>
      </w:r>
      <w:r w:rsidRPr="00F3706F">
        <w:rPr>
          <w:rStyle w:val="libFootnotenumChar"/>
          <w:rtl/>
        </w:rPr>
        <w:t>(1)</w:t>
      </w:r>
      <w:r w:rsidRPr="004D6D75">
        <w:rPr>
          <w:rtl/>
        </w:rPr>
        <w:t xml:space="preserve"> ، وهو كان مريضا ، ومات بعد سبعة أيّام </w:t>
      </w:r>
      <w:r w:rsidRPr="00F3706F">
        <w:rPr>
          <w:rStyle w:val="libFootnotenumChar"/>
          <w:rtl/>
        </w:rPr>
        <w:t>(2)</w:t>
      </w:r>
      <w:r>
        <w:rPr>
          <w:rtl/>
        </w:rPr>
        <w:t>؟!</w:t>
      </w:r>
      <w:r w:rsidRPr="004D6D75">
        <w:rPr>
          <w:rtl/>
        </w:rPr>
        <w:t xml:space="preserve"> فكيف يقول : إنّ خلافته انعقدت ببيعة عمر ورضا أربعة من الصحابة</w:t>
      </w:r>
      <w:r>
        <w:rPr>
          <w:rtl/>
        </w:rPr>
        <w:t>؟!</w:t>
      </w:r>
    </w:p>
    <w:p w:rsidR="00A67CEE" w:rsidRPr="004D6D75" w:rsidRDefault="00A67CEE" w:rsidP="00C34249">
      <w:pPr>
        <w:pStyle w:val="libNormal"/>
        <w:rPr>
          <w:rtl/>
        </w:rPr>
      </w:pPr>
      <w:r w:rsidRPr="004D6D75">
        <w:rPr>
          <w:rtl/>
        </w:rPr>
        <w:t>وهل هذا إلّا افتراء باطل يكذّبه جميع التواريخ المثبّتة في الإسلام</w:t>
      </w:r>
      <w:r>
        <w:rPr>
          <w:rtl/>
        </w:rPr>
        <w:t>؟!</w:t>
      </w:r>
    </w:p>
    <w:p w:rsidR="00A67CEE" w:rsidRPr="004D6D75" w:rsidRDefault="00A67CEE" w:rsidP="00C34249">
      <w:pPr>
        <w:pStyle w:val="libNormal"/>
        <w:rPr>
          <w:rtl/>
        </w:rPr>
      </w:pPr>
      <w:r w:rsidRPr="004D6D75">
        <w:rPr>
          <w:rtl/>
        </w:rPr>
        <w:t>نعم ، البادئ بالبيعة كان عمر بن الخطّاب ، وتتابع الأنصار وبايعوه بعد تلجلج وتردّد ومباحثة.</w:t>
      </w:r>
    </w:p>
    <w:p w:rsidR="00A67CEE" w:rsidRPr="004D6D75" w:rsidRDefault="00A67CEE" w:rsidP="00C34249">
      <w:pPr>
        <w:pStyle w:val="libNormal"/>
        <w:rPr>
          <w:rtl/>
        </w:rPr>
      </w:pPr>
      <w:r w:rsidRPr="004D6D75">
        <w:rPr>
          <w:rtl/>
        </w:rPr>
        <w:t xml:space="preserve">ولو كان الأنصار سمعوا من رسول الله </w:t>
      </w:r>
      <w:r w:rsidR="00291142" w:rsidRPr="00291142">
        <w:rPr>
          <w:rStyle w:val="libAlaemChar"/>
          <w:rtl/>
        </w:rPr>
        <w:t>صلى‌الله‌عليه‌وآله</w:t>
      </w:r>
      <w:r w:rsidRPr="004D6D75">
        <w:rPr>
          <w:rtl/>
        </w:rPr>
        <w:t xml:space="preserve"> النصّ على خلافة عليّ ، فلم لم يجعلوه حجّة على أبي بكر ، ولم لم يدفعوا خلافته بهذه الحجّة</w:t>
      </w:r>
      <w:r>
        <w:rPr>
          <w:rtl/>
        </w:rPr>
        <w:t>؟!</w:t>
      </w:r>
    </w:p>
    <w:p w:rsidR="00A67CEE" w:rsidRPr="004D6D75" w:rsidRDefault="00A67CEE" w:rsidP="00C34249">
      <w:pPr>
        <w:pStyle w:val="libNormal"/>
        <w:rPr>
          <w:rtl/>
        </w:rPr>
      </w:pPr>
      <w:r w:rsidRPr="004D6D75">
        <w:rPr>
          <w:rtl/>
        </w:rPr>
        <w:t>أكانوا يخافون من أبي بكر وعمر وهم كانوا في عقر دارهم وقد اجتمعوا لنصب الإمام من قومهم وكانوا زهاء ألف أو زيادة</w:t>
      </w:r>
      <w:r>
        <w:rPr>
          <w:rtl/>
        </w:rPr>
        <w:t>؟!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هذا ادّعاء باطل ، فهناك عدد كبير من أكابر الصحابة لم يبايعوا أبا بكر ، منهم :</w:t>
      </w:r>
    </w:p>
    <w:p w:rsidR="00A67CEE" w:rsidRPr="00173268" w:rsidRDefault="00A67CEE" w:rsidP="00D03F30">
      <w:pPr>
        <w:pStyle w:val="libFootnote"/>
        <w:rPr>
          <w:rtl/>
        </w:rPr>
      </w:pPr>
      <w:r w:rsidRPr="00D03F30">
        <w:rPr>
          <w:rtl/>
        </w:rPr>
        <w:t xml:space="preserve">أبيّ بن كعب ، فروة بن عمرو بن ودقة الأنصاري البياضي ـ وكان ممّن جاهد مع رسول الله </w:t>
      </w:r>
      <w:r w:rsidR="00291142" w:rsidRPr="00291142">
        <w:rPr>
          <w:rStyle w:val="libAlaemChar"/>
          <w:rtl/>
        </w:rPr>
        <w:t>صلى‌الله‌عليه‌وآله</w:t>
      </w:r>
      <w:r w:rsidRPr="00173268">
        <w:rPr>
          <w:rtl/>
        </w:rPr>
        <w:t xml:space="preserve"> وشهد العقبة وبدرا وما بعدها من المشاهد ـ ، أبان وخالد وعمرو أبناء سعيد بن العاص ، البراء بن عازب ، أبو ذرّ الغفاري ، سلمان الفارسي ، عمّار ابن ياسر ، المقداد بن عمرو ، الزبير بن العوّام ، بريدة الأسلمي ، خزيمة بن ثابت ، ابن التيّهان ، سهل وعثمان ابنا حنيف ، حذيفة بن اليمان ، أبو أيّوب الأنصاري ، أبو سفيان بن حرب الأموي ، مالك ومتمّم ابنا نويرة وقومهما ، علاوة على سعد بن عبادة ورهطه ، وطائفة من الخزرج ، وفرقة من قريش ؛ انظر : الاستيعاب 3 / 973 ، روضة المناظر ـ لابن الشحنة ـ 11 / 112 ـ 113.</w:t>
      </w:r>
    </w:p>
    <w:p w:rsidR="00A67CEE" w:rsidRPr="00D03F30" w:rsidRDefault="00A67CEE" w:rsidP="00D03F30">
      <w:pPr>
        <w:pStyle w:val="libFootnote"/>
        <w:rPr>
          <w:rStyle w:val="libFootnoteChar"/>
          <w:rtl/>
        </w:rPr>
      </w:pPr>
      <w:r w:rsidRPr="00173268">
        <w:rPr>
          <w:rtl/>
        </w:rPr>
        <w:t xml:space="preserve">وقبل كلّ هؤلاء الإمام عليّ </w:t>
      </w:r>
      <w:r w:rsidR="00291142" w:rsidRPr="00291142">
        <w:rPr>
          <w:rStyle w:val="libAlaemChar"/>
          <w:rtl/>
        </w:rPr>
        <w:t>عليه‌السلام</w:t>
      </w:r>
      <w:r w:rsidRPr="00D03F30">
        <w:rPr>
          <w:rStyle w:val="libFootnoteChar"/>
          <w:rtl/>
        </w:rPr>
        <w:t xml:space="preserve"> والعبّاس وبنو هاشم ؛ انظر : تاريخ اليعقوبي 2 / 9 ، الأخبار الموفّقيّات : 471.</w:t>
      </w:r>
    </w:p>
    <w:p w:rsidR="00A67CEE" w:rsidRPr="004D6D75" w:rsidRDefault="00A67CEE" w:rsidP="00F3706F">
      <w:pPr>
        <w:pStyle w:val="libFootnote0"/>
        <w:rPr>
          <w:rtl/>
        </w:rPr>
      </w:pPr>
      <w:r w:rsidRPr="004D6D75">
        <w:rPr>
          <w:rtl/>
        </w:rPr>
        <w:t xml:space="preserve">(2) بل اتّفاق أهل العلم والمؤرّخين على أنّه قتل في إمارة عمر ، بحوران من أعمال دمشق ، وسيأتي بيان المصنّف </w:t>
      </w:r>
      <w:r w:rsidR="00291142" w:rsidRPr="00291142">
        <w:rPr>
          <w:rStyle w:val="libAlaemChar"/>
          <w:rtl/>
        </w:rPr>
        <w:t>قدس‌سره</w:t>
      </w:r>
      <w:r w:rsidRPr="004D6D75">
        <w:rPr>
          <w:rtl/>
        </w:rPr>
        <w:t xml:space="preserve"> بصدد ذلك في الصفحة 265 منهذا الجزء.</w:t>
      </w:r>
    </w:p>
    <w:p w:rsidR="00A67CEE" w:rsidRPr="004D6D75" w:rsidRDefault="00A67CEE" w:rsidP="00C34249">
      <w:pPr>
        <w:pStyle w:val="libNormal"/>
        <w:rPr>
          <w:rtl/>
        </w:rPr>
      </w:pPr>
      <w:r>
        <w:rPr>
          <w:rtl/>
        </w:rPr>
        <w:br w:type="page"/>
      </w:r>
      <w:r w:rsidRPr="004D6D75">
        <w:rPr>
          <w:rtl/>
        </w:rPr>
        <w:lastRenderedPageBreak/>
        <w:t>وقالوا بعد المباحثة : « منّا أمير ومنكم أمير » فلم لم يقولوا : يا أبا بكر</w:t>
      </w:r>
      <w:r>
        <w:rPr>
          <w:rtl/>
        </w:rPr>
        <w:t>!</w:t>
      </w:r>
      <w:r w:rsidRPr="004D6D75">
        <w:rPr>
          <w:rtl/>
        </w:rPr>
        <w:t xml:space="preserve"> يا عمر</w:t>
      </w:r>
      <w:r>
        <w:rPr>
          <w:rtl/>
        </w:rPr>
        <w:t>!</w:t>
      </w:r>
      <w:r w:rsidRPr="004D6D75">
        <w:rPr>
          <w:rtl/>
        </w:rPr>
        <w:t xml:space="preserve"> إنّ العهد لم يطل ، وإنّ رسول الله </w:t>
      </w:r>
      <w:r w:rsidR="00291142" w:rsidRPr="00291142">
        <w:rPr>
          <w:rStyle w:val="libAlaemChar"/>
          <w:rtl/>
        </w:rPr>
        <w:t>صلى‌الله‌عليه‌وآله</w:t>
      </w:r>
      <w:r w:rsidRPr="004D6D75">
        <w:rPr>
          <w:rtl/>
        </w:rPr>
        <w:t xml:space="preserve"> في غدير خمّ نصّ بخلافة عليّ ، فلم تبطلون قول رسول الله </w:t>
      </w:r>
      <w:r w:rsidR="00291142" w:rsidRPr="00291142">
        <w:rPr>
          <w:rStyle w:val="libAlaemChar"/>
          <w:rtl/>
        </w:rPr>
        <w:t>صلى‌الله‌عليه‌وآله</w:t>
      </w:r>
      <w:r>
        <w:rPr>
          <w:rtl/>
        </w:rPr>
        <w:t>؟!</w:t>
      </w:r>
      <w:r w:rsidRPr="004D6D75">
        <w:rPr>
          <w:rtl/>
        </w:rPr>
        <w:t xml:space="preserve"> ولم لا تنقادون بقوله</w:t>
      </w:r>
      <w:r>
        <w:rPr>
          <w:rtl/>
        </w:rPr>
        <w:t>؟!</w:t>
      </w:r>
    </w:p>
    <w:p w:rsidR="00A67CEE" w:rsidRPr="004D6D75" w:rsidRDefault="00A67CEE" w:rsidP="00C34249">
      <w:pPr>
        <w:pStyle w:val="libNormal"/>
        <w:rPr>
          <w:rtl/>
        </w:rPr>
      </w:pPr>
      <w:r w:rsidRPr="004D6D75">
        <w:rPr>
          <w:rtl/>
        </w:rPr>
        <w:t>وكان أقلّ فائدة هذه المباحثة دفع البيعة عن أنفسهم</w:t>
      </w:r>
      <w:r>
        <w:rPr>
          <w:rtl/>
        </w:rPr>
        <w:t>؟!</w:t>
      </w:r>
    </w:p>
    <w:p w:rsidR="00A67CEE" w:rsidRPr="004D6D75" w:rsidRDefault="00A67CEE" w:rsidP="00C34249">
      <w:pPr>
        <w:pStyle w:val="libNormal"/>
        <w:rPr>
          <w:rtl/>
        </w:rPr>
      </w:pPr>
      <w:r w:rsidRPr="004D6D75">
        <w:rPr>
          <w:rtl/>
        </w:rPr>
        <w:t xml:space="preserve">ولم يجترئ أحد من الإمامية أن يدّعي أنّ الأنصار قالوا يوم السقيفة هذا القول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فيا معشر العقلاء</w:t>
      </w:r>
      <w:r>
        <w:rPr>
          <w:rtl/>
        </w:rPr>
        <w:t>!</w:t>
      </w:r>
      <w:r w:rsidRPr="004D6D75">
        <w:rPr>
          <w:rtl/>
        </w:rPr>
        <w:t xml:space="preserve"> هل يمكن وجود النصّ في محضر جميع الناس ولم يحضر الأنصار</w:t>
      </w:r>
      <w:r>
        <w:rPr>
          <w:rtl/>
        </w:rPr>
        <w:t>؟!</w:t>
      </w:r>
    </w:p>
    <w:p w:rsidR="00A67CEE" w:rsidRPr="004D6D75" w:rsidRDefault="00A67CEE" w:rsidP="00C34249">
      <w:pPr>
        <w:pStyle w:val="libNormal"/>
        <w:rPr>
          <w:rtl/>
        </w:rPr>
      </w:pPr>
      <w:r w:rsidRPr="004D6D75">
        <w:rPr>
          <w:rtl/>
        </w:rPr>
        <w:t xml:space="preserve">وهل يمكن أنّ الأنصار ، الّذين نصروا الله ورسوله وتبوّأوا الدار والإيمان ، وارتكبوا عداوة العرب وقتل الأشراف في نصرة رسول الله </w:t>
      </w:r>
      <w:r w:rsidR="00291142" w:rsidRPr="00291142">
        <w:rPr>
          <w:rStyle w:val="libAlaemChar"/>
          <w:rtl/>
        </w:rPr>
        <w:t>صلى‌الله‌عليه‌وآله</w:t>
      </w:r>
      <w:r w:rsidRPr="004D6D75">
        <w:rPr>
          <w:rtl/>
        </w:rPr>
        <w:t xml:space="preserve"> ، كانوا ساكتين في وقت المعارضة ولم يذكروا النصّ أصلا ، مع أنّ عمر وأبا عبيدة ألزموهم</w:t>
      </w:r>
      <w:r>
        <w:rPr>
          <w:rFonts w:hint="cs"/>
          <w:rtl/>
        </w:rPr>
        <w:t xml:space="preserve"> </w:t>
      </w:r>
      <w:r w:rsidRPr="004D6D75">
        <w:rPr>
          <w:rtl/>
        </w:rPr>
        <w:t xml:space="preserve">بقوله : « </w:t>
      </w:r>
      <w:r w:rsidRPr="00D03F30">
        <w:rPr>
          <w:rStyle w:val="libBold2Char"/>
          <w:rtl/>
        </w:rPr>
        <w:t>الأئمّة من قريش</w:t>
      </w:r>
      <w:r w:rsidRPr="004D6D75">
        <w:rPr>
          <w:rtl/>
        </w:rPr>
        <w:t xml:space="preserve"> » </w:t>
      </w:r>
      <w:r w:rsidRPr="00F3706F">
        <w:rPr>
          <w:rStyle w:val="libFootnotenumChar"/>
          <w:rtl/>
        </w:rPr>
        <w:t>(2)</w:t>
      </w:r>
      <w:r>
        <w:rPr>
          <w:rtl/>
        </w:rPr>
        <w:t>؟!</w:t>
      </w:r>
    </w:p>
    <w:p w:rsidR="00A67CEE" w:rsidRPr="004D6D75" w:rsidRDefault="00A67CEE" w:rsidP="00C34249">
      <w:pPr>
        <w:pStyle w:val="libNormal"/>
        <w:rPr>
          <w:rtl/>
        </w:rPr>
      </w:pPr>
      <w:r w:rsidRPr="004D6D75">
        <w:rPr>
          <w:rtl/>
        </w:rPr>
        <w:t xml:space="preserve">فلم لم يقولوا : الإمامة لعليّ بنصّ من رسول الله </w:t>
      </w:r>
      <w:r w:rsidR="00291142" w:rsidRPr="00291142">
        <w:rPr>
          <w:rStyle w:val="libAlaemChar"/>
          <w:rtl/>
        </w:rPr>
        <w:t>صلى‌الله‌عليه‌وآله</w:t>
      </w:r>
      <w:r w:rsidRPr="004D6D75">
        <w:rPr>
          <w:rtl/>
        </w:rPr>
        <w:t xml:space="preserve"> يوم غدير خمّ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سيأتي عن الطبري وابن الأثير ، أنّ الأنصار</w:t>
      </w:r>
      <w:r>
        <w:rPr>
          <w:rtl/>
        </w:rPr>
        <w:t xml:space="preserve"> ـ </w:t>
      </w:r>
      <w:r w:rsidRPr="004D6D75">
        <w:rPr>
          <w:rtl/>
        </w:rPr>
        <w:t>أو بعض الأنصار</w:t>
      </w:r>
      <w:r>
        <w:rPr>
          <w:rtl/>
        </w:rPr>
        <w:t xml:space="preserve"> ـ </w:t>
      </w:r>
      <w:r w:rsidRPr="004D6D75">
        <w:rPr>
          <w:rtl/>
        </w:rPr>
        <w:t>قالوا : لا نبايع إلّا عليّا.</w:t>
      </w:r>
    </w:p>
    <w:p w:rsidR="00A67CEE" w:rsidRPr="004D6D75" w:rsidRDefault="00A67CEE" w:rsidP="00F3706F">
      <w:pPr>
        <w:pStyle w:val="libFootnote0"/>
        <w:rPr>
          <w:rtl/>
        </w:rPr>
      </w:pPr>
      <w:r w:rsidRPr="004D6D75">
        <w:rPr>
          <w:rtl/>
        </w:rPr>
        <w:t>(2) تاريخ دمشق 30 / 286.</w:t>
      </w:r>
    </w:p>
    <w:p w:rsidR="00A67CEE" w:rsidRPr="00173268" w:rsidRDefault="00A67CEE" w:rsidP="00D03F30">
      <w:pPr>
        <w:pStyle w:val="libFootnote"/>
        <w:rPr>
          <w:rtl/>
        </w:rPr>
      </w:pPr>
      <w:r w:rsidRPr="00173268">
        <w:rPr>
          <w:rtl/>
        </w:rPr>
        <w:t xml:space="preserve">وانظر : مسند أحمد 3 / 183 ، مسند أبي يعلى 6 / 321 ح 3644 وج 7 / 94 ح 4032 </w:t>
      </w:r>
      <w:r>
        <w:rPr>
          <w:rtl/>
        </w:rPr>
        <w:t>و 4</w:t>
      </w:r>
      <w:r w:rsidRPr="00173268">
        <w:rPr>
          <w:rtl/>
        </w:rPr>
        <w:t xml:space="preserve">033 ، مسند أبي داود الطيالسي : 125 ح 926 وص 284 ح 2133 ، الفتن ـ لنعيم بن حمّاد ـ : 67 ، السنّة ـ لابن أبي عاصم ـ : 517 ح 1120 </w:t>
      </w:r>
      <w:r>
        <w:rPr>
          <w:rtl/>
        </w:rPr>
        <w:t>و 1</w:t>
      </w:r>
      <w:r w:rsidRPr="00173268">
        <w:rPr>
          <w:rtl/>
        </w:rPr>
        <w:t>125 ، السنن الكبرى ـ للبيهقي ـ 8 / 143 ـ 144 ، تاريخ دمشق 20 / 205 وج 61 / 11 ـ 14.</w:t>
      </w:r>
    </w:p>
    <w:p w:rsidR="00A67CEE" w:rsidRPr="004D6D75" w:rsidRDefault="00A67CEE" w:rsidP="00C34249">
      <w:pPr>
        <w:pStyle w:val="libNormal"/>
        <w:rPr>
          <w:rtl/>
        </w:rPr>
      </w:pPr>
      <w:r>
        <w:rPr>
          <w:rtl/>
        </w:rPr>
        <w:br w:type="page"/>
      </w:r>
      <w:r w:rsidRPr="004D6D75">
        <w:rPr>
          <w:rtl/>
        </w:rPr>
        <w:lastRenderedPageBreak/>
        <w:t xml:space="preserve">والعاقل المسلم المنصف لو تأمّل في ما قلنا من سكوت الأنصار ، وعدم الاستدلال في دفع بيعة أبي بكر بالنصّ على عليّ ، لجزم بعدم النصّ من رسول الله </w:t>
      </w:r>
      <w:r w:rsidR="00291142" w:rsidRPr="00291142">
        <w:rPr>
          <w:rStyle w:val="libAlaemChar"/>
          <w:rtl/>
        </w:rPr>
        <w:t>صلى‌الله‌عليه‌وآله</w:t>
      </w:r>
      <w:r w:rsidRPr="004D6D75">
        <w:rPr>
          <w:rtl/>
        </w:rPr>
        <w:t xml:space="preserve"> على أحد ، ويعلم أنّ خلافة أبي بكر ثبتت ببيعة أرباب الحلّ والعقد.</w:t>
      </w:r>
    </w:p>
    <w:p w:rsidR="00A67CEE" w:rsidRPr="004D6D75" w:rsidRDefault="00A67CEE" w:rsidP="00C34249">
      <w:pPr>
        <w:pStyle w:val="libNormal"/>
        <w:rPr>
          <w:rtl/>
        </w:rPr>
      </w:pPr>
      <w:r w:rsidRPr="004D6D75">
        <w:rPr>
          <w:rtl/>
        </w:rPr>
        <w:t xml:space="preserve">ثمّ ما ذكر هذا الرجل من أنّ الأشاعرة لا يقدرون على هذا المبحث ، وتعجّب من بحثهم في الإمامة لقولهم : « بأنّ الله خالق كلّ شيء » </w:t>
      </w:r>
      <w:r w:rsidRPr="00F3706F">
        <w:rPr>
          <w:rStyle w:val="libFootnotenumChar"/>
          <w:rtl/>
        </w:rPr>
        <w:t>(1)</w:t>
      </w:r>
      <w:r w:rsidRPr="004D6D75">
        <w:rPr>
          <w:rtl/>
        </w:rPr>
        <w:t xml:space="preserve"> ، فهذا شيء ذكره مرارا ، وهو لا يعرف غير هذا وتصوير المحالات على رأيه الباطل الفاسد.</w:t>
      </w:r>
    </w:p>
    <w:p w:rsidR="00A67CEE" w:rsidRPr="004D6D75" w:rsidRDefault="00A67CEE" w:rsidP="00C34249">
      <w:pPr>
        <w:pStyle w:val="libNormal"/>
        <w:rPr>
          <w:rtl/>
        </w:rPr>
      </w:pPr>
      <w:r w:rsidRPr="004D6D75">
        <w:rPr>
          <w:rtl/>
        </w:rPr>
        <w:t xml:space="preserve">وقد بيّنّا لك أنّ شيئا ممّا ذكره لا يلزم الأشاعرة ، وكثرة التكرار من شأن الكوزيّين </w:t>
      </w:r>
      <w:r w:rsidRPr="00F3706F">
        <w:rPr>
          <w:rStyle w:val="libFootnotenumChar"/>
          <w:rtl/>
        </w:rPr>
        <w:t>(2)</w:t>
      </w:r>
      <w:r w:rsidRPr="004D6D75">
        <w:rPr>
          <w:rtl/>
        </w:rPr>
        <w:t xml:space="preserve"> وأمثاله.</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320</w:t>
      </w:r>
      <w:r>
        <w:rPr>
          <w:rtl/>
        </w:rPr>
        <w:t xml:space="preserve"> ـ </w:t>
      </w:r>
      <w:r w:rsidRPr="004D6D75">
        <w:rPr>
          <w:rtl/>
        </w:rPr>
        <w:t>321.</w:t>
      </w:r>
    </w:p>
    <w:p w:rsidR="00A67CEE" w:rsidRPr="004D6D75" w:rsidRDefault="00A67CEE" w:rsidP="00F3706F">
      <w:pPr>
        <w:pStyle w:val="libFootnote0"/>
        <w:rPr>
          <w:rtl/>
        </w:rPr>
      </w:pPr>
      <w:r w:rsidRPr="004D6D75">
        <w:rPr>
          <w:rtl/>
        </w:rPr>
        <w:t>(2) الكوز : إناء للشرب ، وجمعه : أكواز وكيزان وكوزة ؛ انظر : لسان العرب 12 / 186 مادّة « كوز »</w:t>
      </w:r>
      <w:r>
        <w:rPr>
          <w:rtl/>
        </w:rPr>
        <w:t>.</w:t>
      </w:r>
    </w:p>
    <w:p w:rsidR="00A67CEE" w:rsidRPr="00173268" w:rsidRDefault="00A67CEE" w:rsidP="00D03F30">
      <w:pPr>
        <w:pStyle w:val="libFootnote"/>
        <w:rPr>
          <w:rtl/>
        </w:rPr>
      </w:pPr>
      <w:r w:rsidRPr="00173268">
        <w:rPr>
          <w:rtl/>
        </w:rPr>
        <w:t>ومراد الفضل هنا أنّ العلّامة الحلّي مثله مثل صانع الكيزان ، الذي من دأبه أن يكون عمله مكرّرا على شاكلة واحدة ، من الصباح إلى المساء وعلى مدار الأيّام ، فلا يأتي بجديد ، ولمّا كان هذا العمل من الصنائع الدنيئة في المجتمع ، أراد ابن روزبهان إهانة العلّامة فمثّله بهذا المثل</w:t>
      </w:r>
      <w:r>
        <w:rPr>
          <w:rtl/>
        </w:rPr>
        <w:t>!</w:t>
      </w:r>
    </w:p>
    <w:p w:rsidR="00A67CEE" w:rsidRPr="004D6D75" w:rsidRDefault="00A67CEE" w:rsidP="00A67CEE">
      <w:pPr>
        <w:pStyle w:val="Heading2Center"/>
        <w:rPr>
          <w:rtl/>
        </w:rPr>
      </w:pPr>
      <w:r>
        <w:rPr>
          <w:rtl/>
        </w:rPr>
        <w:br w:type="page"/>
      </w:r>
      <w:bookmarkStart w:id="114" w:name="_Toc518736529"/>
      <w:r w:rsidRPr="004D6D75">
        <w:rPr>
          <w:rtl/>
        </w:rPr>
        <w:lastRenderedPageBreak/>
        <w:t>وأقول :</w:t>
      </w:r>
      <w:bookmarkEnd w:id="114"/>
    </w:p>
    <w:p w:rsidR="00A67CEE" w:rsidRPr="004D6D75" w:rsidRDefault="00A67CEE" w:rsidP="00C34249">
      <w:pPr>
        <w:pStyle w:val="libNormal"/>
        <w:rPr>
          <w:rtl/>
        </w:rPr>
      </w:pPr>
      <w:r w:rsidRPr="004D6D75">
        <w:rPr>
          <w:rtl/>
        </w:rPr>
        <w:t>ينبغي هنا بسط المقال لتتّضح الحال ، فنقول : استمرّ النزاع في أنّ تعيين الإمام من الله تعالى أو باختيار الناس</w:t>
      </w:r>
      <w:r>
        <w:rPr>
          <w:rtl/>
        </w:rPr>
        <w:t>؟</w:t>
      </w:r>
      <w:r w:rsidRPr="004D6D75">
        <w:rPr>
          <w:rtl/>
        </w:rPr>
        <w:t xml:space="preserve"> ذهبت الإمامية إلى الأوّل ، وأهل السنّة إلى الثاني ، والحقّ هو الأوّل ؛ لأمور :</w:t>
      </w:r>
    </w:p>
    <w:p w:rsidR="00A67CEE" w:rsidRPr="004D6D75" w:rsidRDefault="00A67CEE" w:rsidP="00C34249">
      <w:pPr>
        <w:pStyle w:val="libNormal"/>
        <w:rPr>
          <w:rtl/>
        </w:rPr>
      </w:pPr>
      <w:r w:rsidRPr="00D03F30">
        <w:rPr>
          <w:rStyle w:val="libBold2Char"/>
          <w:rtl/>
        </w:rPr>
        <w:t>الأوّل</w:t>
      </w:r>
      <w:r w:rsidRPr="004D6D75">
        <w:rPr>
          <w:rtl/>
        </w:rPr>
        <w:t xml:space="preserve"> : قوله تعالى : </w:t>
      </w:r>
      <w:r w:rsidRPr="00AC28C6">
        <w:rPr>
          <w:rStyle w:val="libAlaemChar"/>
          <w:rtl/>
        </w:rPr>
        <w:t>(</w:t>
      </w:r>
      <w:r w:rsidRPr="00AC28C6">
        <w:rPr>
          <w:rStyle w:val="libAieChar"/>
          <w:rtl/>
        </w:rPr>
        <w:t xml:space="preserve"> وَرَبُّكَ يَخْلُقُ ما يَشاءُ وَيَخْتارُ ما كانَ لَهُمُ الْخِيَرَةُ ...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الثاني</w:t>
      </w:r>
      <w:r w:rsidRPr="004D6D75">
        <w:rPr>
          <w:rtl/>
        </w:rPr>
        <w:t xml:space="preserve"> : إنّ الرجوع إلى الاختيار مفسد للإمامة والأمّة والدين ، ولا سيّما إذا اكتفينا باختيار الواحد كما هو مذهب القوم </w:t>
      </w:r>
      <w:r w:rsidRPr="00F3706F">
        <w:rPr>
          <w:rStyle w:val="libFootnotenumChar"/>
          <w:rtl/>
        </w:rPr>
        <w:t>(2)</w:t>
      </w:r>
      <w:r w:rsidRPr="004D6D75">
        <w:rPr>
          <w:rtl/>
        </w:rPr>
        <w:t xml:space="preserve"> ، كما ستعرف إن شاء الله تعالى ؛ لأنّ الاختيار ربّما يؤدّي إلى اختيار فاسق فعلا أو استقبالا فتفسد الإمامة ، وتفسد الأمّة والدين بفساد الإمام ، ولو من أجل أنّ الناس على دين ملوكهم وتبع لأهوائهم كما هو المشاهد.</w:t>
      </w:r>
    </w:p>
    <w:p w:rsidR="00A67CEE" w:rsidRPr="004D6D75" w:rsidRDefault="00A67CEE" w:rsidP="00C34249">
      <w:pPr>
        <w:pStyle w:val="libNormal"/>
        <w:rPr>
          <w:rtl/>
        </w:rPr>
      </w:pPr>
      <w:r w:rsidRPr="00D03F30">
        <w:rPr>
          <w:rStyle w:val="libBold2Char"/>
          <w:rtl/>
        </w:rPr>
        <w:t>الثالث</w:t>
      </w:r>
      <w:r w:rsidRPr="004D6D75">
        <w:rPr>
          <w:rtl/>
        </w:rPr>
        <w:t xml:space="preserve"> : إنّ الأمّة قد تختلف باختيار الإمام ولو لزعم كلّ طائفة أنّ إمامة صاحبهم متعيّنة لاختلال شروطها في الغير ، أو لعدم معرفتهم به ولو لبعد الأماكن وكثرة المسلمين ، فيؤدّي إلى إمامة إمامين أو أكثر ، وإلى الحرب وفساد البلاد وضعف الإسلام.</w:t>
      </w:r>
    </w:p>
    <w:p w:rsidR="00A67CEE" w:rsidRPr="004D6D75" w:rsidRDefault="00A67CEE" w:rsidP="00C34249">
      <w:pPr>
        <w:pStyle w:val="libNormal"/>
        <w:rPr>
          <w:rtl/>
        </w:rPr>
      </w:pPr>
      <w:r w:rsidRPr="004D6D75">
        <w:rPr>
          <w:rtl/>
        </w:rPr>
        <w:t xml:space="preserve">ودعوى تعيّن المتقدّم كما زعمه في « المواقف » </w:t>
      </w:r>
      <w:r w:rsidRPr="00F3706F">
        <w:rPr>
          <w:rStyle w:val="libFootnotenumChar"/>
          <w:rtl/>
        </w:rPr>
        <w:t>(3)</w:t>
      </w:r>
      <w:r w:rsidRPr="004D6D75">
        <w:rPr>
          <w:rtl/>
        </w:rPr>
        <w:t xml:space="preserve"> ، باطلة إذا فرض قول كلّ طائفة بعدم صلوح غير صاحبهم للإمامة ، مع أنّه قد يقع الاختلاف</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القصص 28 : 68.</w:t>
      </w:r>
    </w:p>
    <w:p w:rsidR="00A67CEE" w:rsidRPr="004D6D75" w:rsidRDefault="00A67CEE" w:rsidP="00F3706F">
      <w:pPr>
        <w:pStyle w:val="libFootnote0"/>
        <w:rPr>
          <w:rtl/>
        </w:rPr>
      </w:pPr>
      <w:r w:rsidRPr="004D6D75">
        <w:rPr>
          <w:rtl/>
        </w:rPr>
        <w:t>(2) تمهيد الأوائل : 467 ، غياث الأمم : 86</w:t>
      </w:r>
      <w:r>
        <w:rPr>
          <w:rtl/>
        </w:rPr>
        <w:t xml:space="preserve"> ـ </w:t>
      </w:r>
      <w:r w:rsidRPr="004D6D75">
        <w:rPr>
          <w:rtl/>
        </w:rPr>
        <w:t>89.</w:t>
      </w:r>
    </w:p>
    <w:p w:rsidR="00A67CEE" w:rsidRPr="004D6D75" w:rsidRDefault="00A67CEE" w:rsidP="00F3706F">
      <w:pPr>
        <w:pStyle w:val="libFootnote0"/>
        <w:rPr>
          <w:rtl/>
        </w:rPr>
      </w:pPr>
      <w:r w:rsidRPr="004D6D75">
        <w:rPr>
          <w:rtl/>
        </w:rPr>
        <w:t>(3) المواقف : 400 ، شرح المواقف 8 / 353.</w:t>
      </w:r>
    </w:p>
    <w:p w:rsidR="00A67CEE" w:rsidRPr="004D6D75" w:rsidRDefault="00A67CEE" w:rsidP="00C34249">
      <w:pPr>
        <w:pStyle w:val="libNormal0"/>
        <w:rPr>
          <w:rtl/>
        </w:rPr>
      </w:pPr>
      <w:r>
        <w:rPr>
          <w:rtl/>
        </w:rPr>
        <w:br w:type="page"/>
      </w:r>
      <w:r w:rsidRPr="004D6D75">
        <w:rPr>
          <w:rtl/>
        </w:rPr>
        <w:lastRenderedPageBreak/>
        <w:t>في المتقدّم.</w:t>
      </w:r>
    </w:p>
    <w:p w:rsidR="00A67CEE" w:rsidRPr="004D6D75" w:rsidRDefault="00A67CEE" w:rsidP="00C34249">
      <w:pPr>
        <w:pStyle w:val="libNormal"/>
        <w:rPr>
          <w:rtl/>
        </w:rPr>
      </w:pPr>
      <w:r w:rsidRPr="004D6D75">
        <w:rPr>
          <w:rtl/>
        </w:rPr>
        <w:t>كما إنّ دعوى وجوب الانتظار إلى الاتّفاق باطلة أيضا ؛ لأنّ الانتظار يوجب إهمال أمر الأمّة زمانا أو أزمنة طويلة أو دائما.</w:t>
      </w:r>
    </w:p>
    <w:p w:rsidR="00A67CEE" w:rsidRPr="004D6D75" w:rsidRDefault="00A67CEE" w:rsidP="00C34249">
      <w:pPr>
        <w:pStyle w:val="libNormal"/>
        <w:rPr>
          <w:rtl/>
        </w:rPr>
      </w:pPr>
      <w:r w:rsidRPr="004D6D75">
        <w:rPr>
          <w:rtl/>
        </w:rPr>
        <w:t xml:space="preserve">على أنّ إيجاب الانتظار مناف لاختيار عمر وأصحابه لأبي بكر ، وبيعتهم له قبل اتّفاق من في السقيفة فضلا عن غيرهم ، بل مع تصريح الكثير أو الأكثر من أهل السقيفة بالخلاف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الرابع</w:t>
      </w:r>
      <w:r w:rsidRPr="004D6D75">
        <w:rPr>
          <w:rtl/>
        </w:rPr>
        <w:t xml:space="preserve"> : إنّ تعيين الإمام باختيار واحد</w:t>
      </w:r>
      <w:r>
        <w:rPr>
          <w:rtl/>
        </w:rPr>
        <w:t xml:space="preserve"> ـ </w:t>
      </w:r>
      <w:r w:rsidRPr="004D6D75">
        <w:rPr>
          <w:rtl/>
        </w:rPr>
        <w:t>إماما كان أو غيره</w:t>
      </w:r>
      <w:r>
        <w:rPr>
          <w:rtl/>
        </w:rPr>
        <w:t xml:space="preserve"> ـ </w:t>
      </w:r>
      <w:r w:rsidRPr="004D6D75">
        <w:rPr>
          <w:rtl/>
        </w:rPr>
        <w:t>، أو باختيار جماعة</w:t>
      </w:r>
      <w:r>
        <w:rPr>
          <w:rtl/>
        </w:rPr>
        <w:t xml:space="preserve"> ـ </w:t>
      </w:r>
      <w:r w:rsidRPr="004D6D75">
        <w:rPr>
          <w:rtl/>
        </w:rPr>
        <w:t>وإن كانوا جميع أهل الحلّ والعقد</w:t>
      </w:r>
      <w:r>
        <w:rPr>
          <w:rtl/>
        </w:rPr>
        <w:t xml:space="preserve"> ـ </w:t>
      </w:r>
      <w:r w:rsidRPr="004D6D75">
        <w:rPr>
          <w:rtl/>
        </w:rPr>
        <w:t>، حيف بحقوق بقيّة المسلمين بلا سلطان جعله الله لأولئك عليهم.</w:t>
      </w:r>
    </w:p>
    <w:p w:rsidR="00A67CEE" w:rsidRPr="004D6D75" w:rsidRDefault="00A67CEE" w:rsidP="00C34249">
      <w:pPr>
        <w:pStyle w:val="libNormal"/>
        <w:rPr>
          <w:rtl/>
        </w:rPr>
      </w:pPr>
      <w:r w:rsidRPr="004D6D75">
        <w:rPr>
          <w:rtl/>
        </w:rPr>
        <w:t>ودعوى الإجماع ساقطة ؛ لأنّها ناشئة من فعل عمر ومن وافقه ، وهم</w:t>
      </w:r>
      <w:r>
        <w:rPr>
          <w:rtl/>
        </w:rPr>
        <w:t xml:space="preserve"> ـ </w:t>
      </w:r>
      <w:r w:rsidRPr="004D6D75">
        <w:rPr>
          <w:rtl/>
        </w:rPr>
        <w:t>مع عدم تحقّق الإجماع بهم</w:t>
      </w:r>
      <w:r>
        <w:rPr>
          <w:rtl/>
        </w:rPr>
        <w:t xml:space="preserve"> ـ </w:t>
      </w:r>
      <w:r w:rsidRPr="004D6D75">
        <w:rPr>
          <w:rtl/>
        </w:rPr>
        <w:t>محلّ الكلام.</w:t>
      </w:r>
    </w:p>
    <w:p w:rsidR="00A67CEE" w:rsidRPr="004D6D75" w:rsidRDefault="00A67CEE" w:rsidP="00C34249">
      <w:pPr>
        <w:pStyle w:val="libNormal"/>
        <w:rPr>
          <w:rtl/>
        </w:rPr>
      </w:pPr>
      <w:r w:rsidRPr="004D6D75">
        <w:rPr>
          <w:rtl/>
        </w:rPr>
        <w:t xml:space="preserve">وكيف يمكن دعوى الإجماع على اعتبار اختيار الناس وقد خالف أمير المؤمنين ، الذي يدور معه الحقّ حيث دار </w:t>
      </w:r>
      <w:r w:rsidRPr="00F3706F">
        <w:rPr>
          <w:rStyle w:val="libFootnotenumChar"/>
          <w:rtl/>
        </w:rPr>
        <w:t>(2)</w:t>
      </w:r>
      <w:r w:rsidRPr="004D6D75">
        <w:rPr>
          <w:rtl/>
        </w:rPr>
        <w:t xml:space="preserve"> ، وجماعة من الصحابة في بيعة أبي بكر ، وما حفلوا باختيار من اختاره إلى أن بايعوا بعد مدّة طويلة بالاضطرار ، وبقي بعضهم على المخالفة حتّى لحق بالملك القهّار</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السيرة النبوية</w:t>
      </w:r>
      <w:r>
        <w:rPr>
          <w:rtl/>
        </w:rPr>
        <w:t xml:space="preserve"> ـ </w:t>
      </w:r>
      <w:r w:rsidRPr="004D6D75">
        <w:rPr>
          <w:rtl/>
        </w:rPr>
        <w:t>لابن هشام</w:t>
      </w:r>
      <w:r>
        <w:rPr>
          <w:rtl/>
        </w:rPr>
        <w:t xml:space="preserve"> ـ </w:t>
      </w:r>
      <w:r w:rsidRPr="004D6D75">
        <w:rPr>
          <w:rtl/>
        </w:rPr>
        <w:t xml:space="preserve">6 / 77 ، تاريخ الطبري 2 / 234 وما بعدها ، الكامل في التاريخ 2 / 189 وما بعدها ، تاريخ ابن خلدون 2 / 467 </w:t>
      </w:r>
      <w:r>
        <w:rPr>
          <w:rtl/>
        </w:rPr>
        <w:t>و 4</w:t>
      </w:r>
      <w:r w:rsidRPr="004D6D75">
        <w:rPr>
          <w:rtl/>
        </w:rPr>
        <w:t>68.</w:t>
      </w:r>
    </w:p>
    <w:p w:rsidR="00A67CEE" w:rsidRPr="004D6D75" w:rsidRDefault="00A67CEE" w:rsidP="00F3706F">
      <w:pPr>
        <w:pStyle w:val="libFootnote0"/>
        <w:rPr>
          <w:rtl/>
        </w:rPr>
      </w:pPr>
      <w:r w:rsidRPr="004D6D75">
        <w:rPr>
          <w:rtl/>
        </w:rPr>
        <w:t>(2) انظر : مسند أبي يعلى 1 / 419 ح 550 ، المعجم الكبير 23 / 329 ح 758 وص 395 ح 946 ، الإمامة والسياسة 1 / 98 ، الكنى والأسماء</w:t>
      </w:r>
      <w:r>
        <w:rPr>
          <w:rtl/>
        </w:rPr>
        <w:t xml:space="preserve"> ـ </w:t>
      </w:r>
      <w:r w:rsidRPr="004D6D75">
        <w:rPr>
          <w:rtl/>
        </w:rPr>
        <w:t>للدولابي</w:t>
      </w:r>
      <w:r>
        <w:rPr>
          <w:rtl/>
        </w:rPr>
        <w:t xml:space="preserve"> ـ </w:t>
      </w:r>
      <w:r w:rsidRPr="004D6D75">
        <w:rPr>
          <w:rtl/>
        </w:rPr>
        <w:t>2 / 89 ، المحاسن والمساوئ</w:t>
      </w:r>
      <w:r>
        <w:rPr>
          <w:rtl/>
        </w:rPr>
        <w:t xml:space="preserve"> ـ </w:t>
      </w:r>
      <w:r w:rsidRPr="004D6D75">
        <w:rPr>
          <w:rtl/>
        </w:rPr>
        <w:t>للبيهقي</w:t>
      </w:r>
      <w:r>
        <w:rPr>
          <w:rtl/>
        </w:rPr>
        <w:t xml:space="preserve"> ـ </w:t>
      </w:r>
      <w:r w:rsidRPr="004D6D75">
        <w:rPr>
          <w:rtl/>
        </w:rPr>
        <w:t>: 41 ، المستصفى من علم الأصول 1 / 270 ، فردوس الأخبار 1 / 410 ح 3050 ، ربيع الأبرار 1 / 828 ، نهاية الإقدام في علم الكلام : 494.</w:t>
      </w:r>
    </w:p>
    <w:p w:rsidR="00A67CEE" w:rsidRPr="00173268" w:rsidRDefault="00A67CEE" w:rsidP="00D03F30">
      <w:pPr>
        <w:pStyle w:val="libFootnote"/>
        <w:rPr>
          <w:rtl/>
        </w:rPr>
      </w:pPr>
      <w:r w:rsidRPr="00173268">
        <w:rPr>
          <w:rtl/>
        </w:rPr>
        <w:t>هذا ، وقد تقدّم تخريج الحديث مفصّلا في ج 1 / 164 ـ 165 ه‍ 1 ؛ فراجع</w:t>
      </w:r>
      <w:r>
        <w:rPr>
          <w:rtl/>
        </w:rPr>
        <w:t>!</w:t>
      </w:r>
    </w:p>
    <w:p w:rsidR="00A67CEE" w:rsidRPr="004D6D75" w:rsidRDefault="00A67CEE" w:rsidP="00C34249">
      <w:pPr>
        <w:pStyle w:val="libNormal"/>
        <w:rPr>
          <w:rtl/>
        </w:rPr>
      </w:pPr>
      <w:r>
        <w:rPr>
          <w:rtl/>
        </w:rPr>
        <w:br w:type="page"/>
      </w:r>
      <w:r w:rsidRPr="00D03F30">
        <w:rPr>
          <w:rStyle w:val="libBold2Char"/>
          <w:rtl/>
        </w:rPr>
        <w:lastRenderedPageBreak/>
        <w:t>الخامس</w:t>
      </w:r>
      <w:r w:rsidRPr="004D6D75">
        <w:rPr>
          <w:rtl/>
        </w:rPr>
        <w:t xml:space="preserve"> : إنّه يمتنع أن يترك الله سبحانه اختياره للإمام ويأمر الناس بأن يختاروه وهو أنظر لهم وأخبر ، إذ يقبح بالحكيم أن يترك أسهل الطريقين وأوصلهما إلى المطلوب ، ويأمر بسلوك الطريق الصعب الذي لا يوصل إلى المطلوب أحيانا أو غالبا.</w:t>
      </w:r>
    </w:p>
    <w:p w:rsidR="00A67CEE" w:rsidRPr="004D6D75" w:rsidRDefault="00A67CEE" w:rsidP="00C34249">
      <w:pPr>
        <w:pStyle w:val="libNormal"/>
        <w:rPr>
          <w:rtl/>
        </w:rPr>
      </w:pPr>
      <w:r w:rsidRPr="00D03F30">
        <w:rPr>
          <w:rStyle w:val="libBold2Char"/>
          <w:rtl/>
        </w:rPr>
        <w:t>السادس</w:t>
      </w:r>
      <w:r w:rsidRPr="004D6D75">
        <w:rPr>
          <w:rtl/>
        </w:rPr>
        <w:t xml:space="preserve"> : إنّ التكليف بالاختيار ، إن تعلّق بالناس جميعا على نحو الاتّفاق منهم فهو تكليف بما لا يطاق.</w:t>
      </w:r>
    </w:p>
    <w:p w:rsidR="00A67CEE" w:rsidRPr="004D6D75" w:rsidRDefault="00A67CEE" w:rsidP="00C34249">
      <w:pPr>
        <w:pStyle w:val="libNormal"/>
        <w:rPr>
          <w:rtl/>
        </w:rPr>
      </w:pPr>
      <w:r w:rsidRPr="004D6D75">
        <w:rPr>
          <w:rtl/>
        </w:rPr>
        <w:t>وإن تعلّق بهم على نحو يكفي البعض ، ويجب على الباقي القبول بشرط العلم بجامعيّة الإمام للشرائط ، فهو ظاهر البطلان ، إذ يمتنع عادة معرفة الناس جميعا بجامعيّته حتّى من حيث شهادة المختار أو المختارين له بها ؛ لأنّهم إن لم يكونوا فسّاقا فالعادة تقضي بالجهل في عدالتهم عند الناس إلّا النادر ، فيبقى الناس في هرج بلا إمام أزمانا طويلة ، أو إلى أن يموت ذلك الإمام</w:t>
      </w:r>
      <w:r>
        <w:rPr>
          <w:rtl/>
        </w:rPr>
        <w:t xml:space="preserve"> ..</w:t>
      </w:r>
    </w:p>
    <w:p w:rsidR="00A67CEE" w:rsidRPr="004D6D75" w:rsidRDefault="00A67CEE" w:rsidP="00C34249">
      <w:pPr>
        <w:pStyle w:val="libNormal"/>
        <w:rPr>
          <w:rtl/>
        </w:rPr>
      </w:pPr>
      <w:r w:rsidRPr="004D6D75">
        <w:rPr>
          <w:rtl/>
        </w:rPr>
        <w:t>وربّما تكون شهادتهم معارضة بشهادة آخرين بعدم جامعيّته ، فيزيد الهرج ، وكذا إن كان المختار له واحدا.</w:t>
      </w:r>
    </w:p>
    <w:p w:rsidR="00A67CEE" w:rsidRPr="004D6D75" w:rsidRDefault="00A67CEE" w:rsidP="00C34249">
      <w:pPr>
        <w:pStyle w:val="libNormal"/>
        <w:rPr>
          <w:rtl/>
        </w:rPr>
      </w:pPr>
      <w:r w:rsidRPr="004D6D75">
        <w:rPr>
          <w:rtl/>
        </w:rPr>
        <w:t>وأمّا لو أوجبنا القبول مطلقا ، فالأمر أظهر بطلانا ، إذ يلزم تديّن الشخص بإمامة إمام لا يعرف جامعيّته بمجرّد اختيار واحد أو جماعة لا يعرف عدالتهم ، أو يعرف فسقهم ، وهذا لا يقوله من يؤمن بالله وحكمته.</w:t>
      </w:r>
    </w:p>
    <w:p w:rsidR="00A67CEE" w:rsidRPr="004D6D75" w:rsidRDefault="00A67CEE" w:rsidP="00C34249">
      <w:pPr>
        <w:pStyle w:val="libNormal"/>
        <w:rPr>
          <w:rtl/>
        </w:rPr>
      </w:pPr>
      <w:r w:rsidRPr="00D03F30">
        <w:rPr>
          <w:rStyle w:val="libBold2Char"/>
          <w:rtl/>
        </w:rPr>
        <w:t>السابع</w:t>
      </w:r>
      <w:r w:rsidRPr="004D6D75">
        <w:rPr>
          <w:rtl/>
        </w:rPr>
        <w:t xml:space="preserve"> : إنّ الإمام لا بدّ أن يكون معصوما وأفضل الأمّة وأكملهم صفات</w:t>
      </w:r>
      <w:r>
        <w:rPr>
          <w:rtl/>
        </w:rPr>
        <w:t xml:space="preserve"> ـ </w:t>
      </w:r>
      <w:r w:rsidRPr="004D6D75">
        <w:rPr>
          <w:rtl/>
        </w:rPr>
        <w:t>كما سبق</w:t>
      </w:r>
      <w:r>
        <w:rPr>
          <w:rtl/>
        </w:rPr>
        <w:t xml:space="preserve"> ـ </w:t>
      </w:r>
      <w:r w:rsidRPr="004D6D75">
        <w:rPr>
          <w:rtl/>
        </w:rPr>
        <w:t>، ولا يعلمه الناس إلّا بطريق النصّ من الله تعالى بلسان نبيّه ، أو إمام آخر معصوم حاك عن الله ورسوله ، أو بإظهار المعجزة على</w:t>
      </w:r>
    </w:p>
    <w:p w:rsidR="00A67CEE" w:rsidRPr="004D6D75" w:rsidRDefault="00A67CEE" w:rsidP="00C34249">
      <w:pPr>
        <w:pStyle w:val="libNormal0"/>
        <w:rPr>
          <w:rtl/>
        </w:rPr>
      </w:pPr>
      <w:r>
        <w:rPr>
          <w:rtl/>
        </w:rPr>
        <w:br w:type="page"/>
      </w:r>
      <w:r w:rsidRPr="004D6D75">
        <w:rPr>
          <w:rtl/>
        </w:rPr>
        <w:lastRenderedPageBreak/>
        <w:t xml:space="preserve">يده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ولو لم يكن الإمام السابق معصوما حاكيا عن الله تعالى لم ينفع نصّه ؛ لاحتمال خطئه أو عمده إلى من لم يكن أهلا للإمامة اتّباعا للهوى أو حبّا للرحم.</w:t>
      </w:r>
    </w:p>
    <w:p w:rsidR="00A67CEE" w:rsidRPr="004D6D75" w:rsidRDefault="00A67CEE" w:rsidP="00C34249">
      <w:pPr>
        <w:pStyle w:val="libNormal"/>
        <w:rPr>
          <w:rtl/>
        </w:rPr>
      </w:pPr>
      <w:r w:rsidRPr="004D6D75">
        <w:rPr>
          <w:rtl/>
        </w:rPr>
        <w:t>ففي الحقيقة لم يوافقنا السنّة على ثبوت الإمامة بنصّ الإمام السابق ؛ لأنّا نريد بالسابق إماما خاصّا وهم يريدون غيره.</w:t>
      </w:r>
    </w:p>
    <w:p w:rsidR="00A67CEE" w:rsidRPr="004D6D75" w:rsidRDefault="00A67CEE" w:rsidP="00C34249">
      <w:pPr>
        <w:pStyle w:val="libNormal"/>
        <w:rPr>
          <w:rtl/>
        </w:rPr>
      </w:pPr>
      <w:r w:rsidRPr="004D6D75">
        <w:rPr>
          <w:rtl/>
        </w:rPr>
        <w:t>الثامن : إنّ نصب الإمام واجب على الله تعالى ، فلا بدّ أن يكون الاختيار والتعيين منه تعالى ، ويدلّ على وجوبه عليه الكتاب والعقل</w:t>
      </w:r>
      <w:r>
        <w:rPr>
          <w:rtl/>
        </w:rPr>
        <w:t xml:space="preserve"> ..</w:t>
      </w:r>
    </w:p>
    <w:p w:rsidR="00A67CEE" w:rsidRPr="004D6D75" w:rsidRDefault="00A67CEE" w:rsidP="00C34249">
      <w:pPr>
        <w:pStyle w:val="libNormal"/>
        <w:rPr>
          <w:rtl/>
        </w:rPr>
      </w:pPr>
      <w:r w:rsidRPr="00D03F30">
        <w:rPr>
          <w:rStyle w:val="libBold2Char"/>
          <w:rtl/>
        </w:rPr>
        <w:t>* أمّا الكتاب</w:t>
      </w:r>
      <w:r w:rsidRPr="004D6D75">
        <w:rPr>
          <w:rtl/>
        </w:rPr>
        <w:t xml:space="preserve"> ، فقوله تعالى : </w:t>
      </w:r>
      <w:r w:rsidRPr="00AC28C6">
        <w:rPr>
          <w:rStyle w:val="libAlaemChar"/>
          <w:rtl/>
        </w:rPr>
        <w:t>(</w:t>
      </w:r>
      <w:r w:rsidRPr="00AC28C6">
        <w:rPr>
          <w:rStyle w:val="libAieChar"/>
          <w:rtl/>
        </w:rPr>
        <w:t xml:space="preserve"> كَتَبَ رَبُّكُمْ عَلى نَفْسِهِ الرَّحْمَةَ </w:t>
      </w:r>
      <w:r w:rsidRPr="00AC28C6">
        <w:rPr>
          <w:rStyle w:val="libAlaemChar"/>
          <w:rtl/>
        </w:rPr>
        <w:t>)</w:t>
      </w:r>
      <w:r w:rsidRPr="004D6D75">
        <w:rPr>
          <w:rtl/>
        </w:rPr>
        <w:t xml:space="preserve"> </w:t>
      </w:r>
      <w:r w:rsidRPr="00F3706F">
        <w:rPr>
          <w:rStyle w:val="libFootnotenumChar"/>
          <w:rtl/>
        </w:rPr>
        <w:t>(2)</w:t>
      </w:r>
      <w:r w:rsidRPr="004D6D75">
        <w:rPr>
          <w:rtl/>
        </w:rPr>
        <w:t xml:space="preserve"> ، وبالضرورة أنّ نصب الإمام رحمة.</w:t>
      </w:r>
    </w:p>
    <w:p w:rsidR="00A67CEE" w:rsidRPr="004D6D75" w:rsidRDefault="00A67CEE" w:rsidP="00C34249">
      <w:pPr>
        <w:pStyle w:val="libNormal"/>
        <w:rPr>
          <w:rtl/>
        </w:rPr>
      </w:pPr>
      <w:r w:rsidRPr="004D6D75">
        <w:rPr>
          <w:rtl/>
        </w:rPr>
        <w:t xml:space="preserve">وقوله تعالى : </w:t>
      </w:r>
      <w:r w:rsidRPr="00AC28C6">
        <w:rPr>
          <w:rStyle w:val="libAlaemChar"/>
          <w:rtl/>
        </w:rPr>
        <w:t>(</w:t>
      </w:r>
      <w:r w:rsidRPr="00AC28C6">
        <w:rPr>
          <w:rStyle w:val="libAieChar"/>
          <w:rtl/>
        </w:rPr>
        <w:t xml:space="preserve"> إِنَّ عَلَيْنا لَلْهُدى </w:t>
      </w:r>
      <w:r w:rsidRPr="00AC28C6">
        <w:rPr>
          <w:rStyle w:val="libAlaemChar"/>
          <w:rtl/>
        </w:rPr>
        <w:t>)</w:t>
      </w:r>
      <w:r w:rsidRPr="004D6D75">
        <w:rPr>
          <w:rtl/>
        </w:rPr>
        <w:t xml:space="preserve"> </w:t>
      </w:r>
      <w:r w:rsidRPr="00F3706F">
        <w:rPr>
          <w:rStyle w:val="libFootnotenumChar"/>
          <w:rtl/>
        </w:rPr>
        <w:t>(3)</w:t>
      </w:r>
      <w:r w:rsidRPr="004D6D75">
        <w:rPr>
          <w:rtl/>
        </w:rPr>
        <w:t xml:space="preserve"> ، ولا ريب أنّ نصب الإمام من الهدى ، أو مقدّمته ، فيجب.</w:t>
      </w:r>
    </w:p>
    <w:p w:rsidR="00A67CEE" w:rsidRPr="004D6D75" w:rsidRDefault="00A67CEE" w:rsidP="00C34249">
      <w:pPr>
        <w:pStyle w:val="libNormal"/>
        <w:rPr>
          <w:rtl/>
        </w:rPr>
      </w:pPr>
      <w:r w:rsidRPr="004D6D75">
        <w:rPr>
          <w:rtl/>
        </w:rPr>
        <w:t xml:space="preserve">وقوله تعالى : </w:t>
      </w:r>
      <w:r w:rsidRPr="00AC28C6">
        <w:rPr>
          <w:rStyle w:val="libAlaemChar"/>
          <w:rtl/>
        </w:rPr>
        <w:t>(</w:t>
      </w:r>
      <w:r w:rsidRPr="00AC28C6">
        <w:rPr>
          <w:rStyle w:val="libAieChar"/>
          <w:rtl/>
        </w:rPr>
        <w:t xml:space="preserve"> وَعَلَى اللهِ قَصْدُ السَّبِيلِ </w:t>
      </w:r>
      <w:r w:rsidRPr="00AC28C6">
        <w:rPr>
          <w:rStyle w:val="libAlaemChar"/>
          <w:rtl/>
        </w:rPr>
        <w:t>)</w:t>
      </w:r>
      <w:r w:rsidRPr="004D6D75">
        <w:rPr>
          <w:rtl/>
        </w:rPr>
        <w:t xml:space="preserve"> </w:t>
      </w:r>
      <w:r w:rsidRPr="00F3706F">
        <w:rPr>
          <w:rStyle w:val="libFootnotenumChar"/>
          <w:rtl/>
        </w:rPr>
        <w:t>(4)</w:t>
      </w:r>
      <w:r w:rsidRPr="004D6D75">
        <w:rPr>
          <w:rtl/>
        </w:rPr>
        <w:t xml:space="preserve"> ، ومن الواضح أنّ نصب الإمام من قصد السبيل.</w:t>
      </w:r>
    </w:p>
    <w:p w:rsidR="00A67CEE" w:rsidRPr="004D6D75" w:rsidRDefault="00A67CEE" w:rsidP="00C34249">
      <w:pPr>
        <w:pStyle w:val="libNormal"/>
        <w:rPr>
          <w:rtl/>
        </w:rPr>
      </w:pPr>
      <w:r w:rsidRPr="00D03F30">
        <w:rPr>
          <w:rStyle w:val="libBold2Char"/>
          <w:rtl/>
        </w:rPr>
        <w:t>* وأمّا العقل</w:t>
      </w:r>
      <w:r w:rsidRPr="004D6D75">
        <w:rPr>
          <w:rtl/>
        </w:rPr>
        <w:t xml:space="preserve"> ، فأمران :</w:t>
      </w:r>
    </w:p>
    <w:p w:rsidR="00A67CEE" w:rsidRPr="004D6D75" w:rsidRDefault="00A67CEE" w:rsidP="00C34249">
      <w:pPr>
        <w:pStyle w:val="libNormal"/>
        <w:rPr>
          <w:rtl/>
        </w:rPr>
      </w:pPr>
      <w:r w:rsidRPr="00D03F30">
        <w:rPr>
          <w:rStyle w:val="libBold2Char"/>
          <w:rtl/>
        </w:rPr>
        <w:t>الأوّل</w:t>
      </w:r>
      <w:r w:rsidRPr="004D6D75">
        <w:rPr>
          <w:rtl/>
        </w:rPr>
        <w:t xml:space="preserve"> : إنّه لا إشكال بأنّ الناس في كلّ وقت محتاجون إلى عالم بكلّ ما كلّف الله تعالى به عباده وجاء به الرسول من عنده ، من حلال أو حرام ، فإنّ حلال محمّد حلال إلى يوم القيامة ، وحرامه حرام إلى يوم القيامة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217 وما بعدها من هذا الجزء.</w:t>
      </w:r>
    </w:p>
    <w:p w:rsidR="00A67CEE" w:rsidRPr="004D6D75" w:rsidRDefault="00A67CEE" w:rsidP="00F3706F">
      <w:pPr>
        <w:pStyle w:val="libFootnote0"/>
        <w:rPr>
          <w:rtl/>
        </w:rPr>
      </w:pPr>
      <w:r w:rsidRPr="004D6D75">
        <w:rPr>
          <w:rtl/>
        </w:rPr>
        <w:t>(2) سورة الأنعام 6 : 54.</w:t>
      </w:r>
    </w:p>
    <w:p w:rsidR="00A67CEE" w:rsidRPr="004D6D75" w:rsidRDefault="00A67CEE" w:rsidP="00F3706F">
      <w:pPr>
        <w:pStyle w:val="libFootnote0"/>
        <w:rPr>
          <w:rtl/>
        </w:rPr>
      </w:pPr>
      <w:r w:rsidRPr="004D6D75">
        <w:rPr>
          <w:rtl/>
        </w:rPr>
        <w:t>(3) سورة الليل 92 : 12.</w:t>
      </w:r>
    </w:p>
    <w:p w:rsidR="00A67CEE" w:rsidRPr="004D6D75" w:rsidRDefault="00A67CEE" w:rsidP="00F3706F">
      <w:pPr>
        <w:pStyle w:val="libFootnote0"/>
        <w:rPr>
          <w:rtl/>
        </w:rPr>
      </w:pPr>
      <w:r w:rsidRPr="004D6D75">
        <w:rPr>
          <w:rtl/>
        </w:rPr>
        <w:t>(4) سورة النحل 16 : 9.</w:t>
      </w:r>
    </w:p>
    <w:p w:rsidR="00A67CEE" w:rsidRPr="004D6D75" w:rsidRDefault="00A67CEE" w:rsidP="00F3706F">
      <w:pPr>
        <w:pStyle w:val="libFootnote0"/>
        <w:rPr>
          <w:rtl/>
        </w:rPr>
      </w:pPr>
      <w:r w:rsidRPr="004D6D75">
        <w:rPr>
          <w:rtl/>
        </w:rPr>
        <w:t>(5) الكافي 1 / 79 ح 175 ، وانظر : سنن الدارمي 1 / 85 ح 436.</w:t>
      </w:r>
    </w:p>
    <w:p w:rsidR="00A67CEE" w:rsidRPr="004D6D75" w:rsidRDefault="00A67CEE" w:rsidP="00C34249">
      <w:pPr>
        <w:pStyle w:val="libNormal"/>
        <w:rPr>
          <w:rtl/>
        </w:rPr>
      </w:pPr>
      <w:r>
        <w:rPr>
          <w:rtl/>
        </w:rPr>
        <w:br w:type="page"/>
      </w:r>
      <w:r w:rsidRPr="004D6D75">
        <w:rPr>
          <w:rtl/>
        </w:rPr>
        <w:lastRenderedPageBreak/>
        <w:t>ولا يعلم بهذا العالم إلّا الله تعالى ، فلا بدّ من نصبه له ، ولا يغني الاجتهاد عن العلم الواقعي ؛ لوقوع الخطأ فيه.</w:t>
      </w:r>
    </w:p>
    <w:p w:rsidR="00A67CEE" w:rsidRPr="004D6D75" w:rsidRDefault="00A67CEE" w:rsidP="00C34249">
      <w:pPr>
        <w:pStyle w:val="libNormal"/>
        <w:rPr>
          <w:rtl/>
        </w:rPr>
      </w:pPr>
      <w:r w:rsidRPr="004D6D75">
        <w:rPr>
          <w:rtl/>
        </w:rPr>
        <w:t>وكذلك هم محتاجون إلى عالم بكلّ حجّة ودليل يثبت به الإسلام ليحتجّ به على كلّ بحسب فهمه وحاله.</w:t>
      </w:r>
    </w:p>
    <w:p w:rsidR="00A67CEE" w:rsidRPr="004D6D75" w:rsidRDefault="00A67CEE" w:rsidP="00C34249">
      <w:pPr>
        <w:pStyle w:val="libNormal"/>
        <w:rPr>
          <w:rtl/>
        </w:rPr>
      </w:pPr>
      <w:r w:rsidRPr="004D6D75">
        <w:rPr>
          <w:rtl/>
        </w:rPr>
        <w:t>ولو احتاج الثبوت إلى معجزة لزم أن يكون الإمام محلّا لإظهار الله لها على يده ، وإلّا لا نقطعت حجج الله وبيّناته ، لعدم كفاية معجزات النبيّ في الحجّيّة بالنسبة إلى أكثر الناس المتأخّرين ؛ لجهلهم بها أو بإعجازها.</w:t>
      </w:r>
    </w:p>
    <w:p w:rsidR="00A67CEE" w:rsidRDefault="00A67CEE" w:rsidP="00C34249">
      <w:pPr>
        <w:pStyle w:val="libNormal"/>
        <w:rPr>
          <w:rtl/>
        </w:rPr>
      </w:pPr>
      <w:r w:rsidRPr="004D6D75">
        <w:rPr>
          <w:rtl/>
        </w:rPr>
        <w:t>فيجب على الله تعالى نصب الإمام ، العالم ببيّناته ، القادر على إثبات دينه ولو بالمعجزة ، كما</w:t>
      </w:r>
      <w:r>
        <w:rPr>
          <w:rFonts w:hint="cs"/>
          <w:rtl/>
        </w:rPr>
        <w:t xml:space="preserve"> </w:t>
      </w:r>
      <w:r w:rsidRPr="004D6D75">
        <w:rPr>
          <w:rtl/>
        </w:rPr>
        <w:t xml:space="preserve">قال أمير المؤمنين </w:t>
      </w:r>
      <w:r w:rsidR="00291142" w:rsidRPr="00291142">
        <w:rPr>
          <w:rStyle w:val="libAlaemChar"/>
          <w:rtl/>
        </w:rPr>
        <w:t>عليه‌السلام</w:t>
      </w:r>
      <w:r w:rsidRPr="004D6D75">
        <w:rPr>
          <w:rtl/>
        </w:rPr>
        <w:t xml:space="preserve"> : « </w:t>
      </w:r>
      <w:r w:rsidRPr="00D03F30">
        <w:rPr>
          <w:rStyle w:val="libBold2Char"/>
          <w:rtl/>
        </w:rPr>
        <w:t>اللهمّ بلى ، لا تخلو الأرض من قائم لك بحجّة ، إمّا ظاهرا مشهورا ، أو خائفا مغمورا ، لئلّا تبطل حججك وبيّناتك</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فلولا نصب هذا الإمام لكان لأكثر الكافرين والضالّين الحجّة على الله تعالى ؛ إذ يصحّ عذرهم بالجهل والغفلة الآتية بسبب عدم نصب الحجّة عليهم ، فيقولون : </w:t>
      </w:r>
      <w:r w:rsidRPr="00AC28C6">
        <w:rPr>
          <w:rStyle w:val="libAlaemChar"/>
          <w:rtl/>
        </w:rPr>
        <w:t>(</w:t>
      </w:r>
      <w:r w:rsidRPr="00AC28C6">
        <w:rPr>
          <w:rStyle w:val="libAieChar"/>
          <w:rtl/>
        </w:rPr>
        <w:t xml:space="preserve"> إِنَّا كُنَّا عَنْ هذا غافِلِينَ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ولا يضرّ في حجّيّته استتاره ؛ لأنّه بسببهم ، حيث أخافوه ، ففوّتوا الخير عن أنفسهم كمن يخيفون الأنبياء ويشرّدونهم ، فلا تبطل حجج الله بذلك.</w:t>
      </w:r>
    </w:p>
    <w:p w:rsidR="00A67CEE" w:rsidRPr="004D6D75" w:rsidRDefault="00A67CEE" w:rsidP="00C34249">
      <w:pPr>
        <w:pStyle w:val="libNormal"/>
        <w:rPr>
          <w:rtl/>
        </w:rPr>
      </w:pPr>
      <w:r w:rsidRPr="004D6D75">
        <w:rPr>
          <w:rtl/>
        </w:rPr>
        <w:t>وأمّا قوله سبحانه :</w:t>
      </w:r>
      <w:r w:rsidRPr="00AC28C6">
        <w:rPr>
          <w:rStyle w:val="libAlaemChar"/>
          <w:rtl/>
        </w:rPr>
        <w:t xml:space="preserve"> (</w:t>
      </w:r>
      <w:r w:rsidRPr="00AC28C6">
        <w:rPr>
          <w:rStyle w:val="libAieChar"/>
          <w:rtl/>
        </w:rPr>
        <w:t xml:space="preserve"> لِئَلاَّ يَكُونَ لِلنَّاسِ عَلَى اللهِ حُجَّةٌ بَعْدَ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الغارات : 91 ، الفصول المختارة : 325 ، غرر الحكم ودرر الكلم</w:t>
      </w:r>
      <w:r>
        <w:rPr>
          <w:rtl/>
        </w:rPr>
        <w:t xml:space="preserve"> ـ </w:t>
      </w:r>
      <w:r w:rsidRPr="004D6D75">
        <w:rPr>
          <w:rtl/>
        </w:rPr>
        <w:t>للآمدي</w:t>
      </w:r>
      <w:r>
        <w:rPr>
          <w:rtl/>
        </w:rPr>
        <w:t xml:space="preserve"> ـ </w:t>
      </w:r>
      <w:r w:rsidRPr="004D6D75">
        <w:rPr>
          <w:rtl/>
        </w:rPr>
        <w:t>2 / 362 رقم 384.</w:t>
      </w:r>
    </w:p>
    <w:p w:rsidR="00A67CEE" w:rsidRPr="004D6D75" w:rsidRDefault="00A67CEE" w:rsidP="00F3706F">
      <w:pPr>
        <w:pStyle w:val="libFootnote0"/>
        <w:rPr>
          <w:rtl/>
        </w:rPr>
      </w:pPr>
      <w:r w:rsidRPr="004D6D75">
        <w:rPr>
          <w:rtl/>
        </w:rPr>
        <w:t>(2) سورة الأعراف 7 : 172.</w:t>
      </w:r>
    </w:p>
    <w:p w:rsidR="00A67CEE" w:rsidRPr="004D6D75" w:rsidRDefault="00A67CEE" w:rsidP="00C34249">
      <w:pPr>
        <w:pStyle w:val="libNormal0"/>
        <w:rPr>
          <w:rtl/>
        </w:rPr>
      </w:pPr>
      <w:r>
        <w:rPr>
          <w:rtl/>
        </w:rPr>
        <w:br w:type="page"/>
      </w:r>
      <w:r w:rsidRPr="00AC28C6">
        <w:rPr>
          <w:rStyle w:val="libAieChar"/>
          <w:rtl/>
        </w:rPr>
        <w:lastRenderedPageBreak/>
        <w:t xml:space="preserve">الرُّسُلِ </w:t>
      </w:r>
      <w:r w:rsidRPr="00AC28C6">
        <w:rPr>
          <w:rStyle w:val="libAlaemChar"/>
          <w:rtl/>
        </w:rPr>
        <w:t>)</w:t>
      </w:r>
      <w:r w:rsidRPr="004D6D75">
        <w:rPr>
          <w:rtl/>
        </w:rPr>
        <w:t xml:space="preserve"> </w:t>
      </w:r>
      <w:r w:rsidRPr="00F3706F">
        <w:rPr>
          <w:rStyle w:val="libFootnotenumChar"/>
          <w:rtl/>
        </w:rPr>
        <w:t>(1)</w:t>
      </w:r>
      <w:r w:rsidRPr="004D6D75">
        <w:rPr>
          <w:rtl/>
        </w:rPr>
        <w:t xml:space="preserve"> ، فلا يدلّ على عدم الحاجة إلى الإمام ؛ لأنّ المراد البعديّة بلحاظ ما جاؤوا به ، وممّا جاؤوا به نصب الإمام.</w:t>
      </w:r>
    </w:p>
    <w:p w:rsidR="00A67CEE" w:rsidRPr="004D6D75" w:rsidRDefault="00A67CEE" w:rsidP="00C34249">
      <w:pPr>
        <w:pStyle w:val="libNormal"/>
        <w:rPr>
          <w:rtl/>
        </w:rPr>
      </w:pPr>
      <w:r w:rsidRPr="00D03F30">
        <w:rPr>
          <w:rStyle w:val="libBold2Char"/>
          <w:rtl/>
        </w:rPr>
        <w:t>الثاني</w:t>
      </w:r>
      <w:r w:rsidRPr="004D6D75">
        <w:rPr>
          <w:rtl/>
        </w:rPr>
        <w:t xml:space="preserve"> : إنّ نصب الإمام لطف ، واللطف واجب على الله عزّ وجلّ.</w:t>
      </w:r>
    </w:p>
    <w:p w:rsidR="00A67CEE" w:rsidRPr="004D6D75" w:rsidRDefault="00A67CEE" w:rsidP="00C34249">
      <w:pPr>
        <w:pStyle w:val="libNormal"/>
        <w:rPr>
          <w:rtl/>
        </w:rPr>
      </w:pPr>
      <w:r w:rsidRPr="00D03F30">
        <w:rPr>
          <w:rStyle w:val="libBold2Char"/>
          <w:rtl/>
        </w:rPr>
        <w:t>أمّا الصغرى</w:t>
      </w:r>
      <w:r w:rsidRPr="004D6D75">
        <w:rPr>
          <w:rtl/>
        </w:rPr>
        <w:t xml:space="preserve"> ؛ فلأنّ اللطف هو ما يقرّب إلى الطاعة ويبعّد عن المعصية ولو بالإعداد ، وبالضرورة أنّ نصب الإمام كذلك ، لما به من تنفيذ الأحكام ورفع الظلم والفساد ونحوها.</w:t>
      </w:r>
    </w:p>
    <w:p w:rsidR="00A67CEE" w:rsidRPr="004D6D75" w:rsidRDefault="00A67CEE" w:rsidP="00C34249">
      <w:pPr>
        <w:pStyle w:val="libNormal"/>
        <w:rPr>
          <w:rtl/>
        </w:rPr>
      </w:pPr>
      <w:r w:rsidRPr="004D6D75">
        <w:rPr>
          <w:rtl/>
        </w:rPr>
        <w:t>ولا ينافي اللطف في نصبه سلب العباد سلطانه أو غيبته ؛ لأنّ الله سبحانه قد لطف بهم بنصب المعدّ لهم ، وهم فوّتوا أثر اللطف عن أنفسهم.</w:t>
      </w:r>
    </w:p>
    <w:p w:rsidR="00A67CEE" w:rsidRPr="004D6D75" w:rsidRDefault="00A67CEE" w:rsidP="00C34249">
      <w:pPr>
        <w:pStyle w:val="libNormal"/>
        <w:rPr>
          <w:rtl/>
        </w:rPr>
      </w:pPr>
      <w:r w:rsidRPr="004D6D75">
        <w:rPr>
          <w:rtl/>
        </w:rPr>
        <w:t>وعورض هذا اللطف بلطف آخر حاصل بعدم الإمام ، فإنّ فاعل الواجب وتارك الحرام مع عدم الإمام أقرب إلى الإخلاص ؛ لانتفاء الخوف منه ، فيكون أكثر ثوابا ، ويكون عدم الإمام لطفا.</w:t>
      </w:r>
    </w:p>
    <w:p w:rsidR="00A67CEE" w:rsidRPr="004D6D75" w:rsidRDefault="00A67CEE" w:rsidP="00C34249">
      <w:pPr>
        <w:pStyle w:val="libNormal"/>
        <w:rPr>
          <w:rtl/>
        </w:rPr>
      </w:pPr>
      <w:r w:rsidRPr="00D03F30">
        <w:rPr>
          <w:rStyle w:val="libBold2Char"/>
          <w:rtl/>
        </w:rPr>
        <w:t>بل قيل</w:t>
      </w:r>
      <w:r w:rsidRPr="004D6D75">
        <w:rPr>
          <w:rtl/>
        </w:rPr>
        <w:t xml:space="preserve"> : إنّ تفويت هذا الثواب مفسدة مانعة من وجوب نصب الإمام.</w:t>
      </w:r>
    </w:p>
    <w:p w:rsidR="00A67CEE" w:rsidRPr="004D6D75" w:rsidRDefault="00A67CEE" w:rsidP="00C34249">
      <w:pPr>
        <w:pStyle w:val="libNormal"/>
        <w:rPr>
          <w:rtl/>
        </w:rPr>
      </w:pPr>
      <w:r w:rsidRPr="00D03F30">
        <w:rPr>
          <w:rStyle w:val="libBold2Char"/>
          <w:rtl/>
        </w:rPr>
        <w:t>وفيه</w:t>
      </w:r>
      <w:r w:rsidRPr="004D6D75">
        <w:rPr>
          <w:rtl/>
        </w:rPr>
        <w:t xml:space="preserve"> : إنّ هذا اللطف لا يصلح للمعارضة ؛ لأنّه لطف خاصّ بقليل من الناس ، ونصب الإمام لطف عامّ.</w:t>
      </w:r>
    </w:p>
    <w:p w:rsidR="00A67CEE" w:rsidRPr="004D6D75" w:rsidRDefault="00A67CEE" w:rsidP="00C34249">
      <w:pPr>
        <w:pStyle w:val="libNormal"/>
        <w:rPr>
          <w:rtl/>
        </w:rPr>
      </w:pPr>
      <w:r w:rsidRPr="004D6D75">
        <w:rPr>
          <w:rtl/>
        </w:rPr>
        <w:t>على أنّا نمنع كونه لطفا ؛ لعدم إحاطة غير الإمام بجهات الإخلاص ، فلا يحصل الإخلاص التامّ بدون الإمام ، للحاجة إلى تعليمه وإرشاده.</w:t>
      </w:r>
    </w:p>
    <w:p w:rsidR="00A67CEE" w:rsidRPr="004D6D75" w:rsidRDefault="00A67CEE" w:rsidP="00C34249">
      <w:pPr>
        <w:pStyle w:val="libNormal"/>
        <w:rPr>
          <w:rtl/>
        </w:rPr>
      </w:pPr>
      <w:r w:rsidRPr="004D6D75">
        <w:rPr>
          <w:rtl/>
        </w:rPr>
        <w:t>مع أنّ من لا يخالف الأوامر والنواهي مع عدم الإمام ، لا يتفاوت حاله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النساء 4 : 165.</w:t>
      </w:r>
    </w:p>
    <w:p w:rsidR="00A67CEE" w:rsidRPr="004D6D75" w:rsidRDefault="00A67CEE" w:rsidP="00C34249">
      <w:pPr>
        <w:pStyle w:val="libNormal0"/>
        <w:rPr>
          <w:rtl/>
        </w:rPr>
      </w:pPr>
      <w:r>
        <w:rPr>
          <w:rtl/>
        </w:rPr>
        <w:br w:type="page"/>
      </w:r>
      <w:r w:rsidRPr="004D6D75">
        <w:rPr>
          <w:rtl/>
        </w:rPr>
        <w:lastRenderedPageBreak/>
        <w:t>في الإخلاص بين وجود الإمام وعدمه ، ضرورة أنّه يوافق التكاليف بالطبع والطوع ، لا بالخوف ألبتّة ، بلا فرق بين حالتي وجود الإمام وعدمه ، بل هو مع الإمام أقرب إلى الإخلاص اقتداء به وسلوكا لنهجه.</w:t>
      </w:r>
    </w:p>
    <w:p w:rsidR="00A67CEE" w:rsidRPr="004D6D75" w:rsidRDefault="00A67CEE" w:rsidP="00C34249">
      <w:pPr>
        <w:pStyle w:val="libNormal"/>
        <w:rPr>
          <w:rtl/>
        </w:rPr>
      </w:pPr>
      <w:r w:rsidRPr="004D6D75">
        <w:rPr>
          <w:rtl/>
        </w:rPr>
        <w:t>وأمّا كون فوات المصلحة مفسدة ، فظاهر البطلان لو سلّم فواتها ، على أنّ مقتضاه عدم جواز نصب الإمام ، لا عدم وجوبه فقط ، لما في نصبه من المفسدة فرضا.</w:t>
      </w:r>
    </w:p>
    <w:p w:rsidR="00A67CEE" w:rsidRPr="004D6D75" w:rsidRDefault="00A67CEE" w:rsidP="00C34249">
      <w:pPr>
        <w:pStyle w:val="libNormal"/>
        <w:rPr>
          <w:rtl/>
        </w:rPr>
      </w:pPr>
      <w:r w:rsidRPr="00D03F30">
        <w:rPr>
          <w:rStyle w:val="libBold2Char"/>
          <w:rtl/>
        </w:rPr>
        <w:t>وأمّا الكبرى</w:t>
      </w:r>
      <w:r w:rsidRPr="004D6D75">
        <w:rPr>
          <w:rtl/>
        </w:rPr>
        <w:t xml:space="preserve"> ؛ فلأنّ ترك هذا اللطف من المولى إخلال بغرضه ومطلوبه ، وهو طاعة العباد له وترك معصيته ، فيجب نصب الإمام على المولى لئلّا يخلّ بمطلوبه ؛ لأنّ الناس غير معصومين ، والمفاسد بنصب المعدّ للطاعة منتفية بالضرورة ، وإلّا لما جاز نصبه ، وهو خلاف الإجماع والضرورة.</w:t>
      </w:r>
    </w:p>
    <w:p w:rsidR="00A67CEE" w:rsidRPr="004D6D75" w:rsidRDefault="00A67CEE" w:rsidP="00C34249">
      <w:pPr>
        <w:pStyle w:val="libNormal"/>
        <w:rPr>
          <w:rtl/>
        </w:rPr>
      </w:pPr>
      <w:r w:rsidRPr="004D6D75">
        <w:rPr>
          <w:rtl/>
        </w:rPr>
        <w:t>على أنّه سبحانه أخبر بأنّه لطيف ، فيلزمه نصب الإمام تصديقا لإخباره.</w:t>
      </w:r>
    </w:p>
    <w:p w:rsidR="00A67CEE" w:rsidRPr="004D6D75" w:rsidRDefault="00A67CEE" w:rsidP="00C34249">
      <w:pPr>
        <w:pStyle w:val="libNormal"/>
        <w:rPr>
          <w:rtl/>
        </w:rPr>
      </w:pPr>
      <w:r w:rsidRPr="004D6D75">
        <w:rPr>
          <w:rtl/>
        </w:rPr>
        <w:t>وهو</w:t>
      </w:r>
      <w:r>
        <w:rPr>
          <w:rtl/>
        </w:rPr>
        <w:t xml:space="preserve"> ـ </w:t>
      </w:r>
      <w:r w:rsidRPr="004D6D75">
        <w:rPr>
          <w:rtl/>
        </w:rPr>
        <w:t>سبحانه</w:t>
      </w:r>
      <w:r>
        <w:rPr>
          <w:rtl/>
        </w:rPr>
        <w:t xml:space="preserve"> ـ </w:t>
      </w:r>
      <w:r w:rsidRPr="004D6D75">
        <w:rPr>
          <w:rtl/>
        </w:rPr>
        <w:t xml:space="preserve">لم يخلق جوارح الإنسان إلّا وجعل لها إماما يهديها إلى أفعالها ، وأميرا يحكم في مشتبهاتها ، وهو القلب ، كما أقرّ به عمرو بن عبيد لمّا سأله هشام بن الحكم </w:t>
      </w:r>
      <w:r w:rsidR="00291142" w:rsidRPr="00291142">
        <w:rPr>
          <w:rStyle w:val="libAlaemChar"/>
          <w:rFonts w:hint="cs"/>
          <w:rtl/>
        </w:rPr>
        <w:t>رحمه‌الله</w:t>
      </w:r>
      <w:r w:rsidRPr="004D6D75">
        <w:rPr>
          <w:rtl/>
        </w:rPr>
        <w:t xml:space="preserve"> </w:t>
      </w:r>
      <w:r w:rsidRPr="00F3706F">
        <w:rPr>
          <w:rStyle w:val="libFootnotenumChar"/>
          <w:rtl/>
        </w:rPr>
        <w:t>(1)</w:t>
      </w:r>
      <w:r w:rsidRPr="004D6D75">
        <w:rPr>
          <w:rtl/>
        </w:rPr>
        <w:t xml:space="preserve"> ، فكيف يترك الناس في حيرة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ما جرى بين هشام بن الحكم وبين عمرو بن عبيد في : رجال الكشّي 2 / 549</w:t>
      </w:r>
      <w:r>
        <w:rPr>
          <w:rtl/>
        </w:rPr>
        <w:t xml:space="preserve"> ـ </w:t>
      </w:r>
      <w:r w:rsidRPr="004D6D75">
        <w:rPr>
          <w:rtl/>
        </w:rPr>
        <w:t>551 رقم 490 ، الكافي 1 / 190 ح 429 ، إكمال الدين 1 / 207</w:t>
      </w:r>
      <w:r>
        <w:rPr>
          <w:rtl/>
        </w:rPr>
        <w:t xml:space="preserve"> ـ </w:t>
      </w:r>
      <w:r w:rsidRPr="004D6D75">
        <w:rPr>
          <w:rtl/>
        </w:rPr>
        <w:t>209 ح 23 ، علل الشرائع 1 / 228 ح 2 ، الأمالي</w:t>
      </w:r>
      <w:r>
        <w:rPr>
          <w:rtl/>
        </w:rPr>
        <w:t xml:space="preserve"> ـ </w:t>
      </w:r>
      <w:r w:rsidRPr="004D6D75">
        <w:rPr>
          <w:rtl/>
        </w:rPr>
        <w:t>للصدوق</w:t>
      </w:r>
      <w:r>
        <w:rPr>
          <w:rtl/>
        </w:rPr>
        <w:t xml:space="preserve"> ـ </w:t>
      </w:r>
      <w:r w:rsidRPr="004D6D75">
        <w:rPr>
          <w:rtl/>
        </w:rPr>
        <w:t>: 685</w:t>
      </w:r>
      <w:r>
        <w:rPr>
          <w:rtl/>
        </w:rPr>
        <w:t xml:space="preserve"> ـ </w:t>
      </w:r>
      <w:r w:rsidRPr="004D6D75">
        <w:rPr>
          <w:rtl/>
        </w:rPr>
        <w:t>687 ح 942 ، الاحتجاج 2 / 283 ح 242.</w:t>
      </w:r>
    </w:p>
    <w:p w:rsidR="00A67CEE" w:rsidRPr="00DD31C6" w:rsidRDefault="00A67CEE" w:rsidP="00D03F30">
      <w:pPr>
        <w:pStyle w:val="libFootnote"/>
        <w:rPr>
          <w:rtl/>
        </w:rPr>
      </w:pPr>
      <w:r w:rsidRPr="00DD31C6">
        <w:rPr>
          <w:rtl/>
        </w:rPr>
        <w:t>وأمّا عمرو فهو : أبو عثمان عمرو بن عبيد بن باب ـ وقيل : ابن ثوبان ـ البصري ، شيخ المعتزلة في عصره ، كان جدّه من سبي فارس ، وأبوه نسّاجا ثمّ</w:t>
      </w:r>
    </w:p>
    <w:p w:rsidR="00A67CEE" w:rsidRPr="004D6D75" w:rsidRDefault="00A67CEE" w:rsidP="00C34249">
      <w:pPr>
        <w:pStyle w:val="libNormal0"/>
        <w:rPr>
          <w:rtl/>
        </w:rPr>
      </w:pPr>
      <w:r>
        <w:rPr>
          <w:rtl/>
        </w:rPr>
        <w:br w:type="page"/>
      </w:r>
      <w:r w:rsidRPr="004D6D75">
        <w:rPr>
          <w:rtl/>
        </w:rPr>
        <w:lastRenderedPageBreak/>
        <w:t>الضلالة بلا إمام يهديهم سواء السبيل ، ويرفع مشتبهاتهم وخلافهم ، مع انتشارهم في أطراف الأرض ، واختلافهم بالطباع والأهواء ، وتباينهم بالمقاصد والآراء</w:t>
      </w:r>
      <w:r>
        <w:rPr>
          <w:rtl/>
        </w:rPr>
        <w:t>؟!</w:t>
      </w:r>
    </w:p>
    <w:p w:rsidR="00A67CEE" w:rsidRPr="004D6D75" w:rsidRDefault="00A67CEE" w:rsidP="00C34249">
      <w:pPr>
        <w:pStyle w:val="libNormal"/>
        <w:rPr>
          <w:rtl/>
        </w:rPr>
      </w:pPr>
      <w:r w:rsidRPr="004D6D75">
        <w:rPr>
          <w:rtl/>
        </w:rPr>
        <w:t xml:space="preserve">ويمكن إرجاع الدليلين العقليّين </w:t>
      </w:r>
      <w:r w:rsidRPr="00F3706F">
        <w:rPr>
          <w:rStyle w:val="libFootnotenumChar"/>
          <w:rtl/>
        </w:rPr>
        <w:t>(1)</w:t>
      </w:r>
      <w:r w:rsidRPr="004D6D75">
        <w:rPr>
          <w:rtl/>
        </w:rPr>
        <w:t xml:space="preserve"> إلى دليل واحد ، وهو كون الإمامة لطفا من جهتين :</w:t>
      </w:r>
    </w:p>
    <w:p w:rsidR="00A67CEE" w:rsidRPr="004D6D75" w:rsidRDefault="00A67CEE" w:rsidP="00C34249">
      <w:pPr>
        <w:pStyle w:val="libNormal"/>
        <w:rPr>
          <w:rtl/>
        </w:rPr>
      </w:pPr>
      <w:r w:rsidRPr="004D6D75">
        <w:rPr>
          <w:rtl/>
        </w:rPr>
        <w:t>جهة العلم ؛ وهي الأمر الأوّل</w:t>
      </w:r>
      <w:r>
        <w:rPr>
          <w:rtl/>
        </w:rPr>
        <w:t xml:space="preserve"> ..</w:t>
      </w:r>
    </w:p>
    <w:p w:rsidR="00A67CEE" w:rsidRPr="004D6D75" w:rsidRDefault="00A67CEE" w:rsidP="00C34249">
      <w:pPr>
        <w:pStyle w:val="libNormal"/>
        <w:rPr>
          <w:rtl/>
        </w:rPr>
      </w:pPr>
      <w:r w:rsidRPr="004D6D75">
        <w:rPr>
          <w:rtl/>
        </w:rPr>
        <w:t>وجهة السياسة ؛ وهو الأمر الثاني</w:t>
      </w:r>
      <w:r>
        <w:rPr>
          <w:rtl/>
        </w:rPr>
        <w:t xml:space="preserve"> ..</w:t>
      </w:r>
    </w:p>
    <w:p w:rsidR="00A67CEE" w:rsidRPr="004D6D75" w:rsidRDefault="00A67CEE" w:rsidP="00C34249">
      <w:pPr>
        <w:pStyle w:val="libNormal"/>
        <w:rPr>
          <w:rtl/>
        </w:rPr>
      </w:pPr>
      <w:r w:rsidRPr="004D6D75">
        <w:rPr>
          <w:rtl/>
        </w:rPr>
        <w:t>واللطف واجب.</w:t>
      </w:r>
    </w:p>
    <w:p w:rsidR="00A67CEE" w:rsidRPr="004D6D75" w:rsidRDefault="00A67CEE" w:rsidP="00C34249">
      <w:pPr>
        <w:pStyle w:val="libNormal"/>
        <w:rPr>
          <w:rtl/>
        </w:rPr>
      </w:pPr>
      <w:r w:rsidRPr="004D6D75">
        <w:rPr>
          <w:rtl/>
        </w:rPr>
        <w:t>فإذا عرفت أنّه لا يجوز الرجوع إلى اختيار الناس في تعيين الإمام ، وأنّه يجب على الله سبحانه نصبه ، ظهر لك بطلان القول بثبوت الإمامة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شرطيّا للحجّاج في البصرة ، وكان محظيّا عند أبي جعفر المنصور ، وكان المنصور يحبّه ويعظّمه ، له من الكتب : تفسير القرآن عن الحسن البصري ، وخطب ، ورسائل ، وديوان شعر ، قيل : ولد هو وواصل بن عطاء سنة 80 ه‍ ، وتوفّي سنة 144 ه‍ ، وقيل : 143 </w:t>
      </w:r>
      <w:r>
        <w:rPr>
          <w:rtl/>
        </w:rPr>
        <w:t>و 1</w:t>
      </w:r>
      <w:r w:rsidRPr="004D6D75">
        <w:rPr>
          <w:rtl/>
        </w:rPr>
        <w:t>42 ه‍ ، وهو في طريقه إلى مكّة.</w:t>
      </w:r>
    </w:p>
    <w:p w:rsidR="00A67CEE" w:rsidRPr="00173268" w:rsidRDefault="00A67CEE" w:rsidP="00D03F30">
      <w:pPr>
        <w:pStyle w:val="libFootnote"/>
        <w:rPr>
          <w:rtl/>
        </w:rPr>
      </w:pPr>
      <w:r w:rsidRPr="00173268">
        <w:rPr>
          <w:rtl/>
        </w:rPr>
        <w:t xml:space="preserve">انظر : تاريخ بغداد 12 / 166 رقم 6652 ، وفيات الأعيان 3 / 460 رقم 503 ، تهذيب الكمال 14 / 276 رقم 4990 ، سير أعلام النبلاء 6 / 104 رقم 27 ، البداية والنهاية 10 / 64 حوادث سنة 142 ، شذرات الذهب 1 / 210 </w:t>
      </w:r>
      <w:r>
        <w:rPr>
          <w:rtl/>
        </w:rPr>
        <w:t>و 2</w:t>
      </w:r>
      <w:r w:rsidRPr="00173268">
        <w:rPr>
          <w:rtl/>
        </w:rPr>
        <w:t>11 حوادث سنة 142 ه‍ ، هديّة العارفين 5 / 802.</w:t>
      </w:r>
    </w:p>
    <w:p w:rsidR="00A67CEE" w:rsidRPr="00173268" w:rsidRDefault="00A67CEE" w:rsidP="00D03F30">
      <w:pPr>
        <w:pStyle w:val="libFootnote"/>
        <w:rPr>
          <w:rtl/>
        </w:rPr>
      </w:pPr>
      <w:r w:rsidRPr="00173268">
        <w:rPr>
          <w:rtl/>
        </w:rPr>
        <w:t>وأمّا هشام فهو : أبو محمّد هشام بن الحكم الشيباني ، من أهل الكوفة ، سكن بغداد ، من كبار متكلّمي الإمامية ، له تصانيف كثيرة في علم الكلام ، وكان من أصحاب الإمام جعفر الصادق</w:t>
      </w:r>
      <w:r w:rsidRPr="00F3706F">
        <w:rPr>
          <w:rStyle w:val="libFootnote0Char"/>
          <w:rtl/>
        </w:rPr>
        <w:t xml:space="preserve"> </w:t>
      </w:r>
      <w:r w:rsidR="00291142" w:rsidRPr="00291142">
        <w:rPr>
          <w:rStyle w:val="libAlaemChar"/>
          <w:rtl/>
        </w:rPr>
        <w:t>عليه‌السلام</w:t>
      </w:r>
      <w:r w:rsidRPr="00F3706F">
        <w:rPr>
          <w:rStyle w:val="libFootnote0Char"/>
          <w:rtl/>
        </w:rPr>
        <w:t xml:space="preserve"> </w:t>
      </w:r>
      <w:r w:rsidRPr="00D03F30">
        <w:rPr>
          <w:rtl/>
        </w:rPr>
        <w:t xml:space="preserve">، وبعده الإمام موسى بن جعفر الكاظم </w:t>
      </w:r>
      <w:r w:rsidR="00291142" w:rsidRPr="00291142">
        <w:rPr>
          <w:rStyle w:val="libAlaemChar"/>
          <w:rtl/>
        </w:rPr>
        <w:t>عليه‌السلام</w:t>
      </w:r>
      <w:r w:rsidRPr="00F3706F">
        <w:rPr>
          <w:rStyle w:val="libFootnote0Char"/>
          <w:rtl/>
        </w:rPr>
        <w:t xml:space="preserve"> </w:t>
      </w:r>
      <w:r w:rsidRPr="00173268">
        <w:rPr>
          <w:rtl/>
        </w:rPr>
        <w:t>، توفّي سنة 179 ه‍ بالكوفة في أيّام الرشيد ، وقيل سنة 199 ه‍.</w:t>
      </w:r>
    </w:p>
    <w:p w:rsidR="00A67CEE" w:rsidRPr="00173268" w:rsidRDefault="00A67CEE" w:rsidP="00D03F30">
      <w:pPr>
        <w:pStyle w:val="libFootnote"/>
        <w:rPr>
          <w:rtl/>
        </w:rPr>
      </w:pPr>
      <w:r w:rsidRPr="00173268">
        <w:rPr>
          <w:rtl/>
        </w:rPr>
        <w:t>انظر : رجال الكشّي 2 / 526 رقم 475 ، الفهرست ـ للنديم ـ : 307 ، سير أعلام النبلاء 10 / 543 رقم 174 ، لسان الميزان 6 / 194 رقم 691.</w:t>
      </w:r>
    </w:p>
    <w:p w:rsidR="00A67CEE" w:rsidRPr="004D6D75" w:rsidRDefault="00A67CEE" w:rsidP="00F3706F">
      <w:pPr>
        <w:pStyle w:val="libFootnote0"/>
        <w:rPr>
          <w:rtl/>
        </w:rPr>
      </w:pPr>
      <w:r w:rsidRPr="004D6D75">
        <w:rPr>
          <w:rtl/>
        </w:rPr>
        <w:t>(1) وهما : إنّ الناس في كلّ وقت محتاجون إلى عالم ، وإنّ نصب الإمام لطف.</w:t>
      </w:r>
    </w:p>
    <w:p w:rsidR="00A67CEE" w:rsidRPr="004D6D75" w:rsidRDefault="00A67CEE" w:rsidP="00C34249">
      <w:pPr>
        <w:pStyle w:val="libNormal0"/>
        <w:rPr>
          <w:rtl/>
        </w:rPr>
      </w:pPr>
      <w:r>
        <w:rPr>
          <w:rtl/>
        </w:rPr>
        <w:br w:type="page"/>
      </w:r>
      <w:r w:rsidRPr="004D6D75">
        <w:rPr>
          <w:rtl/>
        </w:rPr>
        <w:lastRenderedPageBreak/>
        <w:t>ببيعة أهل الحلّ والعقد ، وبطلان القول بوجوب النصب شرعا على الأمّة.</w:t>
      </w:r>
    </w:p>
    <w:p w:rsidR="00A67CEE" w:rsidRPr="004D6D75" w:rsidRDefault="00A67CEE" w:rsidP="00C34249">
      <w:pPr>
        <w:pStyle w:val="libNormal"/>
        <w:rPr>
          <w:rtl/>
        </w:rPr>
      </w:pPr>
      <w:r w:rsidRPr="004D6D75">
        <w:rPr>
          <w:rtl/>
        </w:rPr>
        <w:t xml:space="preserve">ومن طريف ما قيل في بطلان دعوى أنّ الإمامة بالاختيار ، قول الشاعر العبدي </w:t>
      </w:r>
      <w:r w:rsidRPr="00F3706F">
        <w:rPr>
          <w:rStyle w:val="libFootnotenumChar"/>
          <w:rtl/>
        </w:rPr>
        <w:t>(1)</w:t>
      </w:r>
      <w:r w:rsidRPr="004D6D75">
        <w:rPr>
          <w:rtl/>
        </w:rPr>
        <w:t xml:space="preserve"> [ من الطويل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وقالوا : رسول الله ما اختار بعده</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إماما ، ولكنّا لأنفسنا اخترنا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أقمنا إماما إن أقام على الهدى</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أطعنا وإن ضلّ الهداية قوّمنا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فقلنا : إذن أنتم إمام إمامكم</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بحمد من الرحمن تهتم وما تهنا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ولكنّنا اخترنا الذي اختار ربّنا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لنا يوم خمّ ما اعتدينا ولا حلنا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سيجمعنا يوم القيامة ربّنا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فتجزون ما قلتم ونجزى الذي قلنا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ونحن على نور من الله واضح</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 xml:space="preserve">فيا ربّ زدنا منك نورا وثبّتنا </w:t>
            </w:r>
            <w:r w:rsidRPr="00F3706F">
              <w:rPr>
                <w:rStyle w:val="libFootnotenumChar"/>
                <w:rtl/>
              </w:rPr>
              <w:t>(2)</w:t>
            </w:r>
            <w:r w:rsidRPr="00F2177C">
              <w:rPr>
                <w:rStyle w:val="libPoemTiniChar0"/>
                <w:rtl/>
              </w:rPr>
              <w:br/>
              <w:t> </w:t>
            </w:r>
          </w:p>
        </w:tc>
      </w:tr>
    </w:tbl>
    <w:p w:rsidR="00A67CEE" w:rsidRPr="004D6D75" w:rsidRDefault="00A67CEE" w:rsidP="00C34249">
      <w:pPr>
        <w:pStyle w:val="libNormal"/>
        <w:rPr>
          <w:rtl/>
        </w:rPr>
      </w:pPr>
      <w:r w:rsidRPr="004D6D75">
        <w:rPr>
          <w:rtl/>
        </w:rPr>
        <w:t>واستدلّ الأشاعرة على وجوب النصب على الأمر شرعا بثلاثة وجوه ، ذكر صاحب « المواقف » وشارحها منها اثنين ، قالا :</w:t>
      </w:r>
    </w:p>
    <w:p w:rsidR="00A67CEE" w:rsidRPr="004D6D75" w:rsidRDefault="00A67CEE" w:rsidP="00C34249">
      <w:pPr>
        <w:pStyle w:val="libNormal"/>
        <w:rPr>
          <w:rtl/>
        </w:rPr>
      </w:pPr>
      <w:r w:rsidRPr="004D6D75">
        <w:rPr>
          <w:rtl/>
        </w:rPr>
        <w:t xml:space="preserve">« </w:t>
      </w:r>
      <w:r w:rsidRPr="00D03F30">
        <w:rPr>
          <w:rStyle w:val="libBold2Char"/>
          <w:rtl/>
        </w:rPr>
        <w:t>الأوّل</w:t>
      </w:r>
      <w:r w:rsidRPr="004D6D75">
        <w:rPr>
          <w:rtl/>
        </w:rPr>
        <w:t xml:space="preserve"> : إنّه تواتر إجماع المسلمين في الصدر الأوّل بعد وفاة النبيّ </w:t>
      </w:r>
      <w:r w:rsidR="00291142" w:rsidRPr="00291142">
        <w:rPr>
          <w:rStyle w:val="libAlaemChar"/>
          <w:rtl/>
        </w:rPr>
        <w:t>صلى‌الله‌عليه‌وآله</w:t>
      </w:r>
      <w:r w:rsidRPr="004D6D75">
        <w:rPr>
          <w:rtl/>
        </w:rPr>
        <w:t xml:space="preserve"> على امتناع خلوّ الوقت من خليفة وإمام ، حتّى قال أبو بكر في خطبته المشهورة حين وفاته </w:t>
      </w:r>
      <w:r w:rsidR="00291142" w:rsidRPr="00291142">
        <w:rPr>
          <w:rStyle w:val="libAlaemChar"/>
          <w:rtl/>
        </w:rPr>
        <w:t>صلى‌الله‌عليه‌وآله</w:t>
      </w:r>
      <w:r w:rsidRPr="004D6D75">
        <w:rPr>
          <w:rtl/>
        </w:rPr>
        <w:t xml:space="preserve"> : ألا إنّ محمّدا قد مات ، ولا بدّ لهذا الدين ممّن يقوم به.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هو : أبو محمّد سفيان بن مصعب العبدي الكوفي ، من شعراء أهل البيت </w:t>
      </w:r>
      <w:r w:rsidR="00291142" w:rsidRPr="00291142">
        <w:rPr>
          <w:rStyle w:val="libAlaemChar"/>
          <w:rtl/>
        </w:rPr>
        <w:t>عليهم‌السلام</w:t>
      </w:r>
      <w:r w:rsidRPr="004D6D75">
        <w:rPr>
          <w:rtl/>
        </w:rPr>
        <w:t xml:space="preserve"> والمنقطعين إليهم ،</w:t>
      </w:r>
    </w:p>
    <w:p w:rsidR="00A67CEE" w:rsidRPr="00DC5954" w:rsidRDefault="00A67CEE" w:rsidP="00D03F30">
      <w:pPr>
        <w:pStyle w:val="libFootnote"/>
        <w:rPr>
          <w:rtl/>
        </w:rPr>
      </w:pPr>
      <w:r w:rsidRPr="00DC5954">
        <w:rPr>
          <w:rtl/>
        </w:rPr>
        <w:t xml:space="preserve">وكان الإمام الصادق </w:t>
      </w:r>
      <w:r>
        <w:rPr>
          <w:rFonts w:hint="cs"/>
          <w:rtl/>
        </w:rPr>
        <w:t>عليه السلام</w:t>
      </w:r>
      <w:r w:rsidRPr="00DC5954">
        <w:rPr>
          <w:rtl/>
        </w:rPr>
        <w:t xml:space="preserve"> يسمع شعره ويقول : « يا معشر الشيعة! علّموا أولادكم شعر العبدي ، فإنّه على دين الله »</w:t>
      </w:r>
      <w:r w:rsidRPr="00DC5954">
        <w:rPr>
          <w:rFonts w:hint="cs"/>
          <w:rtl/>
        </w:rPr>
        <w:t xml:space="preserve"> </w:t>
      </w:r>
      <w:r w:rsidRPr="00DC5954">
        <w:rPr>
          <w:rtl/>
        </w:rPr>
        <w:t>، وكان معاصرا للسيّد الحميري ، المتوفّى سنة 173 ه‍ ، وله معه موقف ينمّ عن تضلّعه ومعرفته بمواضع الكلام ، فقال السيّد : « أنا أشعر الناس إلّا العبدي ».</w:t>
      </w:r>
    </w:p>
    <w:p w:rsidR="00A67CEE" w:rsidRPr="0092607B" w:rsidRDefault="00A67CEE" w:rsidP="00D03F30">
      <w:pPr>
        <w:pStyle w:val="libFootnote"/>
        <w:rPr>
          <w:rtl/>
        </w:rPr>
      </w:pPr>
      <w:r w:rsidRPr="0092607B">
        <w:rPr>
          <w:rtl/>
        </w:rPr>
        <w:t>انظر : الكافي 8 / 216 ح 263 ، رجال الكشّي 2 / 704 رقم 748 ، الأغاني 7 / 293.</w:t>
      </w:r>
    </w:p>
    <w:p w:rsidR="00A67CEE" w:rsidRPr="004D6D75" w:rsidRDefault="00A67CEE" w:rsidP="00F3706F">
      <w:pPr>
        <w:pStyle w:val="libFootnote0"/>
        <w:rPr>
          <w:rtl/>
        </w:rPr>
      </w:pPr>
      <w:r w:rsidRPr="004D6D75">
        <w:rPr>
          <w:rtl/>
        </w:rPr>
        <w:t>(2) مناقب آل أبي طالب 1 / 318.</w:t>
      </w:r>
    </w:p>
    <w:p w:rsidR="00A67CEE" w:rsidRPr="004D6D75" w:rsidRDefault="00A67CEE" w:rsidP="00C34249">
      <w:pPr>
        <w:pStyle w:val="libNormal"/>
        <w:rPr>
          <w:rtl/>
        </w:rPr>
      </w:pPr>
      <w:r>
        <w:rPr>
          <w:rtl/>
        </w:rPr>
        <w:br w:type="page"/>
      </w:r>
      <w:r w:rsidRPr="004D6D75">
        <w:rPr>
          <w:rtl/>
        </w:rPr>
        <w:lastRenderedPageBreak/>
        <w:t xml:space="preserve">فبادر الكلّ إلى قبول قوله ، ولم يقل أحد : لا حاجة إلى ذلك ؛ بل اتّفقوا عليه ، وقالوا : ننظر في هذا الأمر ؛ وبكّروا إلى سقيفة بني ساعدة ، وتركوا أهمّ الأشياء ، وهو دفن رسول الله </w:t>
      </w:r>
      <w:r w:rsidR="00291142" w:rsidRPr="00291142">
        <w:rPr>
          <w:rStyle w:val="libAlaemChar"/>
          <w:rtl/>
        </w:rPr>
        <w:t>صلى‌الله‌عليه‌وآله</w:t>
      </w:r>
      <w:r>
        <w:rPr>
          <w:rtl/>
        </w:rPr>
        <w:t xml:space="preserve"> ـ </w:t>
      </w:r>
      <w:r w:rsidRPr="004D6D75">
        <w:rPr>
          <w:rtl/>
        </w:rPr>
        <w:t>واختلافهم في التعيين لا يقدح في ذلك [ الاتّفاق ]</w:t>
      </w:r>
      <w:r>
        <w:rPr>
          <w:rtl/>
        </w:rPr>
        <w:t xml:space="preserve"> ـ </w:t>
      </w:r>
      <w:r w:rsidRPr="004D6D75">
        <w:rPr>
          <w:rtl/>
        </w:rPr>
        <w:t xml:space="preserve">ولم يزل الناس [ بعدهم ] على ذلك في كلّ عصر إلى زماننا هذا من نصب إمام متّبع » </w:t>
      </w:r>
      <w:r w:rsidRPr="00F3706F">
        <w:rPr>
          <w:rStyle w:val="libFootnotenumChar"/>
          <w:rtl/>
        </w:rPr>
        <w:t>(1)</w:t>
      </w:r>
      <w:r w:rsidRPr="004D6D75">
        <w:rPr>
          <w:rtl/>
        </w:rPr>
        <w:t xml:space="preserve"> انتهى.</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مع ما عرفت من وجوب النصب على الله تعالى ، فلا محلّ لوجوبه على الأمّة شرعا</w:t>
      </w:r>
      <w:r>
        <w:rPr>
          <w:rtl/>
        </w:rPr>
        <w:t xml:space="preserve"> ـ </w:t>
      </w:r>
      <w:r w:rsidRPr="004D6D75">
        <w:rPr>
          <w:rtl/>
        </w:rPr>
        <w:t>: إنّ دعوى امتناع خلوّ الوقت عن إمام ، أعمّ من وجوبه على الله سبحانه ، وعلى الأمّة ، شرعا أو عقلا.</w:t>
      </w:r>
    </w:p>
    <w:p w:rsidR="00A67CEE" w:rsidRPr="004D6D75" w:rsidRDefault="00A67CEE" w:rsidP="00C34249">
      <w:pPr>
        <w:pStyle w:val="libNormal"/>
        <w:rPr>
          <w:rtl/>
        </w:rPr>
      </w:pPr>
      <w:r w:rsidRPr="004D6D75">
        <w:rPr>
          <w:rtl/>
        </w:rPr>
        <w:t>نعم ، لو صحّ ما نقلاه عن أبي بكر وقبول الصحابة له ، وقولهم :</w:t>
      </w:r>
    </w:p>
    <w:p w:rsidR="00A67CEE" w:rsidRPr="004D6D75" w:rsidRDefault="00A67CEE" w:rsidP="00C34249">
      <w:pPr>
        <w:pStyle w:val="libNormal"/>
        <w:rPr>
          <w:rtl/>
        </w:rPr>
      </w:pPr>
      <w:r w:rsidRPr="004D6D75">
        <w:rPr>
          <w:rtl/>
        </w:rPr>
        <w:t>« ننظر في هذا الأمر » ، كان ظاهرا في وجوبه على الأمّة ، لكنّه</w:t>
      </w:r>
      <w:r>
        <w:rPr>
          <w:rtl/>
        </w:rPr>
        <w:t xml:space="preserve"> ـ </w:t>
      </w:r>
      <w:r w:rsidRPr="004D6D75">
        <w:rPr>
          <w:rtl/>
        </w:rPr>
        <w:t>مع كونه أعمّ من الوجوب شرعا وعقلا</w:t>
      </w:r>
      <w:r>
        <w:rPr>
          <w:rtl/>
        </w:rPr>
        <w:t xml:space="preserve"> ـ </w:t>
      </w:r>
      <w:r w:rsidRPr="004D6D75">
        <w:rPr>
          <w:rtl/>
        </w:rPr>
        <w:t xml:space="preserve">كذب صريح ؛ إذ لم يقل أبو بكر : « لا بدّ لهذا الدين ممّن يقوم به » في خطبته التي رأيناها في كتبهم ، كتاريخي الطبري وابن الأثير وصحيح البخاري ، عند ذكر مناقب أبي بكر </w:t>
      </w:r>
      <w:r w:rsidRPr="00F3706F">
        <w:rPr>
          <w:rStyle w:val="libFootnotenumChar"/>
          <w:rtl/>
        </w:rPr>
        <w:t>(2)</w:t>
      </w:r>
      <w:r w:rsidRPr="004D6D75">
        <w:rPr>
          <w:rtl/>
        </w:rPr>
        <w:t xml:space="preserve"> ، ومستدرك الحاكم ، حيث ذكر خطبة أبي بكر </w:t>
      </w:r>
      <w:r w:rsidRPr="00F3706F">
        <w:rPr>
          <w:rStyle w:val="libFootnotenumChar"/>
          <w:rtl/>
        </w:rPr>
        <w:t>(3)</w:t>
      </w:r>
      <w:r w:rsidRPr="004D6D75">
        <w:rPr>
          <w:rtl/>
        </w:rPr>
        <w:t xml:space="preserve"> ، وغيرها من كتبهم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وما قال أحد بعد خطبة أبي بكر : « ننظر في هذا الأمر » ، ولا راحوا إلى السقيفة وفاء بالوعد وقياما بواجب النصب شرعا</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المواقف : 395 ، شرح المواقف 8 / 345</w:t>
      </w:r>
      <w:r>
        <w:rPr>
          <w:rtl/>
        </w:rPr>
        <w:t xml:space="preserve"> ـ </w:t>
      </w:r>
      <w:r w:rsidRPr="004D6D75">
        <w:rPr>
          <w:rtl/>
        </w:rPr>
        <w:t>346 ، وانظر : شرح تجريد الاعتقاد</w:t>
      </w:r>
      <w:r>
        <w:rPr>
          <w:rtl/>
        </w:rPr>
        <w:t xml:space="preserve"> ـ </w:t>
      </w:r>
      <w:r w:rsidRPr="004D6D75">
        <w:rPr>
          <w:rtl/>
        </w:rPr>
        <w:t>للقوشجي</w:t>
      </w:r>
      <w:r>
        <w:rPr>
          <w:rtl/>
        </w:rPr>
        <w:t xml:space="preserve"> ـ </w:t>
      </w:r>
      <w:r w:rsidRPr="004D6D75">
        <w:rPr>
          <w:rtl/>
        </w:rPr>
        <w:t>: 472.</w:t>
      </w:r>
    </w:p>
    <w:p w:rsidR="00A67CEE" w:rsidRPr="004D6D75" w:rsidRDefault="00A67CEE" w:rsidP="00F3706F">
      <w:pPr>
        <w:pStyle w:val="libFootnote0"/>
        <w:rPr>
          <w:rtl/>
        </w:rPr>
      </w:pPr>
      <w:r w:rsidRPr="004D6D75">
        <w:rPr>
          <w:rtl/>
        </w:rPr>
        <w:t>(2) تاريخ الطبري 2 / 232</w:t>
      </w:r>
      <w:r>
        <w:rPr>
          <w:rtl/>
        </w:rPr>
        <w:t xml:space="preserve"> ـ </w:t>
      </w:r>
      <w:r w:rsidRPr="004D6D75">
        <w:rPr>
          <w:rtl/>
        </w:rPr>
        <w:t>233 ، الكامل في التاريخ 2 / 187 حوادث سنة 11 ه‍ ، صحيح البخاري 5 / 70 ح 167.</w:t>
      </w:r>
    </w:p>
    <w:p w:rsidR="00A67CEE" w:rsidRPr="004D6D75" w:rsidRDefault="00A67CEE" w:rsidP="00F3706F">
      <w:pPr>
        <w:pStyle w:val="libFootnote0"/>
        <w:rPr>
          <w:rtl/>
        </w:rPr>
      </w:pPr>
      <w:r w:rsidRPr="004D6D75">
        <w:rPr>
          <w:rtl/>
        </w:rPr>
        <w:t>(3) المستدرك على الصحيحين 2 / 323 ح 3162.</w:t>
      </w:r>
    </w:p>
    <w:p w:rsidR="00A67CEE" w:rsidRPr="009D45AC" w:rsidRDefault="00A67CEE" w:rsidP="00F3706F">
      <w:pPr>
        <w:pStyle w:val="libFootnote0"/>
        <w:rPr>
          <w:rtl/>
        </w:rPr>
      </w:pPr>
      <w:r w:rsidRPr="009D45AC">
        <w:rPr>
          <w:rtl/>
        </w:rPr>
        <w:t>(4) راجع : السيرة النبوية ـ لابن هشام ـ 6 / 75 ـ 76 ، السيرة النبوية ـ لابن حبّان _</w:t>
      </w:r>
      <w:r w:rsidRPr="009D45AC">
        <w:rPr>
          <w:rFonts w:hint="cs"/>
          <w:rtl/>
        </w:rPr>
        <w:t xml:space="preserve"> </w:t>
      </w:r>
      <w:r w:rsidRPr="009D45AC">
        <w:rPr>
          <w:rtl/>
        </w:rPr>
        <w:t>:</w:t>
      </w:r>
      <w:r w:rsidRPr="009D45AC">
        <w:rPr>
          <w:rFonts w:hint="cs"/>
          <w:rtl/>
        </w:rPr>
        <w:t xml:space="preserve"> </w:t>
      </w:r>
      <w:r w:rsidRPr="009D45AC">
        <w:rPr>
          <w:rtl/>
        </w:rPr>
        <w:t>401 ، السيرة النبوية ـ لابن كثير ـ 4 / 480 ـ 483.</w:t>
      </w:r>
    </w:p>
    <w:p w:rsidR="00A67CEE" w:rsidRPr="004D6D75" w:rsidRDefault="00A67CEE" w:rsidP="00C34249">
      <w:pPr>
        <w:pStyle w:val="libNormal"/>
        <w:rPr>
          <w:rtl/>
        </w:rPr>
      </w:pPr>
      <w:r>
        <w:rPr>
          <w:rtl/>
        </w:rPr>
        <w:br w:type="page"/>
      </w:r>
      <w:r w:rsidRPr="004D6D75">
        <w:rPr>
          <w:rtl/>
        </w:rPr>
        <w:lastRenderedPageBreak/>
        <w:t xml:space="preserve">فإنّ رواياتهم متضافرة في أنّ الأنصار اجتمعوا في السقيفة لبيعة سعد ساعة موت النبيّ </w:t>
      </w:r>
      <w:r w:rsidR="00291142" w:rsidRPr="00291142">
        <w:rPr>
          <w:rStyle w:val="libAlaemChar"/>
          <w:rtl/>
        </w:rPr>
        <w:t>صلى‌الله‌عليه‌وآله</w:t>
      </w:r>
      <w:r w:rsidRPr="004D6D75">
        <w:rPr>
          <w:rtl/>
        </w:rPr>
        <w:t xml:space="preserve"> ، فعلم أبو بكر وأصحابه ، فذهبوا ينافسونهم في الإمرة ، كما يدلّ عليه خطبة عمر التي بيّن فيها أنّ بيعة أبي بكر فلتة ، ورواها القوم ، منهم البخاري في « باب رجم الحبلى إذا أحصنت » من كتاب المحاربين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وكيف يمكن أن تكون مبادرتهم إلى السقيفة أداء للوظيفة الشرعية</w:t>
      </w:r>
      <w:r>
        <w:rPr>
          <w:rtl/>
        </w:rPr>
        <w:t>؟!</w:t>
      </w:r>
      <w:r w:rsidRPr="004D6D75">
        <w:rPr>
          <w:rtl/>
        </w:rPr>
        <w:t xml:space="preserve"> والحال أنّ تجهيز النبيّ </w:t>
      </w:r>
      <w:r w:rsidR="00291142" w:rsidRPr="00291142">
        <w:rPr>
          <w:rStyle w:val="libAlaemChar"/>
          <w:rtl/>
        </w:rPr>
        <w:t>صلى‌الله‌عليه‌وآله</w:t>
      </w:r>
      <w:r w:rsidRPr="004D6D75">
        <w:rPr>
          <w:rtl/>
        </w:rPr>
        <w:t xml:space="preserve"> ومراعاة حرمته أهمّ الواجبات ، وتأخير دفنه تلك المدّة أكبر الوهن به وبالإسلام</w:t>
      </w:r>
      <w:r>
        <w:rPr>
          <w:rtl/>
        </w:rPr>
        <w:t>!</w:t>
      </w:r>
      <w:r w:rsidRPr="004D6D75">
        <w:rPr>
          <w:rtl/>
        </w:rPr>
        <w:t xml:space="preserve"> ولا يضرّ تقديم تجهيزه بأمر الإمامة ، ولا سيّما بناء على حسن ظنّ القوم بالصحابة وحكمهم بعدالتهم أجمع ، وصلابتهم في الدين كما تسمع</w:t>
      </w:r>
      <w:r>
        <w:rPr>
          <w:rtl/>
        </w:rPr>
        <w:t>!</w:t>
      </w:r>
    </w:p>
    <w:p w:rsidR="00A67CEE" w:rsidRPr="004D6D75" w:rsidRDefault="00A67CEE" w:rsidP="00C34249">
      <w:pPr>
        <w:pStyle w:val="libNormal"/>
        <w:rPr>
          <w:rtl/>
        </w:rPr>
      </w:pPr>
      <w:r w:rsidRPr="004D6D75">
        <w:rPr>
          <w:rtl/>
        </w:rPr>
        <w:t xml:space="preserve">فلا ريب أنّهم لم يؤخّروا دفن النبيّ </w:t>
      </w:r>
      <w:r w:rsidR="00291142" w:rsidRPr="00291142">
        <w:rPr>
          <w:rStyle w:val="libAlaemChar"/>
          <w:rtl/>
        </w:rPr>
        <w:t>صلى‌الله‌عليه‌وآله</w:t>
      </w:r>
      <w:r w:rsidRPr="004D6D75">
        <w:rPr>
          <w:rtl/>
        </w:rPr>
        <w:t xml:space="preserve"> مبادرة لواجب البيعة ، وإنّما أخّروه منافسة في الدنيا ، وانتهازا لفرصة مشغولية أمير المؤمنين </w:t>
      </w:r>
      <w:r w:rsidR="00291142" w:rsidRPr="00291142">
        <w:rPr>
          <w:rStyle w:val="libAlaemChar"/>
          <w:rtl/>
        </w:rPr>
        <w:t>عليه‌السلام</w:t>
      </w:r>
      <w:r w:rsidRPr="004D6D75">
        <w:rPr>
          <w:rtl/>
        </w:rPr>
        <w:t xml:space="preserve"> بالنبيّ </w:t>
      </w:r>
      <w:r w:rsidR="00291142" w:rsidRPr="00291142">
        <w:rPr>
          <w:rStyle w:val="libAlaemChar"/>
          <w:rtl/>
        </w:rPr>
        <w:t>صلى‌الله‌عليه‌وآله</w:t>
      </w:r>
      <w:r w:rsidRPr="004D6D75">
        <w:rPr>
          <w:rtl/>
        </w:rPr>
        <w:t xml:space="preserve"> وعلمهم بأنّه لا يترك النبيّ </w:t>
      </w:r>
      <w:r w:rsidR="00291142" w:rsidRPr="00291142">
        <w:rPr>
          <w:rStyle w:val="libAlaemChar"/>
          <w:rtl/>
        </w:rPr>
        <w:t>صلى‌الله‌عليه‌وآله</w:t>
      </w:r>
      <w:r w:rsidRPr="004D6D75">
        <w:rPr>
          <w:rtl/>
        </w:rPr>
        <w:t xml:space="preserve"> بلا دفن ويأتي لمزاحمتهم</w:t>
      </w:r>
      <w:r>
        <w:rPr>
          <w:rtl/>
        </w:rPr>
        <w:t>!</w:t>
      </w:r>
    </w:p>
    <w:p w:rsidR="00A67CEE" w:rsidRPr="004D6D75" w:rsidRDefault="00A67CEE" w:rsidP="00C34249">
      <w:pPr>
        <w:pStyle w:val="libNormal"/>
        <w:rPr>
          <w:rtl/>
        </w:rPr>
      </w:pPr>
      <w:r w:rsidRPr="004D6D75">
        <w:rPr>
          <w:rtl/>
        </w:rPr>
        <w:t>ولو كانوا بذلك الاهتمام في أداء واجب البيعة فما بال عمر أباح تأخير البيعة في الشورى ثلاثة أيّام ، والنفر الّذين اختارهم للشورى ستّة ، ويمكنهم بتّ الأمر في يوم واحد أو ساعة واحدة ، ولا سيّما مع علمهم بالحال قبل موته</w:t>
      </w:r>
      <w:r>
        <w:rPr>
          <w:rtl/>
        </w:rPr>
        <w:t>؟!</w:t>
      </w:r>
    </w:p>
    <w:p w:rsidR="00A67CEE" w:rsidRPr="004D6D75" w:rsidRDefault="00A67CEE" w:rsidP="00C34249">
      <w:pPr>
        <w:pStyle w:val="libNormal"/>
        <w:rPr>
          <w:rtl/>
        </w:rPr>
      </w:pPr>
      <w:r w:rsidRPr="004D6D75">
        <w:rPr>
          <w:rtl/>
        </w:rPr>
        <w:t>ولو كانوا بذلك الاهتمام في أمر الإمامة الإلهيّة فلم لم يسألوا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8 / 300</w:t>
      </w:r>
      <w:r>
        <w:rPr>
          <w:rtl/>
        </w:rPr>
        <w:t xml:space="preserve"> ـ </w:t>
      </w:r>
      <w:r w:rsidRPr="004D6D75">
        <w:rPr>
          <w:rtl/>
        </w:rPr>
        <w:t>304 ح 25 ، وانظر : مسند أحمد 1 / 55 ، مصنّف عبد الرزّاق 5 / 439</w:t>
      </w:r>
      <w:r>
        <w:rPr>
          <w:rtl/>
        </w:rPr>
        <w:t xml:space="preserve"> ـ </w:t>
      </w:r>
      <w:r w:rsidRPr="004D6D75">
        <w:rPr>
          <w:rtl/>
        </w:rPr>
        <w:t>445 ح 9758 ، مصنّف ابن أبي شيبة 8 / 570 ح 2 ، المعيار والموازنة : 38 ، الإحسان بترتيب صحيح ابن حبّان 1 / 320</w:t>
      </w:r>
      <w:r>
        <w:rPr>
          <w:rtl/>
        </w:rPr>
        <w:t xml:space="preserve"> ـ </w:t>
      </w:r>
      <w:r w:rsidRPr="004D6D75">
        <w:rPr>
          <w:rtl/>
        </w:rPr>
        <w:t>321 ح 415 ، الثقات</w:t>
      </w:r>
      <w:r>
        <w:rPr>
          <w:rtl/>
        </w:rPr>
        <w:t xml:space="preserve"> ـ </w:t>
      </w:r>
      <w:r w:rsidRPr="004D6D75">
        <w:rPr>
          <w:rtl/>
        </w:rPr>
        <w:t>لابن حبّان</w:t>
      </w:r>
      <w:r>
        <w:rPr>
          <w:rtl/>
        </w:rPr>
        <w:t xml:space="preserve"> ـ </w:t>
      </w:r>
      <w:r w:rsidRPr="004D6D75">
        <w:rPr>
          <w:rtl/>
        </w:rPr>
        <w:t>2 / 152</w:t>
      </w:r>
      <w:r>
        <w:rPr>
          <w:rtl/>
        </w:rPr>
        <w:t xml:space="preserve"> ـ </w:t>
      </w:r>
      <w:r w:rsidRPr="004D6D75">
        <w:rPr>
          <w:rtl/>
        </w:rPr>
        <w:t>154 ، تاريخ دمشق 30 / 281</w:t>
      </w:r>
      <w:r>
        <w:rPr>
          <w:rtl/>
        </w:rPr>
        <w:t xml:space="preserve"> ـ </w:t>
      </w:r>
      <w:r w:rsidRPr="004D6D75">
        <w:rPr>
          <w:rtl/>
        </w:rPr>
        <w:t>283.</w:t>
      </w:r>
    </w:p>
    <w:p w:rsidR="00A67CEE" w:rsidRPr="004D6D75" w:rsidRDefault="00A67CEE" w:rsidP="00C34249">
      <w:pPr>
        <w:pStyle w:val="libNormal0"/>
        <w:rPr>
          <w:rtl/>
        </w:rPr>
      </w:pPr>
      <w:r>
        <w:rPr>
          <w:rtl/>
        </w:rPr>
        <w:br w:type="page"/>
      </w:r>
      <w:r w:rsidRPr="004D6D75">
        <w:rPr>
          <w:rtl/>
        </w:rPr>
        <w:lastRenderedPageBreak/>
        <w:t xml:space="preserve">النبيّ </w:t>
      </w:r>
      <w:r w:rsidR="00291142" w:rsidRPr="00291142">
        <w:rPr>
          <w:rStyle w:val="libAlaemChar"/>
          <w:rtl/>
        </w:rPr>
        <w:t>صلى‌الله‌عليه‌وآله</w:t>
      </w:r>
      <w:r w:rsidRPr="004D6D75">
        <w:rPr>
          <w:rtl/>
        </w:rPr>
        <w:t xml:space="preserve"> نصب إمام لمّا أخبرهم بموته مرارا عديدة تصريحا وتلويحا فيريحهم عن تكلّف ذلك المهمّ</w:t>
      </w:r>
      <w:r>
        <w:rPr>
          <w:rtl/>
        </w:rPr>
        <w:t>؟!</w:t>
      </w:r>
    </w:p>
    <w:p w:rsidR="00A67CEE" w:rsidRPr="004D6D75" w:rsidRDefault="00A67CEE" w:rsidP="00C34249">
      <w:pPr>
        <w:pStyle w:val="libNormal"/>
        <w:rPr>
          <w:rtl/>
        </w:rPr>
      </w:pPr>
      <w:r w:rsidRPr="004D6D75">
        <w:rPr>
          <w:rtl/>
        </w:rPr>
        <w:t>ولم نسبوه إلى الهجر ومنعوه من كتابة ما لا يضلّون بعده</w:t>
      </w:r>
      <w:r>
        <w:rPr>
          <w:rtl/>
        </w:rPr>
        <w:t>؟!</w:t>
      </w:r>
      <w:r w:rsidRPr="004D6D75">
        <w:rPr>
          <w:rtl/>
        </w:rPr>
        <w:t xml:space="preserve"> </w:t>
      </w:r>
      <w:r w:rsidRPr="00F3706F">
        <w:rPr>
          <w:rStyle w:val="libFootnotenumChar"/>
          <w:rtl/>
        </w:rPr>
        <w:t>(1)</w:t>
      </w:r>
      <w:r w:rsidRPr="004D6D75">
        <w:rPr>
          <w:rtl/>
        </w:rPr>
        <w:t xml:space="preserve"> ألم يحتملوا أنّه يريد نصب إمام فيريحهم عن ذلك الاهتمام</w:t>
      </w:r>
      <w:r>
        <w:rPr>
          <w:rtl/>
        </w:rPr>
        <w:t>؟!</w:t>
      </w:r>
    </w:p>
    <w:p w:rsidR="00A67CEE" w:rsidRPr="004D6D75" w:rsidRDefault="00A67CEE" w:rsidP="00C34249">
      <w:pPr>
        <w:pStyle w:val="libNormal"/>
        <w:rPr>
          <w:rtl/>
        </w:rPr>
      </w:pPr>
      <w:r w:rsidRPr="004D6D75">
        <w:rPr>
          <w:rtl/>
        </w:rPr>
        <w:t xml:space="preserve">ولم لم يعطها النبيّ </w:t>
      </w:r>
      <w:r w:rsidR="00291142" w:rsidRPr="00291142">
        <w:rPr>
          <w:rStyle w:val="libAlaemChar"/>
          <w:rtl/>
        </w:rPr>
        <w:t>صلى‌الله‌عليه‌وآله</w:t>
      </w:r>
      <w:r w:rsidRPr="004D6D75">
        <w:rPr>
          <w:rtl/>
        </w:rPr>
        <w:t xml:space="preserve"> بعض اهتمامهم وينصب لهم خليفة أو يشرّع جواز ترك الاستخلاف بالقول ويحفظ حرمته وحرمة الإسلام</w:t>
      </w:r>
      <w:r>
        <w:rPr>
          <w:rtl/>
        </w:rPr>
        <w:t>؟!</w:t>
      </w:r>
    </w:p>
    <w:p w:rsidR="00A67CEE" w:rsidRPr="004D6D75" w:rsidRDefault="00A67CEE" w:rsidP="00C34249">
      <w:pPr>
        <w:pStyle w:val="libNormal"/>
        <w:rPr>
          <w:rtl/>
        </w:rPr>
      </w:pPr>
      <w:r w:rsidRPr="004D6D75">
        <w:rPr>
          <w:rtl/>
        </w:rPr>
        <w:t xml:space="preserve">ولم لم يكن عند أمير المؤمنين ذلك الاهتمام فيشاركهم في أداء الواجب فيحصل لدفن النبيّ </w:t>
      </w:r>
      <w:r w:rsidR="00291142" w:rsidRPr="00291142">
        <w:rPr>
          <w:rStyle w:val="libAlaemChar"/>
          <w:rtl/>
        </w:rPr>
        <w:t>صلى‌الله‌عليه‌وآله</w:t>
      </w:r>
      <w:r w:rsidRPr="004D6D75">
        <w:rPr>
          <w:rtl/>
        </w:rPr>
        <w:t xml:space="preserve"> تعجيل</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قولهما : « ولم يزل الناس على ذلك في كلّ عصر إلى زماننا</w:t>
      </w:r>
      <w:r>
        <w:rPr>
          <w:rtl/>
        </w:rPr>
        <w:t xml:space="preserve"> ..</w:t>
      </w:r>
      <w:r w:rsidRPr="004D6D75">
        <w:rPr>
          <w:rtl/>
        </w:rPr>
        <w:t xml:space="preserve"> »</w:t>
      </w:r>
    </w:p>
    <w:p w:rsidR="00A67CEE" w:rsidRPr="004D6D75" w:rsidRDefault="00A67CEE" w:rsidP="00C34249">
      <w:pPr>
        <w:pStyle w:val="libNormal"/>
        <w:rPr>
          <w:rtl/>
        </w:rPr>
      </w:pPr>
      <w:r w:rsidRPr="004D6D75">
        <w:rPr>
          <w:rtl/>
        </w:rPr>
        <w:t xml:space="preserve">إلى آخره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فغريب ؛ لأنّا لم نر ولم نسمع أنّهم اهتمّوا لنصب إمام قياما بالواجب ، ولذا لم يطلبوا إماما جامعا للشرائط التي ذكراها ، من العدالة والاجتهاد والقرشية ونحوها ، وإنّما رأينا وسمعنا قيامهم برئاسة من انتفت عنه الشرائط ، طلبا لأن ينالوا به شيئا من الدنيا الدنيّة</w:t>
      </w:r>
      <w:r>
        <w:rPr>
          <w:rtl/>
        </w:rPr>
        <w:t>!</w:t>
      </w:r>
    </w:p>
    <w:p w:rsidR="00A67CEE" w:rsidRPr="004D6D75" w:rsidRDefault="00A67CEE" w:rsidP="00C34249">
      <w:pPr>
        <w:pStyle w:val="libNormal"/>
        <w:rPr>
          <w:rtl/>
        </w:rPr>
      </w:pPr>
      <w:r w:rsidRPr="00D03F30">
        <w:rPr>
          <w:rStyle w:val="libBold2Char"/>
          <w:rtl/>
        </w:rPr>
        <w:t>الدليل الثاني</w:t>
      </w:r>
      <w:r w:rsidRPr="004D6D75">
        <w:rPr>
          <w:rtl/>
        </w:rPr>
        <w:t xml:space="preserve"> الذي ذكراه لمختار الأشاعرة : إنّ في نصب الإمام دفع ضرر مظنون ، ودفعه واجب إجماعا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الدفع به إنّما يجب على الناس إذا لم يجب على الله تعالى ، أو أهمل أمر الأمّة ، وكلاهما باطل</w:t>
      </w:r>
      <w:r>
        <w:rPr>
          <w:rtl/>
        </w:rPr>
        <w:t xml:space="preserve"> ..</w:t>
      </w:r>
    </w:p>
    <w:p w:rsidR="00A67CEE" w:rsidRPr="004D6D75" w:rsidRDefault="00A67CEE" w:rsidP="00C34249">
      <w:pPr>
        <w:pStyle w:val="libNormal"/>
        <w:rPr>
          <w:rtl/>
        </w:rPr>
      </w:pPr>
      <w:r w:rsidRPr="004D6D75">
        <w:rPr>
          <w:rtl/>
        </w:rPr>
        <w:t xml:space="preserve">ولو سلّمنا ، فلا مخرج للنبيّ </w:t>
      </w:r>
      <w:r w:rsidR="00291142" w:rsidRPr="00291142">
        <w:rPr>
          <w:rStyle w:val="libAlaemChar"/>
          <w:rtl/>
        </w:rPr>
        <w:t>صلى‌الله‌عليه‌وآله</w:t>
      </w:r>
      <w:r w:rsidRPr="004D6D75">
        <w:rPr>
          <w:rtl/>
        </w:rPr>
        <w:t xml:space="preserve"> عن وجوب دفع الضرر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93 ه‍ 2 من هذا الجزء.</w:t>
      </w:r>
    </w:p>
    <w:p w:rsidR="00A67CEE" w:rsidRPr="004D6D75" w:rsidRDefault="00A67CEE" w:rsidP="00F3706F">
      <w:pPr>
        <w:pStyle w:val="libFootnote0"/>
        <w:rPr>
          <w:rtl/>
        </w:rPr>
      </w:pPr>
      <w:r w:rsidRPr="004D6D75">
        <w:rPr>
          <w:rtl/>
        </w:rPr>
        <w:t>(2) راجع الصفحة 257 من هذا الجزء.</w:t>
      </w:r>
    </w:p>
    <w:p w:rsidR="00A67CEE" w:rsidRPr="004D6D75" w:rsidRDefault="00A67CEE" w:rsidP="00F3706F">
      <w:pPr>
        <w:pStyle w:val="libFootnote0"/>
        <w:rPr>
          <w:rtl/>
        </w:rPr>
      </w:pPr>
      <w:r w:rsidRPr="004D6D75">
        <w:rPr>
          <w:rtl/>
        </w:rPr>
        <w:t>(3) المواقف : 396 ، شرح المواقف 8 / 346.</w:t>
      </w:r>
    </w:p>
    <w:p w:rsidR="00A67CEE" w:rsidRPr="004D6D75" w:rsidRDefault="00A67CEE" w:rsidP="00C34249">
      <w:pPr>
        <w:pStyle w:val="libNormal0"/>
        <w:rPr>
          <w:rtl/>
        </w:rPr>
      </w:pPr>
      <w:r>
        <w:rPr>
          <w:rtl/>
        </w:rPr>
        <w:br w:type="page"/>
      </w:r>
      <w:r w:rsidRPr="004D6D75">
        <w:rPr>
          <w:rtl/>
        </w:rPr>
        <w:lastRenderedPageBreak/>
        <w:t>بالنصب ، فلا بدّ أن يكون قد نصب وإلّا أخلّ بالواجب.</w:t>
      </w:r>
    </w:p>
    <w:p w:rsidR="00A67CEE" w:rsidRPr="004D6D75" w:rsidRDefault="00A67CEE" w:rsidP="00C34249">
      <w:pPr>
        <w:pStyle w:val="libNormal"/>
        <w:rPr>
          <w:rtl/>
        </w:rPr>
      </w:pPr>
      <w:r w:rsidRPr="004D6D75">
        <w:rPr>
          <w:rtl/>
        </w:rPr>
        <w:t>على أنّ نصبهم للإمام وإن دفع ضررا ، إلّا أنّ نصب غير المعصوم يوجب ضررا آخر ناشئا من عمده أو خطئه ، فيضرّ بالدين والأمّة ، فيحرم ، فلا مناص من نصب الله سبحانه لمن يعلم عصمته.</w:t>
      </w:r>
    </w:p>
    <w:p w:rsidR="00A67CEE" w:rsidRPr="004D6D75" w:rsidRDefault="00A67CEE" w:rsidP="00C34249">
      <w:pPr>
        <w:pStyle w:val="libNormal"/>
        <w:rPr>
          <w:rtl/>
        </w:rPr>
      </w:pPr>
      <w:r w:rsidRPr="004D6D75">
        <w:rPr>
          <w:rtl/>
        </w:rPr>
        <w:t xml:space="preserve">وقد ذكر القوشجي </w:t>
      </w:r>
      <w:r w:rsidRPr="00D03F30">
        <w:rPr>
          <w:rStyle w:val="libBold2Char"/>
          <w:rtl/>
        </w:rPr>
        <w:t>دليلا ثالثا</w:t>
      </w:r>
      <w:r w:rsidRPr="004D6D75">
        <w:rPr>
          <w:rtl/>
        </w:rPr>
        <w:t xml:space="preserve"> ، وهو : إنّ الشارع أمر بإقامة الحدود وتجهيز الجيوش وسدّ الثغور ونحوها ممّا لا يتمّ إلّا بإمام ، وما لا يتمّ الواجب إلّا به واجب »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مع توقّفه على عدم الوجوب على الله سبحانه ، وتركه لنصب الإمام ، وكلاهما باطل</w:t>
      </w:r>
      <w:r>
        <w:rPr>
          <w:rtl/>
        </w:rPr>
        <w:t xml:space="preserve"> ـ </w:t>
      </w:r>
      <w:r w:rsidRPr="004D6D75">
        <w:rPr>
          <w:rtl/>
        </w:rPr>
        <w:t>: إنّ تلك الواجبات إنّما تجب بشرط وجود الإمام ، ومقدّمة الواجب المشروط غير واجبة ، كالاستطاعة بالنسبة إلى الحجّ ، ولا سيّما أنّ الأوّل</w:t>
      </w:r>
      <w:r>
        <w:rPr>
          <w:rtl/>
        </w:rPr>
        <w:t xml:space="preserve"> ـ </w:t>
      </w:r>
      <w:r w:rsidRPr="004D6D75">
        <w:rPr>
          <w:rtl/>
        </w:rPr>
        <w:t>وهو إقامة الحدود</w:t>
      </w:r>
      <w:r>
        <w:rPr>
          <w:rtl/>
        </w:rPr>
        <w:t xml:space="preserve"> ـ </w:t>
      </w:r>
      <w:r w:rsidRPr="004D6D75">
        <w:rPr>
          <w:rtl/>
        </w:rPr>
        <w:t>إنّما يجب على الإمام ، بل وكذا الأخيران ، فكيف تجب مقدّمتها ، وهي نصب الإمام على غيره</w:t>
      </w:r>
      <w:r>
        <w:rPr>
          <w:rtl/>
        </w:rPr>
        <w:t>؟!</w:t>
      </w:r>
      <w:r w:rsidRPr="004D6D75">
        <w:rPr>
          <w:rtl/>
        </w:rPr>
        <w:t xml:space="preserve"> اللهمّ إلّا إذا خيف على بيضة الإسلام ، فإنّه يجب الأخيران على الناس أيضا ، فيجب عليهم النصب هنا خاصّة.</w:t>
      </w:r>
    </w:p>
    <w:p w:rsidR="00A67CEE" w:rsidRPr="004D6D75" w:rsidRDefault="00A67CEE" w:rsidP="00C34249">
      <w:pPr>
        <w:pStyle w:val="libNormal"/>
        <w:rPr>
          <w:rtl/>
        </w:rPr>
      </w:pPr>
      <w:r w:rsidRPr="004D6D75">
        <w:rPr>
          <w:rtl/>
        </w:rPr>
        <w:t xml:space="preserve">ولو سلّم وجوب تلك الأمور على الناس ، وأنّ النصب مقدّمة وجود لها ، فكثير من الجمهور لا يقولون بوجوب مقدّمة الواجب كما سيذكره المصنّف </w:t>
      </w:r>
      <w:r w:rsidR="00291142" w:rsidRPr="00291142">
        <w:rPr>
          <w:rStyle w:val="libAlaemChar"/>
          <w:rFonts w:hint="cs"/>
          <w:rtl/>
        </w:rPr>
        <w:t>رحمه‌الله</w:t>
      </w:r>
      <w:r w:rsidRPr="004D6D75">
        <w:rPr>
          <w:rtl/>
        </w:rPr>
        <w:t xml:space="preserve"> في مسألة أصول الفقه.</w:t>
      </w:r>
    </w:p>
    <w:p w:rsidR="00A67CEE" w:rsidRPr="004D6D75" w:rsidRDefault="00A67CEE" w:rsidP="00C34249">
      <w:pPr>
        <w:pStyle w:val="libNormal"/>
        <w:rPr>
          <w:rtl/>
        </w:rPr>
      </w:pPr>
      <w:r w:rsidRPr="004D6D75">
        <w:rPr>
          <w:rtl/>
        </w:rPr>
        <w:t>فاتّضح بما بيّنّا بطلان الرجوع إلى اختيار الأمّة ، كلّا أو بعضا ، وبطلان إيجاب النصب عليهم.</w:t>
      </w:r>
    </w:p>
    <w:p w:rsidR="00A67CEE" w:rsidRPr="004D6D75" w:rsidRDefault="00A67CEE" w:rsidP="00C34249">
      <w:pPr>
        <w:pStyle w:val="libNormal"/>
        <w:rPr>
          <w:rtl/>
        </w:rPr>
      </w:pPr>
      <w:r w:rsidRPr="004D6D75">
        <w:rPr>
          <w:rtl/>
        </w:rPr>
        <w:t>لكنّ القوم مع اختيارهم لذلك ، اكتفوا ببيعة الواحد والاثنين في عقد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شرح تجريد الاعتقاد : 472.</w:t>
      </w:r>
    </w:p>
    <w:p w:rsidR="00A67CEE" w:rsidRPr="004D6D75" w:rsidRDefault="00A67CEE" w:rsidP="00C34249">
      <w:pPr>
        <w:pStyle w:val="libNormal0"/>
        <w:rPr>
          <w:rtl/>
        </w:rPr>
      </w:pPr>
      <w:r>
        <w:rPr>
          <w:rtl/>
        </w:rPr>
        <w:br w:type="page"/>
      </w:r>
      <w:r w:rsidRPr="004D6D75">
        <w:rPr>
          <w:rtl/>
        </w:rPr>
        <w:lastRenderedPageBreak/>
        <w:t xml:space="preserve">الإمامة وإيجاب اتّباعه على الأمّة </w:t>
      </w:r>
      <w:r w:rsidRPr="00F3706F">
        <w:rPr>
          <w:rStyle w:val="libFootnotenumChar"/>
          <w:rtl/>
        </w:rPr>
        <w:t>(1)</w:t>
      </w:r>
      <w:r>
        <w:rPr>
          <w:rtl/>
        </w:rPr>
        <w:t>!</w:t>
      </w:r>
      <w:r w:rsidRPr="004D6D75">
        <w:rPr>
          <w:rtl/>
        </w:rPr>
        <w:t xml:space="preserve"> قال في « المواقف » وشرحها</w:t>
      </w:r>
      <w:r>
        <w:rPr>
          <w:rtl/>
        </w:rPr>
        <w:t xml:space="preserve"> ـ </w:t>
      </w:r>
      <w:r w:rsidRPr="004D6D75">
        <w:rPr>
          <w:rtl/>
        </w:rPr>
        <w:t xml:space="preserve">وهما عنوان مذهبهم </w:t>
      </w:r>
      <w:r>
        <w:rPr>
          <w:rtl/>
        </w:rPr>
        <w:t>_</w:t>
      </w:r>
      <w:r>
        <w:rPr>
          <w:rFonts w:hint="cs"/>
          <w:rtl/>
        </w:rPr>
        <w:t xml:space="preserve"> </w:t>
      </w:r>
      <w:r w:rsidRPr="004D6D75">
        <w:rPr>
          <w:rtl/>
        </w:rPr>
        <w:t>:</w:t>
      </w:r>
    </w:p>
    <w:p w:rsidR="00A67CEE" w:rsidRPr="004D6D75" w:rsidRDefault="00A67CEE" w:rsidP="00C34249">
      <w:pPr>
        <w:pStyle w:val="libNormal"/>
        <w:rPr>
          <w:rtl/>
        </w:rPr>
      </w:pPr>
      <w:r w:rsidRPr="004D6D75">
        <w:rPr>
          <w:rtl/>
        </w:rPr>
        <w:t>« وإذا ثبت حصول الإمامة بالاختيار والبيعة ، فاعلم أنّ ذلك [ الحصول ] لا يفتقر إلى الإجماع من جميع أهل الحلّ والعقد ، إذ لم يتمّ عليه [ أي : على هذا الافتقار ] دليل من العقل والسمع ، بل الواحد والاثنان من أهل الحلّ والعقد كاف في ثبوت الإمامة ، ووجوب اتّباع الإمام على أهل الإسلام ؛ وذلك لعلمنا أنّ الصحابة</w:t>
      </w:r>
      <w:r>
        <w:rPr>
          <w:rtl/>
        </w:rPr>
        <w:t xml:space="preserve"> ـ </w:t>
      </w:r>
      <w:r w:rsidRPr="004D6D75">
        <w:rPr>
          <w:rtl/>
        </w:rPr>
        <w:t>مع صلابتهم في الدين وشدّة محافظتهم على أمور الشرع كما هو حقّها</w:t>
      </w:r>
      <w:r>
        <w:rPr>
          <w:rtl/>
        </w:rPr>
        <w:t xml:space="preserve"> ـ </w:t>
      </w:r>
      <w:r w:rsidRPr="004D6D75">
        <w:rPr>
          <w:rtl/>
        </w:rPr>
        <w:t>اكتفوا في عقد الإمامة بذلك المذكور من الواحد والاثنين ، كعقد عمر لأبي بكر ، وعقد عبد الرحمن بن عوف لعثمان.</w:t>
      </w:r>
    </w:p>
    <w:p w:rsidR="00A67CEE" w:rsidRPr="004D6D75" w:rsidRDefault="00A67CEE" w:rsidP="00C34249">
      <w:pPr>
        <w:pStyle w:val="libNormal"/>
        <w:rPr>
          <w:rtl/>
        </w:rPr>
      </w:pPr>
      <w:r w:rsidRPr="004D6D75">
        <w:rPr>
          <w:rtl/>
        </w:rPr>
        <w:t>ولم يشترطوا في عقدها اجتماع من بالمدينة من أهل الحلّ والعقد ، فضلا عن إجماع الأمّة من علماء أمصار الإسلام ومجتهدي جميع أقطارها ، هذا [ كما مضى ] ولم ينكر عليه أحد.</w:t>
      </w:r>
    </w:p>
    <w:p w:rsidR="00A67CEE" w:rsidRPr="004D6D75" w:rsidRDefault="00A67CEE" w:rsidP="00C34249">
      <w:pPr>
        <w:pStyle w:val="libNormal"/>
        <w:rPr>
          <w:rtl/>
        </w:rPr>
      </w:pPr>
      <w:r w:rsidRPr="004D6D75">
        <w:rPr>
          <w:rtl/>
        </w:rPr>
        <w:t>وعليه</w:t>
      </w:r>
      <w:r>
        <w:rPr>
          <w:rtl/>
        </w:rPr>
        <w:t xml:space="preserve"> ـ </w:t>
      </w:r>
      <w:r w:rsidRPr="004D6D75">
        <w:rPr>
          <w:rtl/>
        </w:rPr>
        <w:t>أي : على الاكتفاء بالواحد والاثنين في عقد الإمامة</w:t>
      </w:r>
      <w:r>
        <w:rPr>
          <w:rtl/>
        </w:rPr>
        <w:t xml:space="preserve"> ـ </w:t>
      </w:r>
      <w:r w:rsidRPr="004D6D75">
        <w:rPr>
          <w:rtl/>
        </w:rPr>
        <w:t xml:space="preserve">انطوت الأعصار بعدهم إلى وقتنا هذا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وأنت إذا نظرت بعين الإنصاف ، وسمعت بأذن واعية ، وتدبّرت في ما ذكرنا ، عرفت بطلان هذا الكلام.</w:t>
      </w:r>
    </w:p>
    <w:p w:rsidR="00A67CEE" w:rsidRPr="004D6D75" w:rsidRDefault="00A67CEE" w:rsidP="00C34249">
      <w:pPr>
        <w:pStyle w:val="libNormal"/>
        <w:rPr>
          <w:rtl/>
        </w:rPr>
      </w:pPr>
      <w:r w:rsidRPr="004D6D75">
        <w:rPr>
          <w:rtl/>
        </w:rPr>
        <w:t>ومن العجب دعواهما اكتفاء الصحابة في عقد الإمامة ببيعة الواحد والاثنين</w:t>
      </w:r>
      <w:r>
        <w:rPr>
          <w:rtl/>
        </w:rPr>
        <w:t>! ..</w:t>
      </w:r>
    </w:p>
    <w:p w:rsidR="00A67CEE" w:rsidRPr="004D6D75" w:rsidRDefault="00A67CEE" w:rsidP="00C34249">
      <w:pPr>
        <w:pStyle w:val="libNormal"/>
        <w:rPr>
          <w:rtl/>
        </w:rPr>
      </w:pPr>
      <w:r w:rsidRPr="004D6D75">
        <w:rPr>
          <w:rtl/>
        </w:rPr>
        <w:t>ألم يعلما امتناع أمير المؤمنين وسيّد المسلمين وجماعة من الصحابة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تمهيد الأوائل : 467</w:t>
      </w:r>
      <w:r>
        <w:rPr>
          <w:rtl/>
        </w:rPr>
        <w:t xml:space="preserve"> ـ </w:t>
      </w:r>
      <w:r w:rsidRPr="004D6D75">
        <w:rPr>
          <w:rtl/>
        </w:rPr>
        <w:t>468 ، غياث الأمم : 85</w:t>
      </w:r>
      <w:r>
        <w:rPr>
          <w:rtl/>
        </w:rPr>
        <w:t xml:space="preserve"> ـ </w:t>
      </w:r>
      <w:r w:rsidRPr="004D6D75">
        <w:rPr>
          <w:rtl/>
        </w:rPr>
        <w:t>89.</w:t>
      </w:r>
    </w:p>
    <w:p w:rsidR="00A67CEE" w:rsidRPr="004D6D75" w:rsidRDefault="00A67CEE" w:rsidP="00F3706F">
      <w:pPr>
        <w:pStyle w:val="libFootnote0"/>
        <w:rPr>
          <w:rtl/>
        </w:rPr>
      </w:pPr>
      <w:r w:rsidRPr="004D6D75">
        <w:rPr>
          <w:rtl/>
        </w:rPr>
        <w:t>(2) المواقف : 400 ، شرح المواقف 8 / 352</w:t>
      </w:r>
      <w:r>
        <w:rPr>
          <w:rtl/>
        </w:rPr>
        <w:t xml:space="preserve"> ـ </w:t>
      </w:r>
      <w:r w:rsidRPr="004D6D75">
        <w:rPr>
          <w:rtl/>
        </w:rPr>
        <w:t>353.</w:t>
      </w:r>
    </w:p>
    <w:p w:rsidR="00A67CEE" w:rsidRPr="004D6D75" w:rsidRDefault="00A67CEE" w:rsidP="00C34249">
      <w:pPr>
        <w:pStyle w:val="libNormal0"/>
        <w:rPr>
          <w:rtl/>
        </w:rPr>
      </w:pPr>
      <w:r>
        <w:rPr>
          <w:rtl/>
        </w:rPr>
        <w:br w:type="page"/>
      </w:r>
      <w:r w:rsidRPr="004D6D75">
        <w:rPr>
          <w:rtl/>
        </w:rPr>
        <w:lastRenderedPageBreak/>
        <w:t>عن بيعة أبي بكر ، وتخلّفهم عنها زمنا طويلا ، ولم يكتفوا ببيعة من بايعه من أهل السقيفة فضلا عن عمر وحده</w:t>
      </w:r>
      <w:r>
        <w:rPr>
          <w:rtl/>
        </w:rPr>
        <w:t>؟!</w:t>
      </w:r>
    </w:p>
    <w:p w:rsidR="00A67CEE" w:rsidRPr="004D6D75" w:rsidRDefault="00A67CEE" w:rsidP="00C34249">
      <w:pPr>
        <w:pStyle w:val="libNormal"/>
        <w:rPr>
          <w:rtl/>
        </w:rPr>
      </w:pPr>
      <w:r w:rsidRPr="004D6D75">
        <w:rPr>
          <w:rtl/>
        </w:rPr>
        <w:t xml:space="preserve">ألم يسمعا تخلّف سعد وابن عمر وأسامة بن زيد ومحمّد بن مسلمة وأبي مسعود الأنصاري وغيرهم عن بيعة أمير المؤمنين </w:t>
      </w:r>
      <w:r w:rsidR="00291142" w:rsidRPr="00291142">
        <w:rPr>
          <w:rStyle w:val="libAlaemChar"/>
          <w:rtl/>
        </w:rPr>
        <w:t>عليه‌السلام</w:t>
      </w:r>
      <w:r w:rsidRPr="004D6D75">
        <w:rPr>
          <w:rtl/>
        </w:rPr>
        <w:t xml:space="preserve"> مع مشاهدتهم بيعة أهل الحلّ والعقد له </w:t>
      </w:r>
      <w:r w:rsidRPr="00F3706F">
        <w:rPr>
          <w:rStyle w:val="libFootnotenumChar"/>
          <w:rtl/>
        </w:rPr>
        <w:t>(1)</w:t>
      </w:r>
      <w:r>
        <w:rPr>
          <w:rtl/>
        </w:rPr>
        <w:t>؟!</w:t>
      </w:r>
    </w:p>
    <w:p w:rsidR="00A67CEE" w:rsidRPr="004D6D75" w:rsidRDefault="00A67CEE" w:rsidP="00C34249">
      <w:pPr>
        <w:pStyle w:val="libNormal"/>
        <w:rPr>
          <w:rtl/>
        </w:rPr>
      </w:pPr>
      <w:r w:rsidRPr="004D6D75">
        <w:rPr>
          <w:rtl/>
        </w:rPr>
        <w:t xml:space="preserve">ألم يدريا أنّ بيعة الأوس لأبي بكر كانت حسدا للخزرج ، لا للاكتفاء المذكور ، كما تشهد به مراجعة تأريخي الطبري وابن الأثير </w:t>
      </w:r>
      <w:r w:rsidRPr="00F3706F">
        <w:rPr>
          <w:rStyle w:val="libFootnotenumChar"/>
          <w:rtl/>
        </w:rPr>
        <w:t>(2)</w:t>
      </w:r>
      <w:r w:rsidRPr="004D6D75">
        <w:rPr>
          <w:rtl/>
        </w:rPr>
        <w:t xml:space="preserve"> في كيفية بيعة السقيفة ؛ وكذا بيعة المهاجرين ، إنّما كانت حسدا وعداوة لأمير المؤمنين </w:t>
      </w:r>
      <w:r w:rsidR="00291142" w:rsidRPr="00291142">
        <w:rPr>
          <w:rStyle w:val="libAlaemChar"/>
          <w:rtl/>
        </w:rPr>
        <w:t>عليه‌السلام</w:t>
      </w:r>
      <w:r>
        <w:rPr>
          <w:rtl/>
        </w:rPr>
        <w:t>؟!</w:t>
      </w:r>
      <w:r w:rsidRPr="004D6D75">
        <w:rPr>
          <w:rtl/>
        </w:rPr>
        <w:t xml:space="preserve"> كما ستعرف إن شاء الله تعالى.</w:t>
      </w:r>
    </w:p>
    <w:p w:rsidR="00A67CEE" w:rsidRPr="004D6D75" w:rsidRDefault="00A67CEE" w:rsidP="00C34249">
      <w:pPr>
        <w:pStyle w:val="libNormal"/>
        <w:rPr>
          <w:rtl/>
        </w:rPr>
      </w:pPr>
      <w:r w:rsidRPr="004D6D75">
        <w:rPr>
          <w:rtl/>
        </w:rPr>
        <w:t>وأعجب من ذلك دعواهما انطواء الأعصار على ذلك ، فإنّا لم نسمع أنّه اتّفق في زمان اكتفاء الناس ببيعة الواحد والاثنين ، وأنّ التكليف دعاهم إلى التسليم</w:t>
      </w:r>
      <w:r>
        <w:rPr>
          <w:rtl/>
        </w:rPr>
        <w:t>!</w:t>
      </w:r>
    </w:p>
    <w:p w:rsidR="00A67CEE" w:rsidRPr="004D6D75" w:rsidRDefault="00A67CEE" w:rsidP="00C34249">
      <w:pPr>
        <w:pStyle w:val="libNormal"/>
        <w:rPr>
          <w:rtl/>
        </w:rPr>
      </w:pPr>
      <w:r w:rsidRPr="004D6D75">
        <w:rPr>
          <w:rtl/>
        </w:rPr>
        <w:t>نعم ، سمعنا عهد الملوك الخونة لأبنائهم الجهلة الفسقة ، ولكنّه من نصّ الإمام عندهم لا من محلّ الكلام</w:t>
      </w:r>
      <w:r>
        <w:rPr>
          <w:rtl/>
        </w:rPr>
        <w:t>!</w:t>
      </w:r>
    </w:p>
    <w:p w:rsidR="00A67CEE" w:rsidRPr="004D6D75" w:rsidRDefault="00A67CEE" w:rsidP="00C34249">
      <w:pPr>
        <w:pStyle w:val="libNormal"/>
        <w:rPr>
          <w:rtl/>
        </w:rPr>
      </w:pPr>
      <w:r w:rsidRPr="004D6D75">
        <w:rPr>
          <w:rtl/>
        </w:rPr>
        <w:t>ومن المضحك أنّهم يصفون الصحابة بالصلابة في الدين في مثل المقام ، ممّا يحتاجون فيه إلى إثبات صلابتهم ومحافظتهم على أمور الشرع ، ويدّعون في مقام آخر أنّ مبادرتهم إلى البيعة وإعراضهم عن دفن سيّد المرسلين ، خوفا من الفتنة وزوال أمر الإسلام ، فإنّهم إذا كانوا بتلك</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 تاريخ الطبري 2 / 697</w:t>
      </w:r>
      <w:r>
        <w:rPr>
          <w:rtl/>
        </w:rPr>
        <w:t xml:space="preserve"> ـ </w:t>
      </w:r>
      <w:r w:rsidRPr="004D6D75">
        <w:rPr>
          <w:rtl/>
        </w:rPr>
        <w:t>698 ، السيرة النبوية</w:t>
      </w:r>
      <w:r>
        <w:rPr>
          <w:rtl/>
        </w:rPr>
        <w:t xml:space="preserve"> ـ </w:t>
      </w:r>
      <w:r w:rsidRPr="004D6D75">
        <w:rPr>
          <w:rtl/>
        </w:rPr>
        <w:t>لابن حبّان</w:t>
      </w:r>
      <w:r>
        <w:rPr>
          <w:rtl/>
        </w:rPr>
        <w:t xml:space="preserve"> ـ </w:t>
      </w:r>
      <w:r w:rsidRPr="004D6D75">
        <w:rPr>
          <w:rtl/>
        </w:rPr>
        <w:t>: 524 ، الكامل في التاريخ 3 / 82 ، البداية والنهاية 7 / 182.</w:t>
      </w:r>
    </w:p>
    <w:p w:rsidR="00A67CEE" w:rsidRPr="003354E2" w:rsidRDefault="00A67CEE" w:rsidP="00F3706F">
      <w:pPr>
        <w:pStyle w:val="libFootnote0"/>
        <w:rPr>
          <w:rtl/>
        </w:rPr>
      </w:pPr>
      <w:r w:rsidRPr="003354E2">
        <w:rPr>
          <w:rtl/>
        </w:rPr>
        <w:t>(2) تاريخ الطبري 2 / 243 ، الكامل في التاريخ 2 / 194 حوادث سنة 11 ه‍ ، وانظر :</w:t>
      </w:r>
      <w:r w:rsidRPr="003354E2">
        <w:rPr>
          <w:rFonts w:hint="cs"/>
          <w:rtl/>
        </w:rPr>
        <w:t xml:space="preserve"> </w:t>
      </w:r>
      <w:r w:rsidRPr="003354E2">
        <w:rPr>
          <w:rtl/>
        </w:rPr>
        <w:t>شرح نهج البلاغة ـ لابن أبي الحديد ـ 6 / 10.</w:t>
      </w:r>
    </w:p>
    <w:p w:rsidR="00A67CEE" w:rsidRPr="004D6D75" w:rsidRDefault="00A67CEE" w:rsidP="00C34249">
      <w:pPr>
        <w:pStyle w:val="libNormal0"/>
        <w:rPr>
          <w:rtl/>
        </w:rPr>
      </w:pPr>
      <w:r>
        <w:rPr>
          <w:rtl/>
        </w:rPr>
        <w:br w:type="page"/>
      </w:r>
      <w:r w:rsidRPr="004D6D75">
        <w:rPr>
          <w:rtl/>
        </w:rPr>
        <w:lastRenderedPageBreak/>
        <w:t xml:space="preserve">الصلابة ، فأيّ خوف يخشى على الإسلام إذا بادروا لدفن نبيّهم </w:t>
      </w:r>
      <w:r w:rsidR="00291142" w:rsidRPr="00291142">
        <w:rPr>
          <w:rStyle w:val="libAlaemChar"/>
          <w:rtl/>
        </w:rPr>
        <w:t>صلى‌الله‌عليه‌وآله</w:t>
      </w:r>
      <w:r w:rsidRPr="004D6D75">
        <w:rPr>
          <w:rtl/>
        </w:rPr>
        <w:t xml:space="preserve"> وأخّروا البيعة ساعة ، وتذاكروا في أثناء هذا الوقت بتعيين الأولى</w:t>
      </w:r>
      <w:r>
        <w:rPr>
          <w:rtl/>
        </w:rPr>
        <w:t>؟!</w:t>
      </w:r>
    </w:p>
    <w:p w:rsidR="00A67CEE" w:rsidRPr="004D6D75" w:rsidRDefault="00A67CEE" w:rsidP="00C34249">
      <w:pPr>
        <w:pStyle w:val="libNormal"/>
        <w:rPr>
          <w:rtl/>
        </w:rPr>
      </w:pPr>
      <w:r w:rsidRPr="004D6D75">
        <w:rPr>
          <w:rtl/>
        </w:rPr>
        <w:t>وإذا كانوا بتلك الصلابة ، فكيف خاف عمر من وجوه الصحابة أن يفسدوا إذا خرجوا في الجهاد وإمرة البلاد</w:t>
      </w:r>
      <w:r>
        <w:rPr>
          <w:rtl/>
        </w:rPr>
        <w:t>؟! ..</w:t>
      </w:r>
      <w:r w:rsidRPr="004D6D75">
        <w:rPr>
          <w:rtl/>
        </w:rPr>
        <w:t xml:space="preserve"> روى الحاكم في « المستدرك » في مناقب أمير المؤمنين </w:t>
      </w:r>
      <w:r w:rsidR="00291142" w:rsidRPr="00291142">
        <w:rPr>
          <w:rStyle w:val="libAlaemChar"/>
          <w:rtl/>
        </w:rPr>
        <w:t>عليه‌السلام</w:t>
      </w:r>
      <w:r w:rsidRPr="004D6D75">
        <w:rPr>
          <w:rtl/>
        </w:rPr>
        <w:t xml:space="preserve"> ، من كتاب معرفة الصحابة </w:t>
      </w:r>
      <w:r w:rsidRPr="00F3706F">
        <w:rPr>
          <w:rStyle w:val="libFootnotenumChar"/>
          <w:rtl/>
        </w:rPr>
        <w:t>(1)</w:t>
      </w:r>
      <w:r w:rsidRPr="004D6D75">
        <w:rPr>
          <w:rtl/>
        </w:rPr>
        <w:t xml:space="preserve"> ، وصحّحه الذهبي في « تلخيصه » ، عن قيس بن أبي حازم ، قال :</w:t>
      </w:r>
    </w:p>
    <w:p w:rsidR="00A67CEE" w:rsidRPr="004D6D75" w:rsidRDefault="00A67CEE" w:rsidP="00C34249">
      <w:pPr>
        <w:pStyle w:val="libNormal"/>
        <w:rPr>
          <w:rtl/>
        </w:rPr>
      </w:pPr>
      <w:r w:rsidRPr="004D6D75">
        <w:rPr>
          <w:rtl/>
        </w:rPr>
        <w:t>جاء الزبير إلى عمر بن الخطّاب يستأذنه في الغزو ، فقال عمر :</w:t>
      </w:r>
      <w:r>
        <w:rPr>
          <w:rFonts w:hint="cs"/>
          <w:rtl/>
        </w:rPr>
        <w:t xml:space="preserve"> </w:t>
      </w:r>
      <w:r w:rsidRPr="004D6D75">
        <w:rPr>
          <w:rtl/>
        </w:rPr>
        <w:t xml:space="preserve">اجلس في بيتك فقد غزوت مع رسول الله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قال : فردّد ذلك عليه ، فقال له عمر في الثالثة أو التي تليها : اقعد في بيتك</w:t>
      </w:r>
      <w:r>
        <w:rPr>
          <w:rtl/>
        </w:rPr>
        <w:t>!</w:t>
      </w:r>
      <w:r w:rsidRPr="004D6D75">
        <w:rPr>
          <w:rtl/>
        </w:rPr>
        <w:t xml:space="preserve"> فو الله إنّي لأجد بطرف المدينة منك ومن أصحابك أن تخرجوا فتفسدوا عليّ أصحاب محمّد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فقد ظهر من كلام « المواقف » وشرحها أنّ إمامة أبي بكر انعقدت ببيعة عمر ، فوجب اتّباعه على أهل الإسلام قاطبة.</w:t>
      </w:r>
    </w:p>
    <w:p w:rsidR="00A67CEE" w:rsidRPr="004D6D75" w:rsidRDefault="00A67CEE" w:rsidP="00C34249">
      <w:pPr>
        <w:pStyle w:val="libNormal"/>
        <w:rPr>
          <w:rtl/>
        </w:rPr>
      </w:pPr>
      <w:r w:rsidRPr="004D6D75">
        <w:rPr>
          <w:rtl/>
        </w:rPr>
        <w:t>فكان ما نسبه المصنّف إليهم صدقا ، وإنّما الفضل جاهل بمذهبه وبمراد المصنّف.</w:t>
      </w:r>
    </w:p>
    <w:p w:rsidR="00A67CEE" w:rsidRPr="004D6D75" w:rsidRDefault="00A67CEE" w:rsidP="00C34249">
      <w:pPr>
        <w:pStyle w:val="libNormal"/>
        <w:rPr>
          <w:rtl/>
        </w:rPr>
      </w:pPr>
      <w:r w:rsidRPr="004D6D75">
        <w:rPr>
          <w:rtl/>
        </w:rPr>
        <w:t xml:space="preserve">فالمصنّف لم يرد إنكار بيعة الأنصار يوم السقيفة ، بل أراد نفي كون إمامة أبي بكر عن مشورة أهل الحلّ والعقد واجتماع رأيهم ، وإنّما كان أصل انعقادها ببيعة عمر ورضا أربعة ، ولذا كانت فلتة كما قاله عمر </w:t>
      </w:r>
      <w:r w:rsidRPr="00F3706F">
        <w:rPr>
          <w:rStyle w:val="libFootnotenumChar"/>
          <w:rtl/>
        </w:rPr>
        <w:t>(2)</w:t>
      </w:r>
      <w:r w:rsidRPr="004D6D75">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12 من الجزء الثالث [ 3 / 129 ح 4612 ]</w:t>
      </w:r>
      <w:r>
        <w:rPr>
          <w:rtl/>
        </w:rPr>
        <w:t>.</w:t>
      </w:r>
      <w:r w:rsidRPr="004D6D75">
        <w:rPr>
          <w:rtl/>
        </w:rPr>
        <w:t xml:space="preserve"> منه </w:t>
      </w:r>
      <w:r w:rsidR="00291142" w:rsidRPr="00291142">
        <w:rPr>
          <w:rStyle w:val="libAlaemChar"/>
          <w:rtl/>
        </w:rPr>
        <w:t>قدس‌سره</w:t>
      </w:r>
      <w:r w:rsidRPr="004D6D75">
        <w:rPr>
          <w:rtl/>
        </w:rPr>
        <w:t>.</w:t>
      </w:r>
    </w:p>
    <w:p w:rsidR="00A67CEE" w:rsidRPr="00633A7A" w:rsidRDefault="00A67CEE" w:rsidP="00D03F30">
      <w:pPr>
        <w:pStyle w:val="libFootnote"/>
        <w:rPr>
          <w:rtl/>
        </w:rPr>
      </w:pPr>
      <w:r w:rsidRPr="00633A7A">
        <w:rPr>
          <w:rtl/>
        </w:rPr>
        <w:t>وانظر : مسند البزّار 1 / 466 ح 332 ، مجمع الزوائد 9 / 152 ، كنز العمّال 11 / 267 ح 31476 ، عون المعبود 11 / 366.</w:t>
      </w:r>
    </w:p>
    <w:p w:rsidR="00A67CEE" w:rsidRPr="004D6D75" w:rsidRDefault="00A67CEE" w:rsidP="00F3706F">
      <w:pPr>
        <w:pStyle w:val="libFootnote0"/>
        <w:rPr>
          <w:rtl/>
        </w:rPr>
      </w:pPr>
      <w:r w:rsidRPr="004D6D75">
        <w:rPr>
          <w:rtl/>
        </w:rPr>
        <w:t>(2) راجع الصفحة 258 ه‍ 1 من هذا الجزء.</w:t>
      </w:r>
    </w:p>
    <w:p w:rsidR="00A67CEE" w:rsidRPr="004D6D75" w:rsidRDefault="00A67CEE" w:rsidP="00C34249">
      <w:pPr>
        <w:pStyle w:val="libNormal0"/>
        <w:rPr>
          <w:rtl/>
        </w:rPr>
      </w:pPr>
      <w:r>
        <w:rPr>
          <w:rtl/>
        </w:rPr>
        <w:br w:type="page"/>
      </w:r>
      <w:r w:rsidRPr="004D6D75">
        <w:rPr>
          <w:rtl/>
        </w:rPr>
        <w:lastRenderedPageBreak/>
        <w:t>ومع ذلك أوجبوا طاعته على جميع الخلق</w:t>
      </w:r>
      <w:r>
        <w:rPr>
          <w:rtl/>
        </w:rPr>
        <w:t>!</w:t>
      </w:r>
      <w:r w:rsidRPr="004D6D75">
        <w:rPr>
          <w:rtl/>
        </w:rPr>
        <w:t xml:space="preserve"> وهذا لا يستحلّ القول به من يؤمن بالله وعدله وحكمته.</w:t>
      </w:r>
    </w:p>
    <w:p w:rsidR="00A67CEE" w:rsidRPr="004D6D75" w:rsidRDefault="00A67CEE" w:rsidP="00C34249">
      <w:pPr>
        <w:pStyle w:val="libNormal"/>
        <w:rPr>
          <w:rtl/>
        </w:rPr>
      </w:pPr>
      <w:r w:rsidRPr="004D6D75">
        <w:rPr>
          <w:rtl/>
        </w:rPr>
        <w:t>على أنّ ما ادّعاه الفضل من اتّفاق أرباب التواريخ على أنّ أبا بكر لم يفارق السقيفة حتّى بايعه جميع الأنصار إلّا سعدا ، كذب صريح</w:t>
      </w:r>
      <w:r>
        <w:rPr>
          <w:rtl/>
        </w:rPr>
        <w:t xml:space="preserve"> ..</w:t>
      </w:r>
    </w:p>
    <w:p w:rsidR="00A67CEE" w:rsidRPr="004D6D75" w:rsidRDefault="00A67CEE" w:rsidP="00C34249">
      <w:pPr>
        <w:pStyle w:val="libNormal"/>
        <w:rPr>
          <w:rtl/>
        </w:rPr>
      </w:pPr>
      <w:r w:rsidRPr="004D6D75">
        <w:rPr>
          <w:rtl/>
        </w:rPr>
        <w:t xml:space="preserve">قال ابن الأثير </w:t>
      </w:r>
      <w:r w:rsidRPr="00F3706F">
        <w:rPr>
          <w:rStyle w:val="libFootnotenumChar"/>
          <w:rtl/>
        </w:rPr>
        <w:t>(1)</w:t>
      </w:r>
      <w:r w:rsidRPr="004D6D75">
        <w:rPr>
          <w:rtl/>
        </w:rPr>
        <w:t xml:space="preserve"> : « لمّا توفّي رسول الله </w:t>
      </w:r>
      <w:r w:rsidR="00291142" w:rsidRPr="00291142">
        <w:rPr>
          <w:rStyle w:val="libAlaemChar"/>
          <w:rtl/>
        </w:rPr>
        <w:t>صلى‌الله‌عليه‌وآله</w:t>
      </w:r>
      <w:r w:rsidRPr="004D6D75">
        <w:rPr>
          <w:rtl/>
        </w:rPr>
        <w:t xml:space="preserve"> اجتمع الأنصار في سقيفة بني ساعدة ليبايعوا سعد بن عبادة ، فبلغ ذلك أبا بكر ، فأتاهم ومعه عمر وأبو عبيدة بن الجرّاح ، فقال : ما هذا</w:t>
      </w:r>
      <w:r>
        <w:rPr>
          <w:rtl/>
        </w:rPr>
        <w:t>؟!</w:t>
      </w:r>
    </w:p>
    <w:p w:rsidR="00A67CEE" w:rsidRPr="004D6D75" w:rsidRDefault="00A67CEE" w:rsidP="00C34249">
      <w:pPr>
        <w:pStyle w:val="libNormal"/>
        <w:rPr>
          <w:rtl/>
        </w:rPr>
      </w:pPr>
      <w:r w:rsidRPr="004D6D75">
        <w:rPr>
          <w:rtl/>
        </w:rPr>
        <w:t>فقالوا : منّا أمير ومنكم أمير.</w:t>
      </w:r>
    </w:p>
    <w:p w:rsidR="00A67CEE" w:rsidRPr="004D6D75" w:rsidRDefault="00A67CEE" w:rsidP="00C34249">
      <w:pPr>
        <w:pStyle w:val="libNormal"/>
        <w:rPr>
          <w:rtl/>
        </w:rPr>
      </w:pPr>
      <w:r w:rsidRPr="004D6D75">
        <w:rPr>
          <w:rtl/>
        </w:rPr>
        <w:t>فقال أبو بكر : منّا الأمراء ومنكم الوزراء.</w:t>
      </w:r>
    </w:p>
    <w:p w:rsidR="00A67CEE" w:rsidRPr="004D6D75" w:rsidRDefault="00A67CEE" w:rsidP="00C34249">
      <w:pPr>
        <w:pStyle w:val="libNormal"/>
        <w:rPr>
          <w:rtl/>
        </w:rPr>
      </w:pPr>
      <w:r w:rsidRPr="004D6D75">
        <w:rPr>
          <w:rtl/>
        </w:rPr>
        <w:t>ثمّ قال أبو بكر : قد رضيت لكم أحد هذين الرجلين ، عمر وأبا عبيدة أمين هذه الأمّة.</w:t>
      </w:r>
    </w:p>
    <w:p w:rsidR="00A67CEE" w:rsidRPr="004D6D75" w:rsidRDefault="00A67CEE" w:rsidP="00C34249">
      <w:pPr>
        <w:pStyle w:val="libNormal"/>
        <w:rPr>
          <w:rtl/>
        </w:rPr>
      </w:pPr>
      <w:r w:rsidRPr="004D6D75">
        <w:rPr>
          <w:rtl/>
        </w:rPr>
        <w:t xml:space="preserve">فقال عمر : أيّكم يطيب نفسا أن يخلّف قدمين قدّمهما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فبايعه عمر وبايعه الناس.</w:t>
      </w:r>
    </w:p>
    <w:p w:rsidR="00A67CEE" w:rsidRPr="004D6D75" w:rsidRDefault="00A67CEE" w:rsidP="00C34249">
      <w:pPr>
        <w:pStyle w:val="libNormal"/>
        <w:rPr>
          <w:rtl/>
        </w:rPr>
      </w:pPr>
      <w:r w:rsidRPr="004D6D75">
        <w:rPr>
          <w:rtl/>
        </w:rPr>
        <w:t>فقالت الأنصار</w:t>
      </w:r>
      <w:r>
        <w:rPr>
          <w:rtl/>
        </w:rPr>
        <w:t xml:space="preserve"> ـ </w:t>
      </w:r>
      <w:r w:rsidRPr="004D6D75">
        <w:rPr>
          <w:rtl/>
        </w:rPr>
        <w:t>أو : بعض الأنصار</w:t>
      </w:r>
      <w:r>
        <w:rPr>
          <w:rtl/>
        </w:rPr>
        <w:t xml:space="preserve"> ـ </w:t>
      </w:r>
      <w:r w:rsidRPr="004D6D75">
        <w:rPr>
          <w:rtl/>
        </w:rPr>
        <w:t>: لا نبايع إلّا عليّا » ؛ انتهى.</w:t>
      </w:r>
    </w:p>
    <w:p w:rsidR="00A67CEE" w:rsidRPr="004D6D75" w:rsidRDefault="00A67CEE" w:rsidP="00C34249">
      <w:pPr>
        <w:pStyle w:val="libNormal"/>
        <w:rPr>
          <w:rtl/>
        </w:rPr>
      </w:pPr>
      <w:r w:rsidRPr="004D6D75">
        <w:rPr>
          <w:rtl/>
        </w:rPr>
        <w:t xml:space="preserve">ونحوه في « تاريخ الطبري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وقال ابن عبد البرّ في « الاستيعاب » بترجمة أبي بكر : « بويع له بالخلافة في اليوم الذي مات فيه رسول الله </w:t>
      </w:r>
      <w:r w:rsidR="00291142" w:rsidRPr="00291142">
        <w:rPr>
          <w:rStyle w:val="libAlaemChar"/>
          <w:rtl/>
        </w:rPr>
        <w:t>صلى‌الله‌عليه‌وآله</w:t>
      </w:r>
      <w:r w:rsidRPr="004D6D75">
        <w:rPr>
          <w:rtl/>
        </w:rPr>
        <w:t xml:space="preserve"> في سقيفة بني ساعدة ، ثمّ بويع له البيعة العامّة يوم الثلاثاء من غد ذلك اليوم ، وتخلّف عن بيعته سعد بن عبادة وطائفة من الخزرج وفرقة من قريش »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في كامله ص 156 من الجزء الثاني [ 2 / 189 ، حوادث 11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ص 198 من الجزء الثالث [ 2 / 233 حوادث سنة 11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الاستيعاب 3 / 973 رقم 1633.</w:t>
      </w:r>
    </w:p>
    <w:p w:rsidR="00A67CEE" w:rsidRPr="004D6D75" w:rsidRDefault="00A67CEE" w:rsidP="00C34249">
      <w:pPr>
        <w:pStyle w:val="libNormal"/>
        <w:rPr>
          <w:rtl/>
        </w:rPr>
      </w:pPr>
      <w:r>
        <w:rPr>
          <w:rtl/>
        </w:rPr>
        <w:br w:type="page"/>
      </w:r>
      <w:r w:rsidRPr="00D03F30">
        <w:rPr>
          <w:rStyle w:val="libBold2Char"/>
          <w:rtl/>
        </w:rPr>
        <w:lastRenderedPageBreak/>
        <w:t>وأمّا</w:t>
      </w:r>
      <w:r w:rsidRPr="004D6D75">
        <w:rPr>
          <w:rtl/>
        </w:rPr>
        <w:t xml:space="preserve"> ما زعمه من أنّ أهل الحلّ والعقد كانوا ذلك اليوم جماعة الأنصار ، فازدراء بحقّ المهاجرين على كثرتهم وكثرة العلماء والأمراء منهم.</w:t>
      </w:r>
    </w:p>
    <w:p w:rsidR="00A67CEE" w:rsidRPr="004D6D75" w:rsidRDefault="00A67CEE" w:rsidP="00C34249">
      <w:pPr>
        <w:pStyle w:val="libNormal"/>
        <w:rPr>
          <w:rtl/>
        </w:rPr>
      </w:pPr>
      <w:r w:rsidRPr="00D03F30">
        <w:rPr>
          <w:rStyle w:val="libBold2Char"/>
          <w:rtl/>
        </w:rPr>
        <w:t>ومن</w:t>
      </w:r>
      <w:r w:rsidRPr="004D6D75">
        <w:rPr>
          <w:rtl/>
        </w:rPr>
        <w:t xml:space="preserve"> طريف الكذب ما قاله من موت سعد بعد سبعة أيّام ، فإنّه لا يجامع اتّفاق العلماء والمؤرّخين على أنّه مات بحوران </w:t>
      </w:r>
      <w:r w:rsidRPr="00F3706F">
        <w:rPr>
          <w:rStyle w:val="libFootnotenumChar"/>
          <w:rtl/>
        </w:rPr>
        <w:t>(1)</w:t>
      </w:r>
      <w:r w:rsidRPr="004D6D75">
        <w:rPr>
          <w:rtl/>
        </w:rPr>
        <w:t xml:space="preserve"> ، وقال أكثرهم :</w:t>
      </w:r>
    </w:p>
    <w:p w:rsidR="00A67CEE" w:rsidRPr="004D6D75" w:rsidRDefault="00A67CEE" w:rsidP="00C34249">
      <w:pPr>
        <w:pStyle w:val="libNormal"/>
        <w:rPr>
          <w:rtl/>
        </w:rPr>
      </w:pPr>
      <w:r w:rsidRPr="004D6D75">
        <w:rPr>
          <w:rtl/>
        </w:rPr>
        <w:t xml:space="preserve">مات في إمارة عمر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وقال ابن حجر في « الإصابة » ، في ترجمة سعد : « وقصّته في تخلّفه عن بيعة أبي بكر مشهورة ، وخرج إلى الشام فمات بحوران سنة 15 وقيل :</w:t>
      </w:r>
    </w:p>
    <w:p w:rsidR="00A67CEE" w:rsidRPr="004D6D75" w:rsidRDefault="00A67CEE" w:rsidP="00C34249">
      <w:pPr>
        <w:pStyle w:val="libNormal"/>
        <w:rPr>
          <w:rtl/>
        </w:rPr>
      </w:pPr>
      <w:r w:rsidRPr="004D6D75">
        <w:rPr>
          <w:rtl/>
        </w:rPr>
        <w:t xml:space="preserve">سنة 16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وقال الحاكم </w:t>
      </w:r>
      <w:r w:rsidRPr="00F3706F">
        <w:rPr>
          <w:rStyle w:val="libFootnotenumChar"/>
          <w:rtl/>
        </w:rPr>
        <w:t>(4)</w:t>
      </w:r>
      <w:r w:rsidRPr="004D6D75">
        <w:rPr>
          <w:rtl/>
        </w:rPr>
        <w:t xml:space="preserve"> : إنّه توفّي بحوران من أرض الشام لسنتين ونصف من خلافة عمر وذلك سنة 15 ، وروى أيضا أنّه مات بحوران سنة 16.</w:t>
      </w:r>
    </w:p>
    <w:p w:rsidR="00A67CEE" w:rsidRPr="004D6D75" w:rsidRDefault="00A67CEE" w:rsidP="00C34249">
      <w:pPr>
        <w:pStyle w:val="libNormal"/>
        <w:rPr>
          <w:rtl/>
        </w:rPr>
      </w:pPr>
      <w:r w:rsidRPr="004D6D75">
        <w:rPr>
          <w:rtl/>
        </w:rPr>
        <w:t xml:space="preserve">وقال الطبري في « تاريخه » </w:t>
      </w:r>
      <w:r w:rsidRPr="00F3706F">
        <w:rPr>
          <w:rStyle w:val="libFootnotenumChar"/>
          <w:rtl/>
        </w:rPr>
        <w:t>(5)</w:t>
      </w:r>
      <w:r w:rsidRPr="004D6D75">
        <w:rPr>
          <w:rtl/>
        </w:rPr>
        <w:t xml:space="preserve"> : كان سعد لا يصلّي بصلاتهم ، ولا يجمّع معهم ، ويحجّ ولا يفيض معهم بإفاضتهم ، فلم يزل كذلك حتّى هلك أبو بكر.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حوران : كورة واسعة من أعمال دمشق من جهة القبلة ، ذات قرى كثيرة ومزارع وغير هما ، وفتحت قبل دمشق ؛ انظر : معجم البلدان 2 / 364 رقم 3989.</w:t>
      </w:r>
    </w:p>
    <w:p w:rsidR="00A67CEE" w:rsidRPr="004D6D75" w:rsidRDefault="00A67CEE" w:rsidP="00F3706F">
      <w:pPr>
        <w:pStyle w:val="libFootnote0"/>
        <w:rPr>
          <w:rtl/>
        </w:rPr>
      </w:pPr>
      <w:r w:rsidRPr="004D6D75">
        <w:rPr>
          <w:rtl/>
        </w:rPr>
        <w:t>(2) انظر : الاستيعاب 2 / 599 رقم 944 ، الكامل في التاريخ 2 / 337 حوادث سنة 14 ه‍ ، سير أعلام النبلاء 1 / 277 رقم 55 ، البداية والنهاية 7 / 27</w:t>
      </w:r>
      <w:r>
        <w:rPr>
          <w:rtl/>
        </w:rPr>
        <w:t xml:space="preserve"> ـ </w:t>
      </w:r>
      <w:r w:rsidRPr="004D6D75">
        <w:rPr>
          <w:rtl/>
        </w:rPr>
        <w:t>28 حوادث سنة 13 ه‍ ، تهذيب التهذيب 3 / 286 رقم 2317.</w:t>
      </w:r>
    </w:p>
    <w:p w:rsidR="00A67CEE" w:rsidRPr="004D6D75" w:rsidRDefault="00A67CEE" w:rsidP="00F3706F">
      <w:pPr>
        <w:pStyle w:val="libFootnote0"/>
        <w:rPr>
          <w:rtl/>
        </w:rPr>
      </w:pPr>
      <w:r w:rsidRPr="004D6D75">
        <w:rPr>
          <w:rtl/>
        </w:rPr>
        <w:t>(3) الإصابة 3 / 67 رقم 3175.</w:t>
      </w:r>
    </w:p>
    <w:p w:rsidR="00A67CEE" w:rsidRPr="004D6D75" w:rsidRDefault="00A67CEE" w:rsidP="00F3706F">
      <w:pPr>
        <w:pStyle w:val="libFootnote0"/>
        <w:rPr>
          <w:rtl/>
        </w:rPr>
      </w:pPr>
      <w:r w:rsidRPr="004D6D75">
        <w:rPr>
          <w:rtl/>
        </w:rPr>
        <w:t xml:space="preserve">(4) في المستدرك على الصحيحين ص 292 من الجزء الثالث [ 3 / 282 رقم 5098 </w:t>
      </w:r>
      <w:r>
        <w:rPr>
          <w:rtl/>
        </w:rPr>
        <w:t>و 5</w:t>
      </w:r>
      <w:r w:rsidRPr="004D6D75">
        <w:rPr>
          <w:rtl/>
        </w:rPr>
        <w:t>099 ]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(5) ص 210 من الجزء الثالث [ 2 / 244 حوادث سنة 11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 xml:space="preserve">وقال في « الاستيعاب » ، بترجمة سعد : « وتخلّف سعد بن عبادة عن بيعة أبي بكر ، وخرج من المدينة ، ولم ينصرف إليها إلى أن مات بحوران من أرض الشام لسنتين ونصف مضتا من خلافة عمر ، وذلك سنة 15 ، وقيل : أربع عشرة ، وقيل : بل مات بخلافة أبي بكر سنة 11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وقال ابن الأثير في « كامله » في تاريخ سنة 14 : « وفيها مات سعد بن عبادة ، وقيل : سنة 11 ، وقيل : سنة 15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ذكر ابن أبي الحديد نحو ذلك في عدّة مواطن من « شرح النهج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وذكره جماعة كثيرون لا يسع المقام استقصاءهم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وذكر ابن أبي الحديد </w:t>
      </w:r>
      <w:r w:rsidRPr="00F3706F">
        <w:rPr>
          <w:rStyle w:val="libFootnotenumChar"/>
          <w:rtl/>
        </w:rPr>
        <w:t>(5)</w:t>
      </w:r>
      <w:r w:rsidRPr="004D6D75">
        <w:rPr>
          <w:rtl/>
        </w:rPr>
        <w:t xml:space="preserve"> : إنّ أبا بكر</w:t>
      </w:r>
      <w:r>
        <w:rPr>
          <w:rtl/>
        </w:rPr>
        <w:t xml:space="preserve"> ـ </w:t>
      </w:r>
      <w:r w:rsidRPr="004D6D75">
        <w:rPr>
          <w:rtl/>
        </w:rPr>
        <w:t>وقال بعضهم : عمر</w:t>
      </w:r>
      <w:r>
        <w:rPr>
          <w:rtl/>
        </w:rPr>
        <w:t xml:space="preserve"> ـ </w:t>
      </w:r>
      <w:r w:rsidRPr="004D6D75">
        <w:rPr>
          <w:rtl/>
        </w:rPr>
        <w:t>كتب إلى خالد بن الوليد بالشام أن يقتل سعدا ، فكمن له هو وآخر معه</w:t>
      </w:r>
      <w:r>
        <w:rPr>
          <w:rtl/>
        </w:rPr>
        <w:t xml:space="preserve"> ـ </w:t>
      </w:r>
      <w:r w:rsidRPr="004D6D75">
        <w:rPr>
          <w:rtl/>
        </w:rPr>
        <w:t xml:space="preserve">وقيل : هو محمّد بن مسلمة </w:t>
      </w:r>
      <w:r w:rsidRPr="00F3706F">
        <w:rPr>
          <w:rStyle w:val="libFootnotenumChar"/>
          <w:rtl/>
        </w:rPr>
        <w:t>(6)</w:t>
      </w:r>
      <w:r>
        <w:rPr>
          <w:rtl/>
        </w:rPr>
        <w:t xml:space="preserve"> ـ </w:t>
      </w:r>
      <w:r w:rsidRPr="004D6D75">
        <w:rPr>
          <w:rtl/>
        </w:rPr>
        <w:t>ليلا ، فرمياه فقتلاه وألقياه في بئر هناك فيها ماء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الاستيعاب 2 / 599 رقم 944.</w:t>
      </w:r>
    </w:p>
    <w:p w:rsidR="00A67CEE" w:rsidRPr="004D6D75" w:rsidRDefault="00A67CEE" w:rsidP="00F3706F">
      <w:pPr>
        <w:pStyle w:val="libFootnote0"/>
        <w:rPr>
          <w:rtl/>
        </w:rPr>
      </w:pPr>
      <w:r w:rsidRPr="004D6D75">
        <w:rPr>
          <w:rtl/>
        </w:rPr>
        <w:t>(2) الكامل في التاريخ 2 / 337 حوادث سنة 14 ه‍.</w:t>
      </w:r>
    </w:p>
    <w:p w:rsidR="00A67CEE" w:rsidRPr="004D6D75" w:rsidRDefault="00A67CEE" w:rsidP="00F3706F">
      <w:pPr>
        <w:pStyle w:val="libFootnote0"/>
        <w:rPr>
          <w:rtl/>
        </w:rPr>
      </w:pPr>
      <w:r w:rsidRPr="004D6D75">
        <w:rPr>
          <w:rtl/>
        </w:rPr>
        <w:t>(3) انظر : شرح نهج البلاغة 6 / 10</w:t>
      </w:r>
      <w:r>
        <w:rPr>
          <w:rtl/>
        </w:rPr>
        <w:t xml:space="preserve"> ـ </w:t>
      </w:r>
      <w:r w:rsidRPr="004D6D75">
        <w:rPr>
          <w:rtl/>
        </w:rPr>
        <w:t>11 وج 10 / 111.</w:t>
      </w:r>
    </w:p>
    <w:p w:rsidR="00A67CEE" w:rsidRPr="004D6D75" w:rsidRDefault="00A67CEE" w:rsidP="00F3706F">
      <w:pPr>
        <w:pStyle w:val="libFootnote0"/>
        <w:rPr>
          <w:rtl/>
        </w:rPr>
      </w:pPr>
      <w:r w:rsidRPr="004D6D75">
        <w:rPr>
          <w:rtl/>
        </w:rPr>
        <w:t>(4) راجع الصفحة السابقة ه‍ 2.</w:t>
      </w:r>
    </w:p>
    <w:p w:rsidR="00A67CEE" w:rsidRPr="004D6D75" w:rsidRDefault="00A67CEE" w:rsidP="00F3706F">
      <w:pPr>
        <w:pStyle w:val="libFootnote0"/>
        <w:rPr>
          <w:rtl/>
        </w:rPr>
      </w:pPr>
      <w:r w:rsidRPr="004D6D75">
        <w:rPr>
          <w:rtl/>
        </w:rPr>
        <w:t>(5) ص 190 من المجلّد الرابع [ 17 / 223 ]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(6) هو : محمّد بن مسلمة بن سلمة بن خالد الأنصاري ، يقال : إنّه أسلم على يد مصعب بن عمير ؛ شهد بدرا ، وكان ممّن اعتزل في الجمل وصفّين ، اختلف في سنة وفاته ، فقيل : توفّي سنة 42 ، وقيل : سنة 43 ، وقيل غير ذلك ، وكان عمره آنذاك 77 سنة.</w:t>
      </w:r>
    </w:p>
    <w:p w:rsidR="00A67CEE" w:rsidRPr="00DE3539" w:rsidRDefault="00A67CEE" w:rsidP="00D03F30">
      <w:pPr>
        <w:pStyle w:val="libFootnote"/>
        <w:rPr>
          <w:rtl/>
        </w:rPr>
      </w:pPr>
      <w:r w:rsidRPr="00DE3539">
        <w:rPr>
          <w:rtl/>
        </w:rPr>
        <w:t>انظر : الطبقات الكبرى ـ لابن سعد ـ 3 / 338 رقم 96 ، المستدرك على الصحيحين 3 / 490 ـ 494 ح 5833 ـ 5844 ، الاستيعاب 3 / 1377 رقم 2344 ، سير أعلام النبلاء 2 / 369 رقم 77 ، تهذيب التهذيب 7 / 427 رقم 6552.</w:t>
      </w:r>
    </w:p>
    <w:p w:rsidR="00A67CEE" w:rsidRPr="004D6D75" w:rsidRDefault="00A67CEE" w:rsidP="00C34249">
      <w:pPr>
        <w:pStyle w:val="libNormal0"/>
        <w:rPr>
          <w:rtl/>
        </w:rPr>
      </w:pPr>
      <w:r>
        <w:rPr>
          <w:rtl/>
        </w:rPr>
        <w:br w:type="page"/>
      </w:r>
      <w:r w:rsidRPr="004D6D75">
        <w:rPr>
          <w:rtl/>
        </w:rPr>
        <w:lastRenderedPageBreak/>
        <w:t>فهتف صاحب خالد في ظلام الليل ببيتين [ من مجزوء الرمل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نحن قتلنا سيّد الخزر</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ج سعد بن عباده</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ورميناه بسهمين</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فلم نخطئ فؤاده</w:t>
            </w:r>
            <w:r w:rsidRPr="00F2177C">
              <w:rPr>
                <w:rStyle w:val="libPoemTiniChar0"/>
                <w:rtl/>
              </w:rPr>
              <w:br/>
              <w:t> </w:t>
            </w:r>
          </w:p>
        </w:tc>
      </w:tr>
    </w:tbl>
    <w:p w:rsidR="00A67CEE" w:rsidRPr="004D6D75" w:rsidRDefault="00A67CEE" w:rsidP="00C34249">
      <w:pPr>
        <w:pStyle w:val="libNormal"/>
        <w:rPr>
          <w:rtl/>
        </w:rPr>
      </w:pPr>
      <w:r w:rsidRPr="004D6D75">
        <w:rPr>
          <w:rtl/>
        </w:rPr>
        <w:t>يريهم أنّ ذلك من شعر الجنّ</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ولو كان الأنصار سمعوا من رسول الله النصّ على خلافة عليّ ، فلم لم يجعلوه حجّة على أبي بكر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إنّهم إنّما لم يجعلوه حجّة عليه ؛ لأنّه حجّة عليهم ، فإنّهم مثله كانوا يطلبون الإمرة ، وقد اجتمعوا لنصب إمام منهم كما ذكره الفضل ، وهم أوّل من أبطل قول النبيّ </w:t>
      </w:r>
      <w:r w:rsidR="00291142" w:rsidRPr="00291142">
        <w:rPr>
          <w:rStyle w:val="libAlaemChar"/>
          <w:rtl/>
        </w:rPr>
        <w:t>صلى‌الله‌عليه‌وآله</w:t>
      </w:r>
      <w:r w:rsidRPr="004D6D75">
        <w:rPr>
          <w:rtl/>
        </w:rPr>
        <w:t xml:space="preserve"> ونصّه يوم الغدير ، لكن بعد ما علموا أنّ قريشا تمالأت على أمير المؤمنين وغصب حقّه ، لما صدر منهم من الصحيفة الجائرة بمكّة ، التي جعلوا أبا عبيدة أمينها ، فسمّوه أمينا لذلك </w:t>
      </w:r>
      <w:r w:rsidRPr="00F3706F">
        <w:rPr>
          <w:rStyle w:val="libFootnotenumChar"/>
          <w:rtl/>
        </w:rPr>
        <w:t>(1)</w:t>
      </w:r>
      <w:r w:rsidRPr="004D6D75">
        <w:rPr>
          <w:rtl/>
        </w:rPr>
        <w:t xml:space="preserve"> ، ولما وقع منهم من القول البذيء في بعض خيامهم يوم الغدير </w:t>
      </w:r>
      <w:r w:rsidRPr="00F3706F">
        <w:rPr>
          <w:rStyle w:val="libFootnotenumChar"/>
          <w:rtl/>
        </w:rPr>
        <w:t>(2)</w:t>
      </w:r>
      <w:r w:rsidRPr="004D6D75">
        <w:rPr>
          <w:rtl/>
        </w:rPr>
        <w:t xml:space="preserve"> ، ومن الفعل الفظيع ليلة الدباب في العقبة إذ همّوا بقتل النبيّ </w:t>
      </w:r>
      <w:r w:rsidR="00291142" w:rsidRPr="00291142">
        <w:rPr>
          <w:rStyle w:val="libAlaemChar"/>
          <w:rtl/>
        </w:rPr>
        <w:t>صلى‌الله‌عليه‌وآله</w:t>
      </w:r>
      <w:r w:rsidRPr="004D6D75">
        <w:rPr>
          <w:rtl/>
        </w:rPr>
        <w:t xml:space="preserve"> </w:t>
      </w:r>
      <w:r w:rsidRPr="00F3706F">
        <w:rPr>
          <w:rStyle w:val="libFootnotenumChar"/>
          <w:rtl/>
        </w:rPr>
        <w:t>(3)</w:t>
      </w:r>
      <w:r w:rsidRPr="004D6D75">
        <w:rPr>
          <w:rtl/>
        </w:rPr>
        <w:t xml:space="preserve"> ، ولنسبتهم الهجر إليه </w:t>
      </w:r>
      <w:r w:rsidRPr="00F3706F">
        <w:rPr>
          <w:rStyle w:val="libFootnotenumChar"/>
          <w:rtl/>
        </w:rPr>
        <w:t>(4)</w:t>
      </w:r>
      <w:r w:rsidRPr="004D6D75">
        <w:rPr>
          <w:rtl/>
        </w:rPr>
        <w:t xml:space="preserve"> فمنعوه من تأكيد النصّ على أمير المؤمنين </w:t>
      </w:r>
      <w:r w:rsidR="00291142" w:rsidRPr="00291142">
        <w:rPr>
          <w:rStyle w:val="libAlaemChar"/>
          <w:rtl/>
        </w:rPr>
        <w:t>عليه‌السلام</w:t>
      </w:r>
      <w:r w:rsidRPr="004D6D75">
        <w:rPr>
          <w:rtl/>
        </w:rPr>
        <w:t xml:space="preserve"> ، مضافا إلى تصريح النبيّ </w:t>
      </w:r>
      <w:r w:rsidR="00291142" w:rsidRPr="00291142">
        <w:rPr>
          <w:rStyle w:val="libAlaemChar"/>
          <w:rtl/>
        </w:rPr>
        <w:t>صلى‌الله‌عليه‌وآله</w:t>
      </w:r>
      <w:r w:rsidRPr="004D6D75">
        <w:rPr>
          <w:rtl/>
        </w:rPr>
        <w:t xml:space="preserve"> بأنّ عليّا لا يزال مظلوما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وقيل : إنّ صاحب خالد هو المغيرة بن شعبة ، كما في مناقب آل أبي طالب 1 / 331 ، الاحتجاج 2 / 314.</w:t>
      </w:r>
    </w:p>
    <w:p w:rsidR="00A67CEE" w:rsidRPr="004D6D75" w:rsidRDefault="00A67CEE" w:rsidP="00F3706F">
      <w:pPr>
        <w:pStyle w:val="libFootnote0"/>
        <w:rPr>
          <w:rtl/>
        </w:rPr>
      </w:pPr>
      <w:r w:rsidRPr="004D6D75">
        <w:rPr>
          <w:rtl/>
        </w:rPr>
        <w:t>(1) انظر : تفسير القمّي 2 / 336 ، الكافي 4 / 545 ، الصراط المستقيم إلى مستحقّي التقديم 3 / 153</w:t>
      </w:r>
      <w:r>
        <w:rPr>
          <w:rtl/>
        </w:rPr>
        <w:t xml:space="preserve"> ـ </w:t>
      </w:r>
      <w:r w:rsidRPr="004D6D75">
        <w:rPr>
          <w:rtl/>
        </w:rPr>
        <w:t>155.</w:t>
      </w:r>
    </w:p>
    <w:p w:rsidR="00A67CEE" w:rsidRPr="004D6D75" w:rsidRDefault="00A67CEE" w:rsidP="00F3706F">
      <w:pPr>
        <w:pStyle w:val="libFootnote0"/>
        <w:rPr>
          <w:rtl/>
        </w:rPr>
      </w:pPr>
      <w:r w:rsidRPr="004D6D75">
        <w:rPr>
          <w:rtl/>
        </w:rPr>
        <w:t>(2) انظر : تفسير العيّاشي 2 / 103</w:t>
      </w:r>
      <w:r>
        <w:rPr>
          <w:rtl/>
        </w:rPr>
        <w:t xml:space="preserve"> ـ </w:t>
      </w:r>
      <w:r w:rsidRPr="004D6D75">
        <w:rPr>
          <w:rtl/>
        </w:rPr>
        <w:t xml:space="preserve">105 ح 89 </w:t>
      </w:r>
      <w:r>
        <w:rPr>
          <w:rtl/>
        </w:rPr>
        <w:t>و 9</w:t>
      </w:r>
      <w:r w:rsidRPr="004D6D75">
        <w:rPr>
          <w:rtl/>
        </w:rPr>
        <w:t>0.</w:t>
      </w:r>
    </w:p>
    <w:p w:rsidR="00A67CEE" w:rsidRPr="004D6D75" w:rsidRDefault="00A67CEE" w:rsidP="00F3706F">
      <w:pPr>
        <w:pStyle w:val="libFootnote0"/>
        <w:rPr>
          <w:rtl/>
        </w:rPr>
      </w:pPr>
      <w:r w:rsidRPr="004D6D75">
        <w:rPr>
          <w:rtl/>
        </w:rPr>
        <w:t>(3) راجع : مسند أحمد 5 / 453 ، الكشّاف 2 / 203 ، الخصال 2 / 499 ح 6 ، الاحتجاج 1 / 127</w:t>
      </w:r>
      <w:r>
        <w:rPr>
          <w:rtl/>
        </w:rPr>
        <w:t xml:space="preserve"> ـ </w:t>
      </w:r>
      <w:r w:rsidRPr="004D6D75">
        <w:rPr>
          <w:rtl/>
        </w:rPr>
        <w:t>132.</w:t>
      </w:r>
    </w:p>
    <w:p w:rsidR="00A67CEE" w:rsidRPr="004D6D75" w:rsidRDefault="00A67CEE" w:rsidP="00F3706F">
      <w:pPr>
        <w:pStyle w:val="libFootnote0"/>
        <w:rPr>
          <w:rtl/>
        </w:rPr>
      </w:pPr>
      <w:r w:rsidRPr="004D6D75">
        <w:rPr>
          <w:rtl/>
        </w:rPr>
        <w:t>(4) راجع الصفحة 93 ه‍ 2 من هذا الجزء.</w:t>
      </w:r>
    </w:p>
    <w:p w:rsidR="00A67CEE" w:rsidRPr="004D6D75" w:rsidRDefault="00A67CEE" w:rsidP="00C34249">
      <w:pPr>
        <w:pStyle w:val="libNormal0"/>
        <w:rPr>
          <w:rtl/>
        </w:rPr>
      </w:pPr>
      <w:r>
        <w:rPr>
          <w:rtl/>
        </w:rPr>
        <w:br w:type="page"/>
      </w:r>
      <w:r w:rsidRPr="004D6D75">
        <w:rPr>
          <w:rtl/>
        </w:rPr>
        <w:lastRenderedPageBreak/>
        <w:t xml:space="preserve">مقهورا ، وأنّ الأمّة تغدر به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فخاف الأنصار من ولاية أعداء أمير المؤمنين ، فأرادوا الاستقلال أو المشاركة.</w:t>
      </w:r>
    </w:p>
    <w:p w:rsidR="00A67CEE" w:rsidRPr="004D6D75" w:rsidRDefault="00A67CEE" w:rsidP="00C34249">
      <w:pPr>
        <w:pStyle w:val="libNormal"/>
        <w:rPr>
          <w:rtl/>
        </w:rPr>
      </w:pPr>
      <w:r w:rsidRPr="004D6D75">
        <w:rPr>
          <w:rtl/>
        </w:rPr>
        <w:t xml:space="preserve">ولا يبعد أنّ كثيرا من الأنصار احتجّوا على أبي بكر بالنصّ على عليّ </w:t>
      </w:r>
      <w:r w:rsidR="00291142" w:rsidRPr="00291142">
        <w:rPr>
          <w:rStyle w:val="libAlaemChar"/>
          <w:rtl/>
        </w:rPr>
        <w:t>عليه‌السلام</w:t>
      </w:r>
      <w:r w:rsidRPr="004D6D75">
        <w:rPr>
          <w:rtl/>
        </w:rPr>
        <w:t xml:space="preserve"> ، فلم يبال أبو بكر وأعوانه به ، كما يشهد له ما سبق عن الطبري وابن الأثير أنّ الأنصار أو بعضهم قالوا : « لا نبايع إلّا عليّا</w:t>
      </w:r>
      <w:r>
        <w:rPr>
          <w:rtl/>
        </w:rPr>
        <w:t>!</w:t>
      </w:r>
      <w:r w:rsidRPr="004D6D75">
        <w:rPr>
          <w:rtl/>
        </w:rPr>
        <w:t xml:space="preserve">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وهل يمكن أنّ الأنصار الّذين نصروا الله ورسوله</w:t>
      </w:r>
      <w:r>
        <w:rPr>
          <w:rtl/>
        </w:rPr>
        <w:t xml:space="preserve"> ..</w:t>
      </w:r>
      <w:r w:rsidRPr="004D6D75">
        <w:rPr>
          <w:rtl/>
        </w:rPr>
        <w:t>. »</w:t>
      </w:r>
      <w:r>
        <w:rPr>
          <w:rFonts w:hint="cs"/>
          <w:rtl/>
        </w:rPr>
        <w:t xml:space="preserve"> </w:t>
      </w:r>
      <w:r w:rsidRPr="004D6D75">
        <w:rPr>
          <w:rtl/>
        </w:rPr>
        <w:t>إلى آخره</w:t>
      </w:r>
      <w:r>
        <w:rPr>
          <w:rtl/>
        </w:rPr>
        <w:t xml:space="preserve"> ..</w:t>
      </w:r>
    </w:p>
    <w:p w:rsidR="00A67CEE" w:rsidRPr="004D6D75" w:rsidRDefault="00A67CEE" w:rsidP="00C34249">
      <w:pPr>
        <w:pStyle w:val="libNormal"/>
        <w:rPr>
          <w:rtl/>
        </w:rPr>
      </w:pPr>
      <w:r w:rsidRPr="004D6D75">
        <w:rPr>
          <w:rtl/>
        </w:rPr>
        <w:t xml:space="preserve">فلو سلّم أنّهم سكتوا ولم يذكروا النصّ على أمير المؤمنين </w:t>
      </w:r>
      <w:r w:rsidR="00291142" w:rsidRPr="00291142">
        <w:rPr>
          <w:rStyle w:val="libAlaemChar"/>
          <w:rtl/>
        </w:rPr>
        <w:t>عليه‌السلام</w:t>
      </w:r>
      <w:r w:rsidRPr="004D6D75">
        <w:rPr>
          <w:rtl/>
        </w:rPr>
        <w:t xml:space="preserve"> ، فهو غير عجيب ؛ لانقلابهم كغيرهم بعد النبيّ </w:t>
      </w:r>
      <w:r w:rsidR="00291142" w:rsidRPr="00291142">
        <w:rPr>
          <w:rStyle w:val="libAlaemChar"/>
          <w:rtl/>
        </w:rPr>
        <w:t>صلى‌الله‌عليه‌وآله</w:t>
      </w:r>
      <w:r w:rsidRPr="004D6D75">
        <w:rPr>
          <w:rtl/>
        </w:rPr>
        <w:t xml:space="preserve"> كما دلّت عليه الآية </w:t>
      </w:r>
      <w:r w:rsidRPr="00F3706F">
        <w:rPr>
          <w:rStyle w:val="libFootnotenumChar"/>
          <w:rtl/>
        </w:rPr>
        <w:t>(3)</w:t>
      </w:r>
      <w:r w:rsidRPr="004D6D75">
        <w:rPr>
          <w:rtl/>
        </w:rPr>
        <w:t xml:space="preserve"> ، وأخبار الحوض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 xml:space="preserve">وما رواه البخاري وغيره ، أنّ النبيّ </w:t>
      </w:r>
      <w:r w:rsidR="00291142" w:rsidRPr="00291142">
        <w:rPr>
          <w:rStyle w:val="libAlaemChar"/>
          <w:rtl/>
        </w:rPr>
        <w:t>صلى‌الله‌عليه‌وآله</w:t>
      </w:r>
      <w:r w:rsidRPr="004D6D75">
        <w:rPr>
          <w:rtl/>
        </w:rPr>
        <w:t xml:space="preserve"> قال : « </w:t>
      </w:r>
      <w:r w:rsidRPr="00D03F30">
        <w:rPr>
          <w:rStyle w:val="libBold2Char"/>
          <w:rtl/>
        </w:rPr>
        <w:t xml:space="preserve">لتتّبعنّ سنن </w:t>
      </w:r>
      <w:r w:rsidRPr="00F3706F">
        <w:rPr>
          <w:rStyle w:val="libFootnotenumChar"/>
          <w:rtl/>
        </w:rPr>
        <w:t>(5)</w:t>
      </w:r>
      <w:r w:rsidRPr="00D03F30">
        <w:rPr>
          <w:rStyle w:val="libBold2Char"/>
          <w:rtl/>
        </w:rPr>
        <w:t xml:space="preserve">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التاريخ الكبير</w:t>
      </w:r>
      <w:r>
        <w:rPr>
          <w:rtl/>
        </w:rPr>
        <w:t xml:space="preserve"> ـ </w:t>
      </w:r>
      <w:r w:rsidRPr="004D6D75">
        <w:rPr>
          <w:rtl/>
        </w:rPr>
        <w:t>للبخاري</w:t>
      </w:r>
      <w:r>
        <w:rPr>
          <w:rtl/>
        </w:rPr>
        <w:t xml:space="preserve"> ـ </w:t>
      </w:r>
      <w:r w:rsidRPr="004D6D75">
        <w:rPr>
          <w:rtl/>
        </w:rPr>
        <w:t>2 / 174 رقم 2103 ، الكنى والأسماء</w:t>
      </w:r>
      <w:r>
        <w:rPr>
          <w:rtl/>
        </w:rPr>
        <w:t xml:space="preserve"> ـ </w:t>
      </w:r>
      <w:r w:rsidRPr="004D6D75">
        <w:rPr>
          <w:rtl/>
        </w:rPr>
        <w:t>للدولابي</w:t>
      </w:r>
      <w:r>
        <w:rPr>
          <w:rtl/>
        </w:rPr>
        <w:t xml:space="preserve"> ـ </w:t>
      </w:r>
      <w:r w:rsidRPr="004D6D75">
        <w:rPr>
          <w:rtl/>
        </w:rPr>
        <w:t>: 104 ، المستدرك على الصحيحين 3 / 150 ح 4676 ووافقه الذهبي ، دلائل النبوّة</w:t>
      </w:r>
      <w:r>
        <w:rPr>
          <w:rtl/>
        </w:rPr>
        <w:t xml:space="preserve"> ـ </w:t>
      </w:r>
      <w:r w:rsidRPr="004D6D75">
        <w:rPr>
          <w:rtl/>
        </w:rPr>
        <w:t>للبيهقي</w:t>
      </w:r>
      <w:r>
        <w:rPr>
          <w:rtl/>
        </w:rPr>
        <w:t xml:space="preserve"> ـ </w:t>
      </w:r>
      <w:r w:rsidRPr="004D6D75">
        <w:rPr>
          <w:rtl/>
        </w:rPr>
        <w:t>6 / 440 ، تاريخ بغداد 11 / 216 رقم 5928 ، تاريخ دمشق 42 / 447</w:t>
      </w:r>
      <w:r>
        <w:rPr>
          <w:rtl/>
        </w:rPr>
        <w:t xml:space="preserve"> ـ </w:t>
      </w:r>
      <w:r w:rsidRPr="004D6D75">
        <w:rPr>
          <w:rtl/>
        </w:rPr>
        <w:t>448 ، كنز العمّال 11 / 297 ح 31561.</w:t>
      </w:r>
    </w:p>
    <w:p w:rsidR="00A67CEE" w:rsidRPr="004D6D75" w:rsidRDefault="00A67CEE" w:rsidP="00F3706F">
      <w:pPr>
        <w:pStyle w:val="libFootnote0"/>
        <w:rPr>
          <w:rtl/>
        </w:rPr>
      </w:pPr>
      <w:r w:rsidRPr="004D6D75">
        <w:rPr>
          <w:rtl/>
        </w:rPr>
        <w:t xml:space="preserve">(2) تقدّم في الصفحة 264 ه‍ 1 </w:t>
      </w:r>
      <w:r>
        <w:rPr>
          <w:rtl/>
        </w:rPr>
        <w:t>و 2</w:t>
      </w:r>
      <w:r w:rsidRPr="004D6D75">
        <w:rPr>
          <w:rtl/>
        </w:rPr>
        <w:t>.</w:t>
      </w:r>
    </w:p>
    <w:p w:rsidR="00A67CEE" w:rsidRPr="004D6D75" w:rsidRDefault="00A67CEE" w:rsidP="00F3706F">
      <w:pPr>
        <w:pStyle w:val="libFootnote0"/>
        <w:rPr>
          <w:rtl/>
        </w:rPr>
      </w:pPr>
      <w:r w:rsidRPr="004D6D75">
        <w:rPr>
          <w:rtl/>
        </w:rPr>
        <w:t xml:space="preserve">(3) وهي قوله تعالى : </w:t>
      </w:r>
      <w:r w:rsidRPr="00AC28C6">
        <w:rPr>
          <w:rStyle w:val="libAlaemChar"/>
          <w:rtl/>
        </w:rPr>
        <w:t>(</w:t>
      </w:r>
      <w:r w:rsidRPr="00AC078D">
        <w:rPr>
          <w:rStyle w:val="libFootnoteAieChar"/>
          <w:rtl/>
        </w:rPr>
        <w:t xml:space="preserve"> وَما مُحَمَّدٌ إِلاَّ رَسُولٌ قَدْ خَلَتْ مِنْ قَبْلِهِ الرُّسُلُ أَفَإِنْ ماتَ أَوْ قُتِلَ انْقَلَبْتُمْ عَلى أَعْقابِكُمْ ... </w:t>
      </w:r>
      <w:r w:rsidRPr="00AC28C6">
        <w:rPr>
          <w:rStyle w:val="libAlaemChar"/>
          <w:rtl/>
        </w:rPr>
        <w:t>)</w:t>
      </w:r>
      <w:r>
        <w:rPr>
          <w:rFonts w:hint="cs"/>
          <w:rtl/>
        </w:rPr>
        <w:t xml:space="preserve"> </w:t>
      </w:r>
      <w:r w:rsidRPr="003F597D">
        <w:rPr>
          <w:rtl/>
        </w:rPr>
        <w:t>سورة آل عمران 3 : 144.</w:t>
      </w:r>
    </w:p>
    <w:p w:rsidR="00A67CEE" w:rsidRPr="004D6D75" w:rsidRDefault="00A67CEE" w:rsidP="00F3706F">
      <w:pPr>
        <w:pStyle w:val="libFootnote0"/>
        <w:rPr>
          <w:rtl/>
        </w:rPr>
      </w:pPr>
      <w:r w:rsidRPr="004D6D75">
        <w:rPr>
          <w:rtl/>
        </w:rPr>
        <w:t>(4) تقدّم تخريج ذلك مفصّلا في ج 2 / 27</w:t>
      </w:r>
      <w:r>
        <w:rPr>
          <w:rtl/>
        </w:rPr>
        <w:t xml:space="preserve"> ـ </w:t>
      </w:r>
      <w:r w:rsidRPr="004D6D75">
        <w:rPr>
          <w:rtl/>
        </w:rPr>
        <w:t>28 ه‍ 1 ، وانظر : الصفحة 212</w:t>
      </w:r>
      <w:r>
        <w:rPr>
          <w:rtl/>
        </w:rPr>
        <w:t xml:space="preserve"> ـ </w:t>
      </w:r>
      <w:r w:rsidRPr="004D6D75">
        <w:rPr>
          <w:rtl/>
        </w:rPr>
        <w:t>213 من هذا الجزء.</w:t>
      </w:r>
    </w:p>
    <w:p w:rsidR="00A67CEE" w:rsidRPr="004D6D75" w:rsidRDefault="00A67CEE" w:rsidP="00F3706F">
      <w:pPr>
        <w:pStyle w:val="libFootnote0"/>
        <w:rPr>
          <w:rtl/>
        </w:rPr>
      </w:pPr>
      <w:r w:rsidRPr="004D6D75">
        <w:rPr>
          <w:rtl/>
        </w:rPr>
        <w:t>(5) السّنّة : الطريقة ، وسنن الطريق وسننه وسننه</w:t>
      </w:r>
      <w:r>
        <w:rPr>
          <w:rtl/>
        </w:rPr>
        <w:t xml:space="preserve"> ـ </w:t>
      </w:r>
      <w:r w:rsidRPr="004D6D75">
        <w:rPr>
          <w:rtl/>
        </w:rPr>
        <w:t>ثلاث لغات</w:t>
      </w:r>
      <w:r>
        <w:rPr>
          <w:rtl/>
        </w:rPr>
        <w:t xml:space="preserve"> ـ </w:t>
      </w:r>
      <w:r w:rsidRPr="004D6D75">
        <w:rPr>
          <w:rtl/>
        </w:rPr>
        <w:t>، وقيل كذلك :</w:t>
      </w:r>
      <w:r>
        <w:rPr>
          <w:rFonts w:hint="cs"/>
          <w:rtl/>
        </w:rPr>
        <w:t xml:space="preserve"> </w:t>
      </w:r>
      <w:r w:rsidRPr="003F597D">
        <w:rPr>
          <w:rtl/>
        </w:rPr>
        <w:t>سننه : هي نهجه وجهته ومحجّته ؛ والسّنّة ـ كذلك ـ : السّيرة أو الطريقة ، حسنة كانت أو قبيحة.</w:t>
      </w:r>
    </w:p>
    <w:p w:rsidR="00A67CEE" w:rsidRPr="004D6D75" w:rsidRDefault="00A67CEE" w:rsidP="00C34249">
      <w:pPr>
        <w:pStyle w:val="libNormal0"/>
        <w:rPr>
          <w:rtl/>
        </w:rPr>
      </w:pPr>
      <w:r>
        <w:rPr>
          <w:rtl/>
        </w:rPr>
        <w:br w:type="page"/>
      </w:r>
      <w:r w:rsidRPr="00D03F30">
        <w:rPr>
          <w:rStyle w:val="libBold2Char"/>
          <w:rtl/>
        </w:rPr>
        <w:lastRenderedPageBreak/>
        <w:t>كان قبلكم ، شبرا بشبر ، وذراعا بذراع ، حتّى لو دخلوا جحر ضبّ تبعتموهم</w:t>
      </w:r>
      <w:r w:rsidRPr="004D6D75">
        <w:rPr>
          <w:rtl/>
        </w:rPr>
        <w:t>.</w:t>
      </w:r>
    </w:p>
    <w:p w:rsidR="00A67CEE" w:rsidRPr="004D6D75" w:rsidRDefault="00A67CEE" w:rsidP="00C34249">
      <w:pPr>
        <w:pStyle w:val="libNormal"/>
        <w:rPr>
          <w:rtl/>
        </w:rPr>
      </w:pPr>
      <w:r w:rsidRPr="004D6D75">
        <w:rPr>
          <w:rtl/>
        </w:rPr>
        <w:t>قلنا : يا رسول الله</w:t>
      </w:r>
      <w:r>
        <w:rPr>
          <w:rtl/>
        </w:rPr>
        <w:t>!</w:t>
      </w:r>
      <w:r w:rsidRPr="004D6D75">
        <w:rPr>
          <w:rtl/>
        </w:rPr>
        <w:t xml:space="preserve"> اليهود والنصارى</w:t>
      </w:r>
      <w:r>
        <w:rPr>
          <w:rtl/>
        </w:rPr>
        <w:t>؟</w:t>
      </w:r>
    </w:p>
    <w:p w:rsidR="00A67CEE" w:rsidRDefault="00A67CEE" w:rsidP="00C34249">
      <w:pPr>
        <w:pStyle w:val="libNormal"/>
        <w:rPr>
          <w:rtl/>
        </w:rPr>
      </w:pPr>
      <w:r w:rsidRPr="00D03F30">
        <w:rPr>
          <w:rStyle w:val="libBold2Char"/>
          <w:rtl/>
        </w:rPr>
        <w:t>قال : فمن</w:t>
      </w:r>
      <w:r>
        <w:rPr>
          <w:rtl/>
        </w:rPr>
        <w:t>؟!</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ونحوه كثير جدّا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قال الأزري </w:t>
      </w:r>
      <w:r w:rsidR="00291142" w:rsidRPr="00291142">
        <w:rPr>
          <w:rStyle w:val="libAlaemChar"/>
          <w:rFonts w:hint="cs"/>
          <w:rtl/>
        </w:rPr>
        <w:t>رحمه‌الله</w:t>
      </w:r>
      <w:r w:rsidRPr="004D6D75">
        <w:rPr>
          <w:rtl/>
        </w:rPr>
        <w:t xml:space="preserve"> [ من الطويل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أتعجب من أصحاب أحمد إذ رضوا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بتأخير ذي فضل وتقديم ذي جهل</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فأصحاب موسى في زمان حياته</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رضوا بدلا عن بارئ الخلق بالعجل</w:t>
            </w:r>
            <w:r w:rsidRPr="00F2177C">
              <w:rPr>
                <w:rStyle w:val="libPoemTiniChar0"/>
                <w:rtl/>
              </w:rPr>
              <w:br/>
              <w:t> </w:t>
            </w:r>
          </w:p>
        </w:tc>
      </w:tr>
    </w:tbl>
    <w:p w:rsidR="00A67CEE" w:rsidRPr="004D6D75" w:rsidRDefault="00A67CEE" w:rsidP="00C34249">
      <w:pPr>
        <w:pStyle w:val="libNormal"/>
        <w:rPr>
          <w:rtl/>
        </w:rPr>
      </w:pPr>
      <w:r w:rsidRPr="00D03F30">
        <w:rPr>
          <w:rStyle w:val="libBold2Char"/>
          <w:rtl/>
        </w:rPr>
        <w:t>وأمّا قوله</w:t>
      </w:r>
      <w:r w:rsidRPr="004D6D75">
        <w:rPr>
          <w:rtl/>
        </w:rPr>
        <w:t xml:space="preserve"> : « مع أنّ عمر وأبا عبيدة ألزموهم</w:t>
      </w:r>
      <w:r>
        <w:rPr>
          <w:rFonts w:hint="cs"/>
          <w:rtl/>
        </w:rPr>
        <w:t xml:space="preserve"> </w:t>
      </w:r>
      <w:r w:rsidRPr="004D6D75">
        <w:rPr>
          <w:rtl/>
        </w:rPr>
        <w:t xml:space="preserve">بقوله </w:t>
      </w:r>
      <w:r w:rsidR="00291142" w:rsidRPr="00291142">
        <w:rPr>
          <w:rStyle w:val="libAlaemChar"/>
          <w:rtl/>
        </w:rPr>
        <w:t>صلى‌الله‌عليه‌وآله</w:t>
      </w:r>
      <w:r w:rsidRPr="004D6D75">
        <w:rPr>
          <w:rtl/>
        </w:rPr>
        <w:t xml:space="preserve"> : الأئمّة من قريش »</w:t>
      </w:r>
      <w:r>
        <w:rPr>
          <w:rtl/>
        </w:rPr>
        <w:t xml:space="preserve"> ..</w:t>
      </w:r>
    </w:p>
    <w:p w:rsidR="00A67CEE" w:rsidRPr="004D6D75" w:rsidRDefault="00A67CEE" w:rsidP="00C34249">
      <w:pPr>
        <w:pStyle w:val="libNormal"/>
        <w:rPr>
          <w:rtl/>
        </w:rPr>
      </w:pPr>
      <w:r w:rsidRPr="00D03F30">
        <w:rPr>
          <w:rStyle w:val="libBold2Char"/>
          <w:rtl/>
        </w:rPr>
        <w:t>ففيه</w:t>
      </w:r>
      <w:r w:rsidRPr="004D6D75">
        <w:rPr>
          <w:rtl/>
        </w:rPr>
        <w:t xml:space="preserve"> : إنّ النبيّ </w:t>
      </w:r>
      <w:r w:rsidR="00291142" w:rsidRPr="00291142">
        <w:rPr>
          <w:rStyle w:val="libAlaemChar"/>
          <w:rtl/>
        </w:rPr>
        <w:t>صلى‌الله‌عليه‌وآله</w:t>
      </w:r>
      <w:r w:rsidRPr="004D6D75">
        <w:rPr>
          <w:rtl/>
        </w:rPr>
        <w:t xml:space="preserve"> ، وإن قاله ، لكن لم يلزموهم به كراهيّة للتعرّض حينئذ لما فيه نصّ في الجملة ، وإنّما ألزموهم بقولهم : « لن يعرف هذا الأمر إلّا لهذا الحيّ من قريش ، هم أوسط العرب نسبا ودارا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انظر مادّة « سنن » في : الصحاح 5 / 2138</w:t>
      </w:r>
      <w:r>
        <w:rPr>
          <w:rtl/>
        </w:rPr>
        <w:t xml:space="preserve"> ـ </w:t>
      </w:r>
      <w:r w:rsidRPr="004D6D75">
        <w:rPr>
          <w:rtl/>
        </w:rPr>
        <w:t>2139 ، لسان العرب 6 / 399</w:t>
      </w:r>
      <w:r>
        <w:rPr>
          <w:rtl/>
        </w:rPr>
        <w:t xml:space="preserve"> ـ </w:t>
      </w:r>
      <w:r w:rsidRPr="004D6D75">
        <w:rPr>
          <w:rtl/>
        </w:rPr>
        <w:t xml:space="preserve">400 ، تاج العروس 18 / 300 </w:t>
      </w:r>
      <w:r>
        <w:rPr>
          <w:rtl/>
        </w:rPr>
        <w:t>و 3</w:t>
      </w:r>
      <w:r w:rsidRPr="004D6D75">
        <w:rPr>
          <w:rtl/>
        </w:rPr>
        <w:t>06.</w:t>
      </w:r>
    </w:p>
    <w:p w:rsidR="00A67CEE" w:rsidRPr="004D6D75" w:rsidRDefault="00A67CEE" w:rsidP="00F3706F">
      <w:pPr>
        <w:pStyle w:val="libFootnote0"/>
        <w:rPr>
          <w:rtl/>
        </w:rPr>
      </w:pPr>
      <w:r w:rsidRPr="004D6D75">
        <w:rPr>
          <w:rtl/>
        </w:rPr>
        <w:t xml:space="preserve">(1) صحيح البخاري 4 / 326 ح 249 وج 9 / 184 ح 89 </w:t>
      </w:r>
      <w:r>
        <w:rPr>
          <w:rtl/>
        </w:rPr>
        <w:t>و 9</w:t>
      </w:r>
      <w:r w:rsidRPr="004D6D75">
        <w:rPr>
          <w:rtl/>
        </w:rPr>
        <w:t>0 ، صحيح مسلم 8 / 57</w:t>
      </w:r>
      <w:r>
        <w:rPr>
          <w:rtl/>
        </w:rPr>
        <w:t xml:space="preserve"> ـ </w:t>
      </w:r>
      <w:r w:rsidRPr="004D6D75">
        <w:rPr>
          <w:rtl/>
        </w:rPr>
        <w:t>58 ، الجمع بين الصحيحين</w:t>
      </w:r>
      <w:r>
        <w:rPr>
          <w:rtl/>
        </w:rPr>
        <w:t xml:space="preserve"> ـ </w:t>
      </w:r>
      <w:r w:rsidRPr="004D6D75">
        <w:rPr>
          <w:rtl/>
        </w:rPr>
        <w:t>للحميدي</w:t>
      </w:r>
      <w:r>
        <w:rPr>
          <w:rtl/>
        </w:rPr>
        <w:t xml:space="preserve"> ـ </w:t>
      </w:r>
      <w:r w:rsidRPr="004D6D75">
        <w:rPr>
          <w:rtl/>
        </w:rPr>
        <w:t>2 / 437 ح 1753.</w:t>
      </w:r>
    </w:p>
    <w:p w:rsidR="00A67CEE" w:rsidRPr="004D6D75" w:rsidRDefault="00A67CEE" w:rsidP="00F3706F">
      <w:pPr>
        <w:pStyle w:val="libFootnote0"/>
        <w:rPr>
          <w:rtl/>
        </w:rPr>
      </w:pPr>
      <w:r w:rsidRPr="004D6D75">
        <w:rPr>
          <w:rtl/>
        </w:rPr>
        <w:t>(2) انظر مثلا : سنن ابن ماجة 2 / 1322 ح 3994 ، سنن الترمذي 4 / 412</w:t>
      </w:r>
      <w:r>
        <w:rPr>
          <w:rtl/>
        </w:rPr>
        <w:t xml:space="preserve"> ـ </w:t>
      </w:r>
      <w:r w:rsidRPr="004D6D75">
        <w:rPr>
          <w:rtl/>
        </w:rPr>
        <w:t>413 ح 2180 ، مسند أحمد 2 / 327 وج 3 / 94 ، المعجم الكبير</w:t>
      </w:r>
      <w:r>
        <w:rPr>
          <w:rtl/>
        </w:rPr>
        <w:t xml:space="preserve"> ـ </w:t>
      </w:r>
      <w:r w:rsidRPr="004D6D75">
        <w:rPr>
          <w:rtl/>
        </w:rPr>
        <w:t>للطبراني</w:t>
      </w:r>
      <w:r>
        <w:rPr>
          <w:rtl/>
        </w:rPr>
        <w:t xml:space="preserve"> ـ </w:t>
      </w:r>
      <w:r w:rsidRPr="004D6D75">
        <w:rPr>
          <w:rtl/>
        </w:rPr>
        <w:t>6 / 186 ح 5943 ، مصنّف عبد الرزّاق 11 / 369 ح 20764 ، السنّة</w:t>
      </w:r>
      <w:r>
        <w:rPr>
          <w:rtl/>
        </w:rPr>
        <w:t xml:space="preserve"> ـ </w:t>
      </w:r>
      <w:r w:rsidRPr="004D6D75">
        <w:rPr>
          <w:rtl/>
        </w:rPr>
        <w:t>لابن أبي عاصم</w:t>
      </w:r>
      <w:r>
        <w:rPr>
          <w:rtl/>
        </w:rPr>
        <w:t xml:space="preserve"> ـ </w:t>
      </w:r>
      <w:r w:rsidRPr="004D6D75">
        <w:rPr>
          <w:rtl/>
        </w:rPr>
        <w:t>: 25 ح 45 وص 36</w:t>
      </w:r>
      <w:r>
        <w:rPr>
          <w:rtl/>
        </w:rPr>
        <w:t xml:space="preserve"> ـ </w:t>
      </w:r>
      <w:r w:rsidRPr="004D6D75">
        <w:rPr>
          <w:rtl/>
        </w:rPr>
        <w:t>37 ح 72</w:t>
      </w:r>
      <w:r>
        <w:rPr>
          <w:rtl/>
        </w:rPr>
        <w:t xml:space="preserve"> ـ </w:t>
      </w:r>
      <w:r w:rsidRPr="004D6D75">
        <w:rPr>
          <w:rtl/>
        </w:rPr>
        <w:t>75 ، المستدرك على الصحيحين 1 / 93 ح 106.</w:t>
      </w:r>
    </w:p>
    <w:p w:rsidR="00A67CEE" w:rsidRPr="004D6D75" w:rsidRDefault="00A67CEE" w:rsidP="00C34249">
      <w:pPr>
        <w:pStyle w:val="libNormal0"/>
        <w:rPr>
          <w:rtl/>
        </w:rPr>
      </w:pPr>
      <w:r>
        <w:rPr>
          <w:rtl/>
        </w:rPr>
        <w:br w:type="page"/>
      </w:r>
      <w:r w:rsidRPr="004D6D75">
        <w:rPr>
          <w:rtl/>
        </w:rPr>
        <w:lastRenderedPageBreak/>
        <w:t xml:space="preserve">كما ذكره عمر في خطبته التي رواها البخاري في باب رجم الحبلى ، من كتاب المحاربين </w:t>
      </w:r>
      <w:r w:rsidRPr="00F3706F">
        <w:rPr>
          <w:rStyle w:val="libFootnotenumChar"/>
          <w:rtl/>
        </w:rPr>
        <w:t>(1)</w:t>
      </w:r>
      <w:r w:rsidRPr="004D6D75">
        <w:rPr>
          <w:rtl/>
        </w:rPr>
        <w:t xml:space="preserve"> ، أو نحو هذا القول.</w:t>
      </w:r>
    </w:p>
    <w:p w:rsidR="00A67CEE" w:rsidRDefault="00A67CEE" w:rsidP="00C34249">
      <w:pPr>
        <w:pStyle w:val="libNormal"/>
        <w:rPr>
          <w:rtl/>
        </w:rPr>
      </w:pPr>
      <w:r w:rsidRPr="004D6D75">
        <w:rPr>
          <w:rtl/>
        </w:rPr>
        <w:t>ولم أعرف أحدا روى أنّهم ألزموهم</w:t>
      </w:r>
      <w:r>
        <w:rPr>
          <w:rFonts w:hint="cs"/>
          <w:rtl/>
        </w:rPr>
        <w:t xml:space="preserve"> </w:t>
      </w:r>
      <w:r w:rsidRPr="004D6D75">
        <w:rPr>
          <w:rtl/>
        </w:rPr>
        <w:t xml:space="preserve">بقوله </w:t>
      </w:r>
      <w:r w:rsidR="00291142" w:rsidRPr="00291142">
        <w:rPr>
          <w:rStyle w:val="libAlaemChar"/>
          <w:rtl/>
        </w:rPr>
        <w:t>صلى‌الله‌عليه‌وآله</w:t>
      </w:r>
      <w:r w:rsidRPr="004D6D75">
        <w:rPr>
          <w:rtl/>
        </w:rPr>
        <w:t xml:space="preserve"> : « </w:t>
      </w:r>
      <w:r w:rsidRPr="00D03F30">
        <w:rPr>
          <w:rStyle w:val="libBold2Char"/>
          <w:rtl/>
        </w:rPr>
        <w:t>الأئمّة من قريش</w:t>
      </w:r>
      <w:r w:rsidRPr="004D6D75">
        <w:rPr>
          <w:rtl/>
        </w:rPr>
        <w:t xml:space="preserve"> »</w:t>
      </w:r>
      <w:r>
        <w:rPr>
          <w:rFonts w:hint="cs"/>
          <w:rtl/>
        </w:rPr>
        <w:t>.</w:t>
      </w:r>
    </w:p>
    <w:p w:rsidR="00A67CEE" w:rsidRPr="004D6D75" w:rsidRDefault="00A67CEE" w:rsidP="00C34249">
      <w:pPr>
        <w:pStyle w:val="libNormal"/>
        <w:rPr>
          <w:rtl/>
        </w:rPr>
      </w:pPr>
      <w:r w:rsidRPr="004D6D75">
        <w:rPr>
          <w:rtl/>
        </w:rPr>
        <w:t>وقد أنكره السيّد المرتضى</w:t>
      </w:r>
      <w:r>
        <w:rPr>
          <w:rtl/>
        </w:rPr>
        <w:t xml:space="preserve"> ـ </w:t>
      </w:r>
      <w:r w:rsidRPr="004D6D75">
        <w:rPr>
          <w:rtl/>
        </w:rPr>
        <w:t>قدّس الله روحه</w:t>
      </w:r>
      <w:r>
        <w:rPr>
          <w:rtl/>
        </w:rPr>
        <w:t xml:space="preserve"> ـ </w:t>
      </w:r>
      <w:r w:rsidRPr="004D6D75">
        <w:rPr>
          <w:rtl/>
        </w:rPr>
        <w:t xml:space="preserve">غاية الإنكار ، كما نقله عنه ابن أبي الحديد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نعم ، ورد في بعض روايات القوم أنّ عكرمة بن أبي جهل وابن العاص روياه بعد السقيفة وانقضاء البيعة وندم بعض الأنصار ، كما ذكره ابن أبي الحديد في أوائل المجلّد الثاني ، في منازعة جرت بين المهاجرين والأنصار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أحال الفضل عليه من الجواب عن تعجّب المصنّف من بحث الأشاعرة عن الإمامة وفروعها ، فهو كإحالة الظمآن على السراب ، كما أوضحناه في ما مرّ.</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صحيح البخاري 8 / 300</w:t>
      </w:r>
      <w:r>
        <w:rPr>
          <w:rtl/>
        </w:rPr>
        <w:t xml:space="preserve"> ـ </w:t>
      </w:r>
      <w:r w:rsidRPr="004D6D75">
        <w:rPr>
          <w:rtl/>
        </w:rPr>
        <w:t>304 ح 25.</w:t>
      </w:r>
    </w:p>
    <w:p w:rsidR="00A67CEE" w:rsidRPr="004D6D75" w:rsidRDefault="00A67CEE" w:rsidP="00F3706F">
      <w:pPr>
        <w:pStyle w:val="libFootnote0"/>
        <w:rPr>
          <w:rtl/>
        </w:rPr>
      </w:pPr>
      <w:r w:rsidRPr="004D6D75">
        <w:rPr>
          <w:rtl/>
        </w:rPr>
        <w:t>(2) ص 17 من المجلّد الرابع [ شرح نهج البلاغة 17 / 167 ]</w:t>
      </w:r>
      <w:r>
        <w:rPr>
          <w:rtl/>
        </w:rPr>
        <w:t>.</w:t>
      </w:r>
      <w:r w:rsidRPr="004D6D75">
        <w:rPr>
          <w:rtl/>
        </w:rPr>
        <w:t xml:space="preserve"> منه </w:t>
      </w:r>
      <w:r w:rsidR="00291142" w:rsidRPr="00291142">
        <w:rPr>
          <w:rStyle w:val="libAlaemChar"/>
          <w:rtl/>
        </w:rPr>
        <w:t>قدس‌سره</w:t>
      </w:r>
      <w:r w:rsidRPr="004D6D75">
        <w:rPr>
          <w:rtl/>
        </w:rPr>
        <w:t>.</w:t>
      </w:r>
    </w:p>
    <w:p w:rsidR="00A67CEE" w:rsidRPr="006407F6" w:rsidRDefault="00A67CEE" w:rsidP="00D03F30">
      <w:pPr>
        <w:pStyle w:val="libFootnote"/>
        <w:rPr>
          <w:rtl/>
        </w:rPr>
      </w:pPr>
      <w:r w:rsidRPr="006407F6">
        <w:rPr>
          <w:rtl/>
        </w:rPr>
        <w:t>وانظر : الشافي في الإمامة 1 / 124.</w:t>
      </w:r>
    </w:p>
    <w:p w:rsidR="00A67CEE" w:rsidRPr="004D6D75" w:rsidRDefault="00A67CEE" w:rsidP="00F3706F">
      <w:pPr>
        <w:pStyle w:val="libFootnote0"/>
        <w:rPr>
          <w:rtl/>
        </w:rPr>
      </w:pPr>
      <w:r w:rsidRPr="004D6D75">
        <w:rPr>
          <w:rtl/>
        </w:rPr>
        <w:t>(3) شرح نهج البلاغة 6 / 23</w:t>
      </w:r>
      <w:r>
        <w:rPr>
          <w:rtl/>
        </w:rPr>
        <w:t xml:space="preserve"> ـ </w:t>
      </w:r>
      <w:r w:rsidRPr="004D6D75">
        <w:rPr>
          <w:rtl/>
        </w:rPr>
        <w:t>24.</w:t>
      </w:r>
    </w:p>
    <w:p w:rsidR="00A67CEE" w:rsidRPr="004D6D75" w:rsidRDefault="00A67CEE" w:rsidP="00A67CEE">
      <w:pPr>
        <w:pStyle w:val="Heading1Center"/>
        <w:rPr>
          <w:rtl/>
        </w:rPr>
      </w:pPr>
      <w:r>
        <w:rPr>
          <w:rtl/>
        </w:rPr>
        <w:br w:type="page"/>
      </w:r>
      <w:bookmarkStart w:id="115" w:name="_Toc294698597"/>
      <w:bookmarkStart w:id="116" w:name="_Toc518736530"/>
      <w:r w:rsidRPr="004D6D75">
        <w:rPr>
          <w:rtl/>
        </w:rPr>
        <w:lastRenderedPageBreak/>
        <w:t>تعيين إمامة عليّ بدليل العقل</w:t>
      </w:r>
      <w:bookmarkEnd w:id="115"/>
      <w:bookmarkEnd w:id="116"/>
    </w:p>
    <w:p w:rsidR="00A67CEE" w:rsidRPr="00EB3EBC" w:rsidRDefault="00A67CEE" w:rsidP="00C34249">
      <w:pPr>
        <w:pStyle w:val="libNormal"/>
        <w:rPr>
          <w:rtl/>
        </w:rPr>
      </w:pPr>
      <w:r w:rsidRPr="00D03F30">
        <w:rPr>
          <w:rStyle w:val="libBold2Char"/>
          <w:rtl/>
        </w:rPr>
        <w:t>قال المصنّف</w:t>
      </w:r>
      <w:r w:rsidRPr="00EB3EBC">
        <w:rPr>
          <w:rtl/>
        </w:rPr>
        <w:t xml:space="preserve"> ـ أعلى الله مقامه ـ </w:t>
      </w:r>
      <w:r w:rsidRPr="00F3706F">
        <w:rPr>
          <w:rStyle w:val="libFootnotenumChar"/>
          <w:rtl/>
        </w:rPr>
        <w:t>(1)</w:t>
      </w:r>
      <w:r w:rsidRPr="00EB3EBC">
        <w:rPr>
          <w:rtl/>
        </w:rPr>
        <w:t xml:space="preserve"> :</w:t>
      </w:r>
    </w:p>
    <w:p w:rsidR="00A67CEE" w:rsidRDefault="00A67CEE" w:rsidP="00A67CEE">
      <w:pPr>
        <w:pStyle w:val="Heading1Center"/>
        <w:rPr>
          <w:rtl/>
        </w:rPr>
      </w:pPr>
      <w:bookmarkStart w:id="117" w:name="_Toc294698598"/>
      <w:bookmarkStart w:id="118" w:name="_Toc518736531"/>
      <w:r w:rsidRPr="004D6D75">
        <w:rPr>
          <w:rtl/>
        </w:rPr>
        <w:t>المبحث الرابع</w:t>
      </w:r>
      <w:bookmarkEnd w:id="117"/>
      <w:bookmarkEnd w:id="118"/>
    </w:p>
    <w:p w:rsidR="00A67CEE" w:rsidRPr="004D6D75" w:rsidRDefault="00A67CEE" w:rsidP="00A67CEE">
      <w:pPr>
        <w:pStyle w:val="Heading1Center"/>
        <w:rPr>
          <w:rtl/>
        </w:rPr>
      </w:pPr>
      <w:bookmarkStart w:id="119" w:name="_Toc518736532"/>
      <w:r w:rsidRPr="004D6D75">
        <w:rPr>
          <w:rtl/>
        </w:rPr>
        <w:t>في تعيين الإمام</w:t>
      </w:r>
      <w:bookmarkEnd w:id="119"/>
    </w:p>
    <w:p w:rsidR="00A67CEE" w:rsidRPr="004D6D75" w:rsidRDefault="00A67CEE" w:rsidP="00C34249">
      <w:pPr>
        <w:pStyle w:val="libNormal"/>
        <w:rPr>
          <w:rtl/>
        </w:rPr>
      </w:pPr>
      <w:r w:rsidRPr="00D03F30">
        <w:rPr>
          <w:rStyle w:val="libBold2Char"/>
          <w:rtl/>
        </w:rPr>
        <w:t>ذهبت الإمامية كافّة</w:t>
      </w:r>
      <w:r w:rsidRPr="004D6D75">
        <w:rPr>
          <w:rtl/>
        </w:rPr>
        <w:t xml:space="preserve"> إلى أنّ الإمام بعد رسول الله </w:t>
      </w:r>
      <w:r w:rsidR="00291142" w:rsidRPr="00291142">
        <w:rPr>
          <w:rStyle w:val="libAlaemChar"/>
          <w:rtl/>
        </w:rPr>
        <w:t>صلى‌الله‌عليه‌وآله</w:t>
      </w:r>
      <w:r w:rsidRPr="004D6D75">
        <w:rPr>
          <w:rtl/>
        </w:rPr>
        <w:t xml:space="preserve"> هو عليّ ابن أبي طالب </w:t>
      </w:r>
      <w:r w:rsidR="00291142" w:rsidRPr="00291142">
        <w:rPr>
          <w:rStyle w:val="libAlaemChar"/>
          <w:rtl/>
        </w:rPr>
        <w:t>عليه‌السلام</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وقالت السنّة</w:t>
      </w:r>
      <w:r w:rsidRPr="004D6D75">
        <w:rPr>
          <w:rtl/>
        </w:rPr>
        <w:t xml:space="preserve"> : إنّه أبو بكر بن أبي قحافة ، ثمّ عمر بن الخطّاب ، ثمّ عثمان بن عفّان ، ثمّ عليّ بن أبي طالب </w:t>
      </w:r>
      <w:r w:rsidRPr="00F3706F">
        <w:rPr>
          <w:rStyle w:val="libFootnotenumChar"/>
          <w:rtl/>
        </w:rPr>
        <w:t>(3)</w:t>
      </w:r>
      <w:r w:rsidRPr="004D6D75">
        <w:rPr>
          <w:rtl/>
        </w:rPr>
        <w:t xml:space="preserve"> ، وخالفوا المعقول والمنقول.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171.</w:t>
      </w:r>
    </w:p>
    <w:p w:rsidR="00A67CEE" w:rsidRPr="004D6D75" w:rsidRDefault="00A67CEE" w:rsidP="00F3706F">
      <w:pPr>
        <w:pStyle w:val="libFootnote0"/>
        <w:rPr>
          <w:rtl/>
        </w:rPr>
      </w:pPr>
      <w:r w:rsidRPr="004D6D75">
        <w:rPr>
          <w:rtl/>
        </w:rPr>
        <w:t>(2) هذا من ضروريات المذهب ، ونحن في غنى عن إثباته ، فهو من أوضح الواضحات ، ولكنّنا نذكر عدّة مصادر لذلك على سبيل المثال ، عملا بقواعد المناظرة ، فانظر مثلا : أوائل المقالات : 40 ، الذخيرة في علم الكلام : 437 ، شرح جمل العلم والعمل : 201 ، المنقذ من التقليد 2 / 299 ، تجريد الاعتقاد : 223.</w:t>
      </w:r>
    </w:p>
    <w:p w:rsidR="00A67CEE" w:rsidRPr="001E1443" w:rsidRDefault="00A67CEE" w:rsidP="00F3706F">
      <w:pPr>
        <w:pStyle w:val="libFootnote0"/>
        <w:rPr>
          <w:rtl/>
        </w:rPr>
      </w:pPr>
      <w:r w:rsidRPr="004D6D75">
        <w:rPr>
          <w:rtl/>
        </w:rPr>
        <w:t xml:space="preserve">(3) وهذا من الثوابت عندهم ، وفق التسلسل التاريخي لما يسمّى ب‍ </w:t>
      </w:r>
      <w:r>
        <w:rPr>
          <w:rFonts w:hint="cs"/>
          <w:rtl/>
        </w:rPr>
        <w:t>«</w:t>
      </w:r>
      <w:r w:rsidRPr="004D6D75">
        <w:rPr>
          <w:rtl/>
        </w:rPr>
        <w:t xml:space="preserve"> الخلفاء الراشدين » ، ولأحاديث وضعت في ترتيب الخلافة من أجل ذلك ، ولأدلّة استدلّوا بها ، سيأتي الكلام عليها في محالّها ؛ وانظر لما قالوه مثلا : أصول السنّة</w:t>
      </w:r>
      <w:r>
        <w:rPr>
          <w:rtl/>
        </w:rPr>
        <w:t xml:space="preserve"> ـ </w:t>
      </w:r>
      <w:r w:rsidRPr="004D6D75">
        <w:rPr>
          <w:rtl/>
        </w:rPr>
        <w:t>لأحمد ابن حنبل</w:t>
      </w:r>
      <w:r>
        <w:rPr>
          <w:rtl/>
        </w:rPr>
        <w:t xml:space="preserve"> ـ </w:t>
      </w:r>
      <w:r w:rsidRPr="004D6D75">
        <w:rPr>
          <w:rtl/>
        </w:rPr>
        <w:t>: 77 ، السنّة</w:t>
      </w:r>
      <w:r>
        <w:rPr>
          <w:rtl/>
        </w:rPr>
        <w:t xml:space="preserve"> ـ </w:t>
      </w:r>
      <w:r w:rsidRPr="004D6D75">
        <w:rPr>
          <w:rtl/>
        </w:rPr>
        <w:t>لعبد الله بن أحمد بن حنبل</w:t>
      </w:r>
      <w:r>
        <w:rPr>
          <w:rtl/>
        </w:rPr>
        <w:t xml:space="preserve"> ـ </w:t>
      </w:r>
      <w:r w:rsidRPr="004D6D75">
        <w:rPr>
          <w:rtl/>
        </w:rPr>
        <w:t xml:space="preserve">2 / 590 رقم 1400 </w:t>
      </w:r>
      <w:r>
        <w:rPr>
          <w:rtl/>
        </w:rPr>
        <w:t>و 1</w:t>
      </w:r>
      <w:r w:rsidRPr="004D6D75">
        <w:rPr>
          <w:rtl/>
        </w:rPr>
        <w:t>401 ، العقيدة الطحاوية : 91 ، الإبانة عن أصول الديانة : 168</w:t>
      </w:r>
      <w:r>
        <w:rPr>
          <w:rtl/>
        </w:rPr>
        <w:t xml:space="preserve"> ـ </w:t>
      </w:r>
      <w:r w:rsidRPr="004D6D75">
        <w:rPr>
          <w:rtl/>
        </w:rPr>
        <w:t>179 ، الإنصاف</w:t>
      </w:r>
      <w:r>
        <w:rPr>
          <w:rtl/>
        </w:rPr>
        <w:t xml:space="preserve"> ـ </w:t>
      </w:r>
      <w:r w:rsidRPr="004D6D75">
        <w:rPr>
          <w:rtl/>
        </w:rPr>
        <w:t>للباقلّاني</w:t>
      </w:r>
      <w:r>
        <w:rPr>
          <w:rtl/>
        </w:rPr>
        <w:t xml:space="preserve"> ـ </w:t>
      </w:r>
      <w:r w:rsidRPr="004D6D75">
        <w:rPr>
          <w:rtl/>
        </w:rPr>
        <w:t>: 64</w:t>
      </w:r>
      <w:r>
        <w:rPr>
          <w:rtl/>
        </w:rPr>
        <w:t xml:space="preserve"> ـ </w:t>
      </w:r>
      <w:r w:rsidRPr="004D6D75">
        <w:rPr>
          <w:rtl/>
        </w:rPr>
        <w:t>67 ، أصول الإيمان</w:t>
      </w:r>
      <w:r>
        <w:rPr>
          <w:rtl/>
        </w:rPr>
        <w:t xml:space="preserve"> ـ </w:t>
      </w:r>
      <w:r w:rsidRPr="004D6D75">
        <w:rPr>
          <w:rtl/>
        </w:rPr>
        <w:t>لابن طاهر البغدادي</w:t>
      </w:r>
      <w:r>
        <w:rPr>
          <w:rtl/>
        </w:rPr>
        <w:t xml:space="preserve"> ـ </w:t>
      </w:r>
      <w:r w:rsidRPr="004D6D75">
        <w:rPr>
          <w:rtl/>
        </w:rPr>
        <w:t>: 223</w:t>
      </w:r>
      <w:r>
        <w:rPr>
          <w:rtl/>
        </w:rPr>
        <w:t xml:space="preserve"> ـ </w:t>
      </w:r>
      <w:r w:rsidRPr="004D6D75">
        <w:rPr>
          <w:rtl/>
        </w:rPr>
        <w:t>227 ، تثبيت الإمامة وترتيب الخلافة</w:t>
      </w:r>
      <w:r>
        <w:rPr>
          <w:rtl/>
        </w:rPr>
        <w:t xml:space="preserve"> ـ </w:t>
      </w:r>
      <w:r w:rsidRPr="004D6D75">
        <w:rPr>
          <w:rtl/>
        </w:rPr>
        <w:t>لأبي نعيم</w:t>
      </w:r>
      <w:r>
        <w:rPr>
          <w:rtl/>
        </w:rPr>
        <w:t xml:space="preserve"> ـ </w:t>
      </w:r>
      <w:r w:rsidRPr="004D6D75">
        <w:rPr>
          <w:rtl/>
        </w:rPr>
        <w:t>: 46 ، الإرشاد</w:t>
      </w:r>
      <w:r>
        <w:rPr>
          <w:rtl/>
        </w:rPr>
        <w:t xml:space="preserve"> ـ </w:t>
      </w:r>
      <w:r w:rsidRPr="004D6D75">
        <w:rPr>
          <w:rtl/>
        </w:rPr>
        <w:t xml:space="preserve">للجويني </w:t>
      </w:r>
      <w:r>
        <w:rPr>
          <w:rtl/>
        </w:rPr>
        <w:t>_</w:t>
      </w:r>
      <w:r>
        <w:rPr>
          <w:rFonts w:hint="cs"/>
          <w:rtl/>
        </w:rPr>
        <w:t xml:space="preserve"> </w:t>
      </w:r>
      <w:r w:rsidRPr="004D6D75">
        <w:rPr>
          <w:rtl/>
        </w:rPr>
        <w:t>:</w:t>
      </w:r>
      <w:r>
        <w:rPr>
          <w:rFonts w:hint="cs"/>
          <w:rtl/>
        </w:rPr>
        <w:t xml:space="preserve"> </w:t>
      </w:r>
      <w:r w:rsidRPr="003F597D">
        <w:rPr>
          <w:rtl/>
        </w:rPr>
        <w:t xml:space="preserve">363 ، </w:t>
      </w:r>
      <w:r w:rsidRPr="001E1443">
        <w:rPr>
          <w:rtl/>
        </w:rPr>
        <w:t>شرح العقائد النسفية : 227 ـ 229.</w:t>
      </w:r>
    </w:p>
    <w:p w:rsidR="00A67CEE" w:rsidRPr="004D6D75" w:rsidRDefault="00A67CEE" w:rsidP="00D03F30">
      <w:pPr>
        <w:pStyle w:val="libBold1"/>
        <w:rPr>
          <w:rtl/>
        </w:rPr>
      </w:pPr>
      <w:r>
        <w:rPr>
          <w:rtl/>
        </w:rPr>
        <w:br w:type="page"/>
      </w:r>
      <w:r w:rsidRPr="004D6D75">
        <w:rPr>
          <w:rtl/>
        </w:rPr>
        <w:lastRenderedPageBreak/>
        <w:t>أمّا المعقول :</w:t>
      </w:r>
    </w:p>
    <w:p w:rsidR="00A67CEE" w:rsidRPr="004D6D75" w:rsidRDefault="00A67CEE" w:rsidP="00C34249">
      <w:pPr>
        <w:pStyle w:val="libNormal"/>
        <w:rPr>
          <w:rtl/>
        </w:rPr>
      </w:pPr>
      <w:r w:rsidRPr="004D6D75">
        <w:rPr>
          <w:rtl/>
        </w:rPr>
        <w:t xml:space="preserve">فهي الأدلّة الدالّة على إمامة أمير المؤمنين </w:t>
      </w:r>
      <w:r w:rsidR="00291142" w:rsidRPr="00291142">
        <w:rPr>
          <w:rStyle w:val="libAlaemChar"/>
          <w:rtl/>
        </w:rPr>
        <w:t>عليه‌السلام</w:t>
      </w:r>
      <w:r w:rsidRPr="004D6D75">
        <w:rPr>
          <w:rtl/>
        </w:rPr>
        <w:t xml:space="preserve"> من حيث العقل ، وهي من وجوه :</w:t>
      </w:r>
    </w:p>
    <w:p w:rsidR="00A67CEE" w:rsidRPr="004D6D75" w:rsidRDefault="00A67CEE" w:rsidP="00C34249">
      <w:pPr>
        <w:pStyle w:val="libNormal"/>
        <w:rPr>
          <w:rtl/>
        </w:rPr>
      </w:pPr>
      <w:r w:rsidRPr="00D03F30">
        <w:rPr>
          <w:rStyle w:val="libBold2Char"/>
          <w:rtl/>
        </w:rPr>
        <w:t>الأوّل</w:t>
      </w:r>
      <w:r w:rsidRPr="004D6D75">
        <w:rPr>
          <w:rtl/>
        </w:rPr>
        <w:t xml:space="preserve"> : الإمام يجب أن يكون معصوما ، وغير عليّ لم يكن معصوما بالإجماع ، فتعيّن أن يكون هو الإمام.</w:t>
      </w:r>
    </w:p>
    <w:p w:rsidR="00A67CEE" w:rsidRPr="004D6D75" w:rsidRDefault="00A67CEE" w:rsidP="00C34249">
      <w:pPr>
        <w:pStyle w:val="libNormal"/>
        <w:rPr>
          <w:rtl/>
        </w:rPr>
      </w:pPr>
      <w:r w:rsidRPr="00D03F30">
        <w:rPr>
          <w:rStyle w:val="libBold2Char"/>
          <w:rtl/>
        </w:rPr>
        <w:t>الثاني</w:t>
      </w:r>
      <w:r w:rsidRPr="004D6D75">
        <w:rPr>
          <w:rtl/>
        </w:rPr>
        <w:t xml:space="preserve"> : شرط الإمام أن لا يسبق منه معصية ، على ما تقدّم ، والمشايخ قبل الإسلام كانوا يعبدون الأصنام ، فلا يكونون أئمّة ، فتعيّن عليّ </w:t>
      </w:r>
      <w:r w:rsidR="00291142" w:rsidRPr="00291142">
        <w:rPr>
          <w:rStyle w:val="libAlaemChar"/>
          <w:rtl/>
        </w:rPr>
        <w:t>عليه‌السلام</w:t>
      </w:r>
      <w:r w:rsidRPr="004D6D75">
        <w:rPr>
          <w:rtl/>
        </w:rPr>
        <w:t xml:space="preserve"> للعدم الفارق.</w:t>
      </w:r>
    </w:p>
    <w:p w:rsidR="00A67CEE" w:rsidRPr="004D6D75" w:rsidRDefault="00A67CEE" w:rsidP="00C34249">
      <w:pPr>
        <w:pStyle w:val="libNormal"/>
        <w:rPr>
          <w:rtl/>
        </w:rPr>
      </w:pPr>
      <w:r w:rsidRPr="00D03F30">
        <w:rPr>
          <w:rStyle w:val="libBold2Char"/>
          <w:rtl/>
        </w:rPr>
        <w:t>الثالث</w:t>
      </w:r>
      <w:r w:rsidRPr="004D6D75">
        <w:rPr>
          <w:rtl/>
        </w:rPr>
        <w:t xml:space="preserve"> : يجب أن يكون منصوصا عليه ، وغير عليّ من الثلاثة ليس منصوصا عليه ، فلا يكون إماما.</w:t>
      </w:r>
    </w:p>
    <w:p w:rsidR="00A67CEE" w:rsidRPr="004D6D75" w:rsidRDefault="00A67CEE" w:rsidP="00C34249">
      <w:pPr>
        <w:pStyle w:val="libNormal"/>
        <w:rPr>
          <w:rtl/>
        </w:rPr>
      </w:pPr>
      <w:r w:rsidRPr="00D03F30">
        <w:rPr>
          <w:rStyle w:val="libBold2Char"/>
          <w:rtl/>
        </w:rPr>
        <w:t>الرابع</w:t>
      </w:r>
      <w:r w:rsidRPr="004D6D75">
        <w:rPr>
          <w:rtl/>
        </w:rPr>
        <w:t xml:space="preserve"> : الإمام يجب أن يكون أفضل من رعيّته ، وغير عليّ لم يكن كذلك ، فتعيّن </w:t>
      </w:r>
      <w:r w:rsidR="00291142" w:rsidRPr="00291142">
        <w:rPr>
          <w:rStyle w:val="libAlaemChar"/>
          <w:rtl/>
        </w:rPr>
        <w:t>عليه‌السلام</w:t>
      </w:r>
      <w:r w:rsidRPr="004D6D75">
        <w:rPr>
          <w:rtl/>
        </w:rPr>
        <w:t>.</w:t>
      </w:r>
    </w:p>
    <w:p w:rsidR="00A67CEE" w:rsidRPr="004D6D75" w:rsidRDefault="00A67CEE" w:rsidP="00C34249">
      <w:pPr>
        <w:pStyle w:val="libNormal"/>
        <w:rPr>
          <w:rtl/>
        </w:rPr>
      </w:pPr>
      <w:r w:rsidRPr="00D03F30">
        <w:rPr>
          <w:rStyle w:val="libBold2Char"/>
          <w:rtl/>
        </w:rPr>
        <w:t>الخامس</w:t>
      </w:r>
      <w:r w:rsidRPr="004D6D75">
        <w:rPr>
          <w:rtl/>
        </w:rPr>
        <w:t xml:space="preserve"> : الإمامة رئاسة عامّة ، وإنّما تستحقّ بالزهد والعلم والعبادة والشجاعة والإيمان ، وسيأتي أنّ عليّا </w:t>
      </w:r>
      <w:r w:rsidR="00291142" w:rsidRPr="00291142">
        <w:rPr>
          <w:rStyle w:val="libAlaemChar"/>
          <w:rtl/>
        </w:rPr>
        <w:t>عليه‌السلام</w:t>
      </w:r>
      <w:r w:rsidRPr="004D6D75">
        <w:rPr>
          <w:rtl/>
        </w:rPr>
        <w:t xml:space="preserve"> هو الجامع لهذه الصفات على الوجه الأكمل الذي لم يلحقه غيره ، فيكون هو الإمام.</w:t>
      </w: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120" w:name="_Toc518736533"/>
      <w:r w:rsidRPr="00AB1AE8">
        <w:rPr>
          <w:rtl/>
        </w:rPr>
        <w:lastRenderedPageBreak/>
        <w:t xml:space="preserve">وقال الفضل </w:t>
      </w:r>
      <w:r w:rsidRPr="00F3706F">
        <w:rPr>
          <w:rStyle w:val="libFootnotenumChar"/>
          <w:rtl/>
        </w:rPr>
        <w:t>(1)</w:t>
      </w:r>
      <w:r w:rsidRPr="00AB1AE8">
        <w:rPr>
          <w:rtl/>
        </w:rPr>
        <w:t xml:space="preserve"> :</w:t>
      </w:r>
      <w:bookmarkEnd w:id="120"/>
    </w:p>
    <w:p w:rsidR="00A67CEE" w:rsidRPr="004D6D75" w:rsidRDefault="00A67CEE" w:rsidP="00C34249">
      <w:pPr>
        <w:pStyle w:val="libNormal"/>
        <w:rPr>
          <w:rtl/>
        </w:rPr>
      </w:pPr>
      <w:r w:rsidRPr="004D6D75">
        <w:rPr>
          <w:rtl/>
        </w:rPr>
        <w:t xml:space="preserve">مذهب أهل السنّة والجماعة أنّ الإمام بالحقّ بعد رسول الله </w:t>
      </w:r>
      <w:r w:rsidR="00291142" w:rsidRPr="00291142">
        <w:rPr>
          <w:rStyle w:val="libAlaemChar"/>
          <w:rtl/>
        </w:rPr>
        <w:t>صلى‌الله‌عليه‌وآله</w:t>
      </w:r>
      <w:r w:rsidRPr="004D6D75">
        <w:rPr>
          <w:rtl/>
        </w:rPr>
        <w:t xml:space="preserve"> أبو بكر الصدّيق ، وعند الشيعة : عليّ المرتضى.</w:t>
      </w:r>
    </w:p>
    <w:p w:rsidR="00A67CEE" w:rsidRPr="004D6D75" w:rsidRDefault="00A67CEE" w:rsidP="00D03F30">
      <w:pPr>
        <w:pStyle w:val="libBold1"/>
        <w:rPr>
          <w:rtl/>
        </w:rPr>
      </w:pPr>
      <w:r w:rsidRPr="004D6D75">
        <w:rPr>
          <w:rtl/>
        </w:rPr>
        <w:t>ودليل أهل السنّة وجهان :</w:t>
      </w:r>
    </w:p>
    <w:p w:rsidR="00A67CEE" w:rsidRPr="004D6D75" w:rsidRDefault="00A67CEE" w:rsidP="00C34249">
      <w:pPr>
        <w:pStyle w:val="libNormal"/>
        <w:rPr>
          <w:rtl/>
        </w:rPr>
      </w:pPr>
      <w:r w:rsidRPr="00D03F30">
        <w:rPr>
          <w:rStyle w:val="libBold2Char"/>
          <w:rtl/>
        </w:rPr>
        <w:t>الأوّل</w:t>
      </w:r>
      <w:r w:rsidRPr="004D6D75">
        <w:rPr>
          <w:rtl/>
        </w:rPr>
        <w:t xml:space="preserve"> : إنّ طريق ثبوت الإمامة إمّا النصّ ، أو الإجماع بالبيعة</w:t>
      </w:r>
      <w:r>
        <w:rPr>
          <w:rtl/>
        </w:rPr>
        <w:t xml:space="preserve"> ..</w:t>
      </w:r>
    </w:p>
    <w:p w:rsidR="00A67CEE" w:rsidRPr="004D6D75" w:rsidRDefault="00A67CEE" w:rsidP="00C34249">
      <w:pPr>
        <w:pStyle w:val="libNormal"/>
        <w:rPr>
          <w:rtl/>
        </w:rPr>
      </w:pPr>
      <w:r w:rsidRPr="004D6D75">
        <w:rPr>
          <w:rtl/>
        </w:rPr>
        <w:t xml:space="preserve">أمّا النصّ فلم يوجد ؛ لما ذكرنا </w:t>
      </w:r>
      <w:r w:rsidRPr="00F3706F">
        <w:rPr>
          <w:rStyle w:val="libFootnotenumChar"/>
          <w:rtl/>
        </w:rPr>
        <w:t>(2)</w:t>
      </w:r>
      <w:r w:rsidRPr="004D6D75">
        <w:rPr>
          <w:rtl/>
        </w:rPr>
        <w:t xml:space="preserve"> ولما سنذكر ونفصّل بعد هذا.</w:t>
      </w:r>
    </w:p>
    <w:p w:rsidR="00A67CEE" w:rsidRPr="004D6D75" w:rsidRDefault="00A67CEE" w:rsidP="00C34249">
      <w:pPr>
        <w:pStyle w:val="libNormal"/>
        <w:rPr>
          <w:rtl/>
        </w:rPr>
      </w:pPr>
      <w:r w:rsidRPr="004D6D75">
        <w:rPr>
          <w:rtl/>
        </w:rPr>
        <w:t>وأمّا الإجماع فلم يوجد في غير أبي بكر اتّفاقا من الأمّة.</w:t>
      </w:r>
    </w:p>
    <w:p w:rsidR="00A67CEE" w:rsidRPr="004D6D75" w:rsidRDefault="00A67CEE" w:rsidP="00C34249">
      <w:pPr>
        <w:pStyle w:val="libNormal"/>
        <w:rPr>
          <w:rtl/>
        </w:rPr>
      </w:pPr>
      <w:r w:rsidRPr="00D03F30">
        <w:rPr>
          <w:rStyle w:val="libBold2Char"/>
          <w:rtl/>
        </w:rPr>
        <w:t>الوجه الثاني</w:t>
      </w:r>
      <w:r w:rsidRPr="004D6D75">
        <w:rPr>
          <w:rtl/>
        </w:rPr>
        <w:t xml:space="preserve"> : إنّ الإجماع منعقد على حقّيّة أحد الثلاثة : أبي بكر وعليّ والعبّاس ، ثمّ إنّهما لم ينازعا أبا بكر ، ولو لم يكن على الحقّ لنازعاه كما نازع عليّ معاوية ؛ لأنّ العادة تقضي بالمنازعة في مثل ذلك ، ولأنّ ترك المنازعة مع الإمكان مخلّ بالعصمة ؛ لأنّه هو معصية كبيرة توجب انثلام العصمة ، وأنتم توجبونها في الإمامة وتجعلونها شرطا لصحّة الإمامة.</w:t>
      </w:r>
    </w:p>
    <w:p w:rsidR="00A67CEE" w:rsidRPr="004D6D75" w:rsidRDefault="00A67CEE" w:rsidP="00C34249">
      <w:pPr>
        <w:pStyle w:val="libNormal"/>
        <w:rPr>
          <w:rtl/>
        </w:rPr>
      </w:pPr>
      <w:r w:rsidRPr="00D03F30">
        <w:rPr>
          <w:rStyle w:val="libBold2Char"/>
          <w:rtl/>
        </w:rPr>
        <w:t>فإن قيل</w:t>
      </w:r>
      <w:r w:rsidRPr="004D6D75">
        <w:rPr>
          <w:rtl/>
        </w:rPr>
        <w:t xml:space="preserve"> : لا نسلّم الإمكان</w:t>
      </w:r>
      <w:r>
        <w:rPr>
          <w:rtl/>
        </w:rPr>
        <w:t xml:space="preserve"> ـ </w:t>
      </w:r>
      <w:r w:rsidRPr="004D6D75">
        <w:rPr>
          <w:rtl/>
        </w:rPr>
        <w:t>أي إمكان منازعتهما أبا بكر</w:t>
      </w:r>
      <w:r>
        <w:rPr>
          <w:rtl/>
        </w:rPr>
        <w:t xml:space="preserve"> ـ.</w:t>
      </w:r>
    </w:p>
    <w:p w:rsidR="00A67CEE" w:rsidRPr="004D6D75" w:rsidRDefault="00A67CEE" w:rsidP="00C34249">
      <w:pPr>
        <w:pStyle w:val="libNormal"/>
        <w:rPr>
          <w:rtl/>
        </w:rPr>
      </w:pPr>
      <w:r w:rsidRPr="00D03F30">
        <w:rPr>
          <w:rStyle w:val="libBold2Char"/>
          <w:rtl/>
        </w:rPr>
        <w:t>قلنا</w:t>
      </w:r>
      <w:r w:rsidRPr="004D6D75">
        <w:rPr>
          <w:rtl/>
        </w:rPr>
        <w:t xml:space="preserve"> : قد ذهبتم وسلّمتم أنّ عليّا كان أشجع من أبي بكر ، وأصلب في الدين ، وأكثر منه قبيلة وأعوانا ، وأشرف منه نسبا ، وأتمّ منه حسبا</w:t>
      </w:r>
      <w:r>
        <w:rPr>
          <w:rtl/>
        </w:rPr>
        <w:t xml:space="preserve"> ..</w:t>
      </w:r>
    </w:p>
    <w:p w:rsidR="00A67CEE" w:rsidRPr="004D6D75" w:rsidRDefault="00A67CEE" w:rsidP="00C34249">
      <w:pPr>
        <w:pStyle w:val="libNormal"/>
        <w:rPr>
          <w:rtl/>
        </w:rPr>
      </w:pPr>
      <w:r w:rsidRPr="004D6D75">
        <w:rPr>
          <w:rtl/>
        </w:rPr>
        <w:t>والنصّ الذي تدّعونه لا شكّ أنّه بمرأى من الناس وبمسمع منهم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356.</w:t>
      </w:r>
    </w:p>
    <w:p w:rsidR="00A67CEE" w:rsidRPr="004D6D75" w:rsidRDefault="00A67CEE" w:rsidP="00F3706F">
      <w:pPr>
        <w:pStyle w:val="libFootnote0"/>
        <w:rPr>
          <w:rtl/>
        </w:rPr>
      </w:pPr>
      <w:r w:rsidRPr="004D6D75">
        <w:rPr>
          <w:rtl/>
        </w:rPr>
        <w:t>(2) راجع الصفحة 244</w:t>
      </w:r>
      <w:r>
        <w:rPr>
          <w:rtl/>
        </w:rPr>
        <w:t xml:space="preserve"> ـ </w:t>
      </w:r>
      <w:r w:rsidRPr="004D6D75">
        <w:rPr>
          <w:rtl/>
        </w:rPr>
        <w:t>246 من هذا الجزء.</w:t>
      </w:r>
    </w:p>
    <w:p w:rsidR="00A67CEE" w:rsidRPr="004D6D75" w:rsidRDefault="00A67CEE" w:rsidP="00C34249">
      <w:pPr>
        <w:pStyle w:val="libNormal0"/>
        <w:rPr>
          <w:rtl/>
        </w:rPr>
      </w:pPr>
      <w:r>
        <w:rPr>
          <w:rtl/>
        </w:rPr>
        <w:br w:type="page"/>
      </w:r>
      <w:r w:rsidRPr="004D6D75">
        <w:rPr>
          <w:rtl/>
        </w:rPr>
        <w:lastRenderedPageBreak/>
        <w:t>والأنصار لم يكونوا يرجّحون أبا بكر على عليّ ،</w:t>
      </w:r>
      <w:r>
        <w:rPr>
          <w:rFonts w:hint="cs"/>
          <w:rtl/>
        </w:rPr>
        <w:t xml:space="preserve"> </w:t>
      </w:r>
      <w:r w:rsidRPr="004D6D75">
        <w:rPr>
          <w:rtl/>
        </w:rPr>
        <w:t xml:space="preserve">والنبيّ </w:t>
      </w:r>
      <w:r w:rsidR="00291142" w:rsidRPr="00291142">
        <w:rPr>
          <w:rStyle w:val="libAlaemChar"/>
          <w:rtl/>
        </w:rPr>
        <w:t>صلى‌الله‌عليه‌وآله</w:t>
      </w:r>
      <w:r w:rsidRPr="004D6D75">
        <w:rPr>
          <w:rtl/>
        </w:rPr>
        <w:t xml:space="preserve"> ذكر في آخر عمره على المنبر ، وقال : « </w:t>
      </w:r>
      <w:r w:rsidRPr="00D03F30">
        <w:rPr>
          <w:rStyle w:val="libBold2Char"/>
          <w:rtl/>
        </w:rPr>
        <w:t>إنّ الأنصار كرشي وعيبتي</w:t>
      </w:r>
      <w:r w:rsidRPr="004D6D75">
        <w:rPr>
          <w:rtl/>
        </w:rPr>
        <w:t xml:space="preserve"> » </w:t>
      </w:r>
      <w:r w:rsidRPr="00F3706F">
        <w:rPr>
          <w:rStyle w:val="libFootnotenumChar"/>
          <w:rtl/>
        </w:rPr>
        <w:t>(1)</w:t>
      </w:r>
      <w:r>
        <w:rPr>
          <w:rFonts w:hint="cs"/>
          <w:rtl/>
        </w:rPr>
        <w:t xml:space="preserve"> </w:t>
      </w:r>
      <w:r w:rsidRPr="004D6D75">
        <w:rPr>
          <w:rtl/>
        </w:rPr>
        <w:t>، وهم كانوا الجند الغالب والعسكر.</w:t>
      </w:r>
    </w:p>
    <w:p w:rsidR="00A67CEE" w:rsidRPr="004D6D75" w:rsidRDefault="00A67CEE" w:rsidP="00C34249">
      <w:pPr>
        <w:pStyle w:val="libNormal"/>
        <w:rPr>
          <w:rtl/>
        </w:rPr>
      </w:pPr>
      <w:r w:rsidRPr="004D6D75">
        <w:rPr>
          <w:rtl/>
        </w:rPr>
        <w:t xml:space="preserve">وكان ينبغي أنّ النبيّ </w:t>
      </w:r>
      <w:r w:rsidR="00291142" w:rsidRPr="00291142">
        <w:rPr>
          <w:rStyle w:val="libAlaemChar"/>
          <w:rtl/>
        </w:rPr>
        <w:t>صلى‌الله‌عليه‌وآله</w:t>
      </w:r>
      <w:r w:rsidRPr="004D6D75">
        <w:rPr>
          <w:rtl/>
        </w:rPr>
        <w:t xml:space="preserve"> أوصى الأنصار بإمداد عليّ في أمر الخلافة ، وأن يحاربوا من يخالف نصّه في خلافة عليّ.</w:t>
      </w:r>
    </w:p>
    <w:p w:rsidR="00A67CEE" w:rsidRPr="004D6D75" w:rsidRDefault="00A67CEE" w:rsidP="00C34249">
      <w:pPr>
        <w:pStyle w:val="libNormal"/>
        <w:rPr>
          <w:rtl/>
        </w:rPr>
      </w:pPr>
      <w:r w:rsidRPr="004D6D75">
        <w:rPr>
          <w:rtl/>
        </w:rPr>
        <w:t>ثمّ إنّ فاطمة</w:t>
      </w:r>
      <w:r>
        <w:rPr>
          <w:rtl/>
        </w:rPr>
        <w:t xml:space="preserve"> ـ </w:t>
      </w:r>
      <w:r w:rsidRPr="004D6D75">
        <w:rPr>
          <w:rtl/>
        </w:rPr>
        <w:t>مع علوّ منصبها</w:t>
      </w:r>
      <w:r>
        <w:rPr>
          <w:rtl/>
        </w:rPr>
        <w:t xml:space="preserve"> ـ </w:t>
      </w:r>
      <w:r w:rsidRPr="004D6D75">
        <w:rPr>
          <w:rtl/>
        </w:rPr>
        <w:t>زوجته ، والحسن والحسين</w:t>
      </w:r>
      <w:r>
        <w:rPr>
          <w:rtl/>
        </w:rPr>
        <w:t xml:space="preserve"> ـ </w:t>
      </w:r>
      <w:r w:rsidRPr="004D6D75">
        <w:rPr>
          <w:rtl/>
        </w:rPr>
        <w:t xml:space="preserve">مع كونهما سبطي رسول الله </w:t>
      </w:r>
      <w:r w:rsidR="00291142" w:rsidRPr="00291142">
        <w:rPr>
          <w:rStyle w:val="libAlaemChar"/>
          <w:rtl/>
        </w:rPr>
        <w:t>صلى‌الله‌عليه‌وآله</w:t>
      </w:r>
      <w:r>
        <w:rPr>
          <w:rtl/>
        </w:rPr>
        <w:t xml:space="preserve"> ـ </w:t>
      </w:r>
      <w:r w:rsidRPr="004D6D75">
        <w:rPr>
          <w:rtl/>
        </w:rPr>
        <w:t>ولداه</w:t>
      </w:r>
      <w:r>
        <w:rPr>
          <w:rtl/>
        </w:rPr>
        <w:t xml:space="preserve"> ..</w:t>
      </w:r>
    </w:p>
    <w:p w:rsidR="00A67CEE" w:rsidRPr="004D6D75" w:rsidRDefault="00A67CEE" w:rsidP="00C34249">
      <w:pPr>
        <w:pStyle w:val="libNormal"/>
        <w:rPr>
          <w:rtl/>
        </w:rPr>
      </w:pPr>
      <w:r w:rsidRPr="004D6D75">
        <w:rPr>
          <w:rtl/>
        </w:rPr>
        <w:t>والعبّاس</w:t>
      </w:r>
      <w:r>
        <w:rPr>
          <w:rtl/>
        </w:rPr>
        <w:t xml:space="preserve"> ـ </w:t>
      </w:r>
      <w:r w:rsidRPr="004D6D75">
        <w:rPr>
          <w:rtl/>
        </w:rPr>
        <w:t>مع علوّ منصبه</w:t>
      </w:r>
      <w:r>
        <w:rPr>
          <w:rtl/>
        </w:rPr>
        <w:t xml:space="preserve"> ـ </w:t>
      </w:r>
      <w:r w:rsidRPr="004D6D75">
        <w:rPr>
          <w:rtl/>
        </w:rPr>
        <w:t xml:space="preserve">معه ، فإنّه روي أنّه قال لعليّ : أمدد يدك أبايعك حتّى يقول الناس : بايع عمّ رسول الله ابن عمّه ، فلا يختلف فيك اثنان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والزبير</w:t>
      </w:r>
      <w:r>
        <w:rPr>
          <w:rtl/>
        </w:rPr>
        <w:t xml:space="preserve"> ـ </w:t>
      </w:r>
      <w:r w:rsidRPr="004D6D75">
        <w:rPr>
          <w:rtl/>
        </w:rPr>
        <w:t>مع شجاعته</w:t>
      </w:r>
      <w:r>
        <w:rPr>
          <w:rtl/>
        </w:rPr>
        <w:t xml:space="preserve"> ـ </w:t>
      </w:r>
      <w:r w:rsidRPr="004D6D75">
        <w:rPr>
          <w:rtl/>
        </w:rPr>
        <w:t>كان معه ، قيل : إنّه سلّ السيف وقال :</w:t>
      </w:r>
      <w:r>
        <w:rPr>
          <w:rFonts w:hint="cs"/>
          <w:rtl/>
        </w:rPr>
        <w:t xml:space="preserve"> </w:t>
      </w:r>
      <w:r w:rsidRPr="004D6D75">
        <w:rPr>
          <w:rtl/>
        </w:rPr>
        <w:t xml:space="preserve">لا أرضى بخلافة أبي بكر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وقال أبو سفيان : أرضيتم يا بني عبد مناف أن يلي عليكم تيميّ</w:t>
      </w:r>
      <w:r>
        <w:rPr>
          <w:rtl/>
        </w:rPr>
        <w:t>؟!</w:t>
      </w:r>
      <w:r>
        <w:rPr>
          <w:rFonts w:hint="cs"/>
          <w:rtl/>
        </w:rPr>
        <w:t xml:space="preserve"> </w:t>
      </w:r>
      <w:r w:rsidRPr="004D6D75">
        <w:rPr>
          <w:rtl/>
        </w:rPr>
        <w:t xml:space="preserve">والله لأملأنّ الوادي خيلا ورجلا </w:t>
      </w:r>
      <w:r w:rsidRPr="00F3706F">
        <w:rPr>
          <w:rStyle w:val="libFootnotenumChar"/>
          <w:rtl/>
        </w:rPr>
        <w:t>(4)</w:t>
      </w:r>
      <w:r>
        <w:rPr>
          <w:rtl/>
        </w:rPr>
        <w:t>!</w:t>
      </w:r>
    </w:p>
    <w:p w:rsidR="00A67CEE" w:rsidRPr="004D6D75" w:rsidRDefault="00A67CEE" w:rsidP="00C34249">
      <w:pPr>
        <w:pStyle w:val="libNormal"/>
        <w:rPr>
          <w:rtl/>
        </w:rPr>
      </w:pPr>
      <w:r w:rsidRPr="004D6D75">
        <w:rPr>
          <w:rtl/>
        </w:rPr>
        <w:t>وكرهت الأنصار خلافة أبي بكر ، فقالوا : منّا أمير ومنكم أمير ؛ كما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5 / 115</w:t>
      </w:r>
      <w:r>
        <w:rPr>
          <w:rtl/>
        </w:rPr>
        <w:t xml:space="preserve"> ـ </w:t>
      </w:r>
      <w:r w:rsidRPr="004D6D75">
        <w:rPr>
          <w:rtl/>
        </w:rPr>
        <w:t xml:space="preserve">116 ح 287 </w:t>
      </w:r>
      <w:r>
        <w:rPr>
          <w:rtl/>
        </w:rPr>
        <w:t>و 2</w:t>
      </w:r>
      <w:r w:rsidRPr="004D6D75">
        <w:rPr>
          <w:rtl/>
        </w:rPr>
        <w:t xml:space="preserve">89 ، صحيح مسلم 7 / 174 ، سنن الترمذي 5 / 672 ح 3907 ، مسند أحمد 3 / 156 </w:t>
      </w:r>
      <w:r>
        <w:rPr>
          <w:rtl/>
        </w:rPr>
        <w:t>و 1</w:t>
      </w:r>
      <w:r w:rsidRPr="004D6D75">
        <w:rPr>
          <w:rtl/>
        </w:rPr>
        <w:t>76 ، الطبقات الكبرى</w:t>
      </w:r>
      <w:r>
        <w:rPr>
          <w:rtl/>
        </w:rPr>
        <w:t xml:space="preserve"> ـ </w:t>
      </w:r>
      <w:r w:rsidRPr="004D6D75">
        <w:rPr>
          <w:rtl/>
        </w:rPr>
        <w:t>لابن سعد</w:t>
      </w:r>
      <w:r>
        <w:rPr>
          <w:rtl/>
        </w:rPr>
        <w:t xml:space="preserve"> ـ </w:t>
      </w:r>
      <w:r w:rsidRPr="004D6D75">
        <w:rPr>
          <w:rtl/>
        </w:rPr>
        <w:t>2 / 193.</w:t>
      </w:r>
    </w:p>
    <w:p w:rsidR="00A67CEE" w:rsidRPr="004D6D75" w:rsidRDefault="00A67CEE" w:rsidP="00F3706F">
      <w:pPr>
        <w:pStyle w:val="libFootnote0"/>
        <w:rPr>
          <w:rtl/>
        </w:rPr>
      </w:pPr>
      <w:r w:rsidRPr="004D6D75">
        <w:rPr>
          <w:rtl/>
        </w:rPr>
        <w:t>(2) الإمامة والسياسة 1 / 21 ، المغني</w:t>
      </w:r>
      <w:r>
        <w:rPr>
          <w:rtl/>
        </w:rPr>
        <w:t xml:space="preserve"> ـ </w:t>
      </w:r>
      <w:r w:rsidRPr="004D6D75">
        <w:rPr>
          <w:rtl/>
        </w:rPr>
        <w:t>للقاضي عبد الجبّار</w:t>
      </w:r>
      <w:r>
        <w:rPr>
          <w:rtl/>
        </w:rPr>
        <w:t xml:space="preserve"> ـ </w:t>
      </w:r>
      <w:r w:rsidRPr="004D6D75">
        <w:rPr>
          <w:rtl/>
        </w:rPr>
        <w:t>20 ق 1 / 121 ، الأحكام السلطانية</w:t>
      </w:r>
      <w:r>
        <w:rPr>
          <w:rtl/>
        </w:rPr>
        <w:t xml:space="preserve"> ـ </w:t>
      </w:r>
      <w:r w:rsidRPr="004D6D75">
        <w:rPr>
          <w:rtl/>
        </w:rPr>
        <w:t>للماوردي</w:t>
      </w:r>
      <w:r>
        <w:rPr>
          <w:rtl/>
        </w:rPr>
        <w:t xml:space="preserve"> ـ </w:t>
      </w:r>
      <w:r w:rsidRPr="004D6D75">
        <w:rPr>
          <w:rtl/>
        </w:rPr>
        <w:t>: 7.</w:t>
      </w:r>
    </w:p>
    <w:p w:rsidR="00A67CEE" w:rsidRPr="004D6D75" w:rsidRDefault="00A67CEE" w:rsidP="00F3706F">
      <w:pPr>
        <w:pStyle w:val="libFootnote0"/>
        <w:rPr>
          <w:rtl/>
        </w:rPr>
      </w:pPr>
      <w:r w:rsidRPr="004D6D75">
        <w:rPr>
          <w:rtl/>
        </w:rPr>
        <w:t>(3) تاريخ الطبري 2 / 234 ، المغني</w:t>
      </w:r>
      <w:r>
        <w:rPr>
          <w:rtl/>
        </w:rPr>
        <w:t xml:space="preserve"> ـ </w:t>
      </w:r>
      <w:r w:rsidRPr="004D6D75">
        <w:rPr>
          <w:rtl/>
        </w:rPr>
        <w:t>للقاضي عبد الجبّار</w:t>
      </w:r>
      <w:r>
        <w:rPr>
          <w:rtl/>
        </w:rPr>
        <w:t xml:space="preserve"> ـ </w:t>
      </w:r>
      <w:r w:rsidRPr="004D6D75">
        <w:rPr>
          <w:rtl/>
        </w:rPr>
        <w:t>20 ق 2 / 268.</w:t>
      </w:r>
    </w:p>
    <w:p w:rsidR="00A67CEE" w:rsidRPr="004D6D75" w:rsidRDefault="00A67CEE" w:rsidP="00F3706F">
      <w:pPr>
        <w:pStyle w:val="libFootnote0"/>
        <w:rPr>
          <w:rtl/>
        </w:rPr>
      </w:pPr>
      <w:r w:rsidRPr="004D6D75">
        <w:rPr>
          <w:rtl/>
        </w:rPr>
        <w:t>(4) تاريخ اليعقوبي 2 / 10 ، تاريخ الطبري 2 / 237 ، المغني</w:t>
      </w:r>
      <w:r>
        <w:rPr>
          <w:rtl/>
        </w:rPr>
        <w:t xml:space="preserve"> ـ </w:t>
      </w:r>
      <w:r w:rsidRPr="004D6D75">
        <w:rPr>
          <w:rtl/>
        </w:rPr>
        <w:t>للقاضي عبد الجبّار</w:t>
      </w:r>
      <w:r>
        <w:rPr>
          <w:rtl/>
        </w:rPr>
        <w:t xml:space="preserve"> ـ </w:t>
      </w:r>
      <w:r w:rsidRPr="004D6D75">
        <w:rPr>
          <w:rtl/>
        </w:rPr>
        <w:t>20 ق 1 / 121 ، المستدرك على الصحيحين 3 / 83 ح 4462 ، شرح نهج البلاغة</w:t>
      </w:r>
      <w:r>
        <w:rPr>
          <w:rtl/>
        </w:rPr>
        <w:t xml:space="preserve"> ـ </w:t>
      </w:r>
      <w:r w:rsidRPr="004D6D75">
        <w:rPr>
          <w:rtl/>
        </w:rPr>
        <w:t>لابن أبي الحديد</w:t>
      </w:r>
      <w:r>
        <w:rPr>
          <w:rtl/>
        </w:rPr>
        <w:t xml:space="preserve"> ـ </w:t>
      </w:r>
      <w:r w:rsidRPr="004D6D75">
        <w:rPr>
          <w:rtl/>
        </w:rPr>
        <w:t>2 / 45 ، الكامل في التاريخ 2 / 189.</w:t>
      </w:r>
    </w:p>
    <w:p w:rsidR="00A67CEE" w:rsidRPr="004D6D75" w:rsidRDefault="00A67CEE" w:rsidP="00C34249">
      <w:pPr>
        <w:pStyle w:val="libNormal0"/>
        <w:rPr>
          <w:rtl/>
        </w:rPr>
      </w:pPr>
      <w:r>
        <w:rPr>
          <w:rtl/>
        </w:rPr>
        <w:br w:type="page"/>
      </w:r>
      <w:r w:rsidRPr="004D6D75">
        <w:rPr>
          <w:rtl/>
        </w:rPr>
        <w:lastRenderedPageBreak/>
        <w:t xml:space="preserve">ذكرنا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ولو كان على إمامة عليّ نصّ جليّ ، لأظهروه قطعا ، ولأمكنهم المنازعة جزما.</w:t>
      </w:r>
    </w:p>
    <w:p w:rsidR="00A67CEE" w:rsidRPr="004D6D75" w:rsidRDefault="00A67CEE" w:rsidP="00C34249">
      <w:pPr>
        <w:pStyle w:val="libNormal"/>
        <w:rPr>
          <w:rtl/>
        </w:rPr>
      </w:pPr>
      <w:r w:rsidRPr="004D6D75">
        <w:rPr>
          <w:rtl/>
        </w:rPr>
        <w:t>كيف لا</w:t>
      </w:r>
      <w:r>
        <w:rPr>
          <w:rtl/>
        </w:rPr>
        <w:t>؟!</w:t>
      </w:r>
      <w:r w:rsidRPr="004D6D75">
        <w:rPr>
          <w:rtl/>
        </w:rPr>
        <w:t xml:space="preserve"> وأبو بكر شيخ ضعيف جبان ، لا مال له ولا رجال ولا شوكة ، فأنّى يتصوّر امتناع المنازعة معه</w:t>
      </w:r>
      <w:r>
        <w:rPr>
          <w:rtl/>
        </w:rPr>
        <w:t>؟!</w:t>
      </w:r>
    </w:p>
    <w:p w:rsidR="00A67CEE" w:rsidRPr="004D6D75" w:rsidRDefault="00A67CEE" w:rsidP="00C34249">
      <w:pPr>
        <w:pStyle w:val="libNormal"/>
        <w:rPr>
          <w:rtl/>
        </w:rPr>
      </w:pPr>
      <w:r w:rsidRPr="004D6D75">
        <w:rPr>
          <w:rtl/>
        </w:rPr>
        <w:t>وكلّ هذه الأمور تدلّ على أنّ الإجماع وقع على خلافة أبي بكر ، ولم يكن نصّ على خلافة غيره.</w:t>
      </w:r>
    </w:p>
    <w:p w:rsidR="00A67CEE" w:rsidRPr="004D6D75" w:rsidRDefault="00A67CEE" w:rsidP="00C34249">
      <w:pPr>
        <w:pStyle w:val="libNormal"/>
        <w:rPr>
          <w:rtl/>
        </w:rPr>
      </w:pPr>
      <w:r w:rsidRPr="004D6D75">
        <w:rPr>
          <w:rtl/>
        </w:rPr>
        <w:t>وبايعه عليّ حيث رآه أهلا للخلافة ، عاقلا ، صبورا ، مداريا ، شيخا للإسلام.</w:t>
      </w:r>
    </w:p>
    <w:p w:rsidR="00A67CEE" w:rsidRPr="004D6D75" w:rsidRDefault="00A67CEE" w:rsidP="00C34249">
      <w:pPr>
        <w:pStyle w:val="libNormal"/>
        <w:rPr>
          <w:rtl/>
        </w:rPr>
      </w:pPr>
      <w:r w:rsidRPr="004D6D75">
        <w:rPr>
          <w:rtl/>
        </w:rPr>
        <w:t>ولم يكن غرض بين الصحابة لأجل السلطنة والزعامة ، بل غرضهم كان إقامة الحقّ وتقويم الشريعة ليدخل الناس كافّة في دين الإسلام.</w:t>
      </w:r>
    </w:p>
    <w:p w:rsidR="00A67CEE" w:rsidRPr="004D6D75" w:rsidRDefault="00A67CEE" w:rsidP="00C34249">
      <w:pPr>
        <w:pStyle w:val="libNormal"/>
        <w:rPr>
          <w:rtl/>
        </w:rPr>
      </w:pPr>
      <w:r w:rsidRPr="004D6D75">
        <w:rPr>
          <w:rtl/>
        </w:rPr>
        <w:t>وقد كان هذا يحصل من خلافة أبي بكر ، فسلّموا إليه الأمر ، وكانوا أعوانا له في إقامة الحقّ.</w:t>
      </w:r>
    </w:p>
    <w:p w:rsidR="00A67CEE" w:rsidRPr="004D6D75" w:rsidRDefault="00A67CEE" w:rsidP="00C34249">
      <w:pPr>
        <w:pStyle w:val="libNormal"/>
        <w:rPr>
          <w:rtl/>
        </w:rPr>
      </w:pPr>
      <w:r w:rsidRPr="004D6D75">
        <w:rPr>
          <w:rtl/>
        </w:rPr>
        <w:t>هذا هو المذهب الصحيح ، والحقّ الصريح ، الذي عليه السواد الأعظم من الأمّة ،</w:t>
      </w:r>
    </w:p>
    <w:p w:rsidR="00A67CEE" w:rsidRDefault="00A67CEE" w:rsidP="00C34249">
      <w:pPr>
        <w:pStyle w:val="libNormal"/>
        <w:rPr>
          <w:rtl/>
        </w:rPr>
      </w:pPr>
      <w:r w:rsidRPr="004D6D75">
        <w:rPr>
          <w:rtl/>
        </w:rPr>
        <w:t xml:space="preserve">وقد قال رسول الله </w:t>
      </w:r>
      <w:r w:rsidR="00291142" w:rsidRPr="00291142">
        <w:rPr>
          <w:rStyle w:val="libAlaemChar"/>
          <w:rtl/>
        </w:rPr>
        <w:t>صلى‌الله‌عليه‌وآله</w:t>
      </w:r>
      <w:r w:rsidRPr="004D6D75">
        <w:rPr>
          <w:rtl/>
        </w:rPr>
        <w:t xml:space="preserve"> : « </w:t>
      </w:r>
      <w:r w:rsidRPr="00D03F30">
        <w:rPr>
          <w:rStyle w:val="libBold2Char"/>
          <w:rtl/>
        </w:rPr>
        <w:t>عليكم بالسواد الأعظم</w:t>
      </w:r>
      <w:r w:rsidRPr="004D6D75">
        <w:rPr>
          <w:rtl/>
        </w:rPr>
        <w:t xml:space="preserve"> » </w:t>
      </w:r>
      <w:r w:rsidRPr="00F3706F">
        <w:rPr>
          <w:rStyle w:val="libFootnotenumChar"/>
          <w:rtl/>
        </w:rPr>
        <w:t>(2)</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تقدّم قريبا في الصفحة 264.</w:t>
      </w:r>
    </w:p>
    <w:p w:rsidR="00A67CEE" w:rsidRPr="00807BEA" w:rsidRDefault="00A67CEE" w:rsidP="00D03F30">
      <w:pPr>
        <w:pStyle w:val="libFootnote"/>
        <w:rPr>
          <w:rtl/>
        </w:rPr>
      </w:pPr>
      <w:r w:rsidRPr="00807BEA">
        <w:rPr>
          <w:rtl/>
        </w:rPr>
        <w:t>وانظر : تاريخ اليعقوبي 2 / 7 ، تاريخ الطبري 2 / 242 حوادث سنة 11 ه‍ ، الكامل في التاريخ 2 / 189 حوادث سنة 11 ه‍ ، شرح نهج البلاغة ـ لابن أبي الحديد ـ 6 / 39 ، البداية والنهاية 5 / 187 حوادث سنة 11 ه‍.</w:t>
      </w:r>
    </w:p>
    <w:p w:rsidR="00A67CEE" w:rsidRPr="004D6D75" w:rsidRDefault="00A67CEE" w:rsidP="00F3706F">
      <w:pPr>
        <w:pStyle w:val="libFootnote0"/>
        <w:rPr>
          <w:rtl/>
        </w:rPr>
      </w:pPr>
      <w:r w:rsidRPr="004D6D75">
        <w:rPr>
          <w:rtl/>
        </w:rPr>
        <w:t>(2) مسند أحمد 4 / 383 ، السنّة</w:t>
      </w:r>
      <w:r>
        <w:rPr>
          <w:rtl/>
        </w:rPr>
        <w:t xml:space="preserve"> ـ </w:t>
      </w:r>
      <w:r w:rsidRPr="004D6D75">
        <w:rPr>
          <w:rtl/>
        </w:rPr>
        <w:t>لابن أبي عاصم</w:t>
      </w:r>
      <w:r>
        <w:rPr>
          <w:rtl/>
        </w:rPr>
        <w:t xml:space="preserve"> ـ </w:t>
      </w:r>
      <w:r w:rsidRPr="004D6D75">
        <w:rPr>
          <w:rtl/>
        </w:rPr>
        <w:t>: 39 ح 80 ، تفسير القرطبي 14 / 39.</w:t>
      </w:r>
    </w:p>
    <w:p w:rsidR="00A67CEE" w:rsidRPr="004D6D75" w:rsidRDefault="00A67CEE" w:rsidP="00C34249">
      <w:pPr>
        <w:pStyle w:val="libNormal"/>
        <w:rPr>
          <w:rtl/>
        </w:rPr>
      </w:pPr>
      <w:r>
        <w:rPr>
          <w:rtl/>
        </w:rPr>
        <w:br w:type="page"/>
      </w:r>
      <w:r w:rsidRPr="00D03F30">
        <w:rPr>
          <w:rStyle w:val="libBold2Char"/>
          <w:rtl/>
        </w:rPr>
        <w:lastRenderedPageBreak/>
        <w:t>وأمّا</w:t>
      </w:r>
      <w:r w:rsidRPr="004D6D75">
        <w:rPr>
          <w:rtl/>
        </w:rPr>
        <w:t xml:space="preserve"> ما استدلّ به من الوجوه العقلية على خلافة عليّ :</w:t>
      </w:r>
    </w:p>
    <w:p w:rsidR="00A67CEE" w:rsidRPr="004D6D75" w:rsidRDefault="00A67CEE" w:rsidP="00C34249">
      <w:pPr>
        <w:pStyle w:val="libNormal"/>
        <w:rPr>
          <w:rtl/>
        </w:rPr>
      </w:pPr>
      <w:r w:rsidRPr="00D03F30">
        <w:rPr>
          <w:rStyle w:val="libBold2Char"/>
          <w:rtl/>
        </w:rPr>
        <w:t>فالأوّل</w:t>
      </w:r>
      <w:r w:rsidRPr="004D6D75">
        <w:rPr>
          <w:rtl/>
        </w:rPr>
        <w:t xml:space="preserve"> : وجوب كون الإمام معصوما ، وقد قدّمنا عدم وجوبه ، لا عقلا ولا شرعا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وجواب الثاني</w:t>
      </w:r>
      <w:r w:rsidRPr="004D6D75">
        <w:rPr>
          <w:rtl/>
        </w:rPr>
        <w:t xml:space="preserve"> : عدم اشتراط أن لا تسبق منه معصية كما قدّمنا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وجواب الثالث</w:t>
      </w:r>
      <w:r w:rsidRPr="004D6D75">
        <w:rPr>
          <w:rtl/>
        </w:rPr>
        <w:t xml:space="preserve"> : عدم وجوب النصّ ؛ لأنّ الإجماع في هذا كالنصّ.</w:t>
      </w:r>
    </w:p>
    <w:p w:rsidR="00A67CEE" w:rsidRPr="004D6D75" w:rsidRDefault="00A67CEE" w:rsidP="00C34249">
      <w:pPr>
        <w:pStyle w:val="libNormal"/>
        <w:rPr>
          <w:rtl/>
        </w:rPr>
      </w:pPr>
      <w:r w:rsidRPr="00D03F30">
        <w:rPr>
          <w:rStyle w:val="libBold2Char"/>
          <w:rtl/>
        </w:rPr>
        <w:t>وجواب الرابع</w:t>
      </w:r>
      <w:r w:rsidRPr="004D6D75">
        <w:rPr>
          <w:rtl/>
        </w:rPr>
        <w:t xml:space="preserve"> : عدم وجوب كون الإمام أفضل من الرعيّة</w:t>
      </w:r>
      <w:r>
        <w:rPr>
          <w:rtl/>
        </w:rPr>
        <w:t xml:space="preserve"> ـ </w:t>
      </w:r>
      <w:r w:rsidRPr="004D6D75">
        <w:rPr>
          <w:rtl/>
        </w:rPr>
        <w:t>كما ذكر</w:t>
      </w:r>
      <w:r>
        <w:rPr>
          <w:rtl/>
        </w:rPr>
        <w:t xml:space="preserve"> ـ </w:t>
      </w:r>
      <w:r w:rsidRPr="004D6D75">
        <w:rPr>
          <w:rtl/>
        </w:rPr>
        <w:t>إذا ثبت أفضليّة عليّ كرّم الله وجهه.</w:t>
      </w:r>
    </w:p>
    <w:p w:rsidR="00A67CEE" w:rsidRPr="004D6D75" w:rsidRDefault="00A67CEE" w:rsidP="00C34249">
      <w:pPr>
        <w:pStyle w:val="libNormal"/>
        <w:rPr>
          <w:rtl/>
        </w:rPr>
      </w:pPr>
      <w:r w:rsidRPr="00D03F30">
        <w:rPr>
          <w:rStyle w:val="libBold2Char"/>
          <w:rtl/>
        </w:rPr>
        <w:t>وجواب الخامس</w:t>
      </w:r>
      <w:r w:rsidRPr="004D6D75">
        <w:rPr>
          <w:rtl/>
        </w:rPr>
        <w:t xml:space="preserve"> : إنّ أوصاف الزهد والعلم والشجاعة والإيمان كانت موجودة في المشايخ الثلاثة ، وأمّا الأكمليّة في هذه الأوصاف ، فهي غير لازمة إذا كانوا أحفظ للحوزة.</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21 وما بعدها من هذا الجزء.</w:t>
      </w:r>
    </w:p>
    <w:p w:rsidR="00A67CEE" w:rsidRPr="004D6D75" w:rsidRDefault="00A67CEE" w:rsidP="00F3706F">
      <w:pPr>
        <w:pStyle w:val="libFootnote0"/>
        <w:rPr>
          <w:rtl/>
        </w:rPr>
      </w:pPr>
      <w:r w:rsidRPr="004D6D75">
        <w:rPr>
          <w:rtl/>
        </w:rPr>
        <w:t>(2) راجع الصفحة 21 وما بعدها من هذا الجزء.</w:t>
      </w:r>
    </w:p>
    <w:p w:rsidR="00A67CEE" w:rsidRPr="004D6D75" w:rsidRDefault="00A67CEE" w:rsidP="00A67CEE">
      <w:pPr>
        <w:pStyle w:val="Heading2Center"/>
        <w:rPr>
          <w:rtl/>
        </w:rPr>
      </w:pPr>
      <w:r>
        <w:rPr>
          <w:rtl/>
        </w:rPr>
        <w:br w:type="page"/>
      </w:r>
      <w:bookmarkStart w:id="121" w:name="_Toc518736534"/>
      <w:r w:rsidRPr="004D6D75">
        <w:rPr>
          <w:rtl/>
        </w:rPr>
        <w:lastRenderedPageBreak/>
        <w:t>وأقول :</w:t>
      </w:r>
      <w:bookmarkEnd w:id="121"/>
    </w:p>
    <w:p w:rsidR="00A67CEE" w:rsidRPr="004D6D75" w:rsidRDefault="00A67CEE" w:rsidP="00C34249">
      <w:pPr>
        <w:pStyle w:val="libNormal"/>
        <w:rPr>
          <w:rtl/>
        </w:rPr>
      </w:pPr>
      <w:r w:rsidRPr="00D03F30">
        <w:rPr>
          <w:rStyle w:val="libBold2Char"/>
          <w:rtl/>
        </w:rPr>
        <w:t>يرد على دليلهم الأوّل</w:t>
      </w:r>
      <w:r w:rsidRPr="004D6D75">
        <w:rPr>
          <w:rtl/>
        </w:rPr>
        <w:t xml:space="preserve"> : إنّ النصّ على خلافة عليّ واقع كما ستعرف</w:t>
      </w:r>
      <w:r>
        <w:rPr>
          <w:rtl/>
        </w:rPr>
        <w:t xml:space="preserve"> ..</w:t>
      </w:r>
    </w:p>
    <w:p w:rsidR="00A67CEE" w:rsidRPr="004D6D75" w:rsidRDefault="00A67CEE" w:rsidP="00C34249">
      <w:pPr>
        <w:pStyle w:val="libNormal"/>
        <w:rPr>
          <w:rtl/>
        </w:rPr>
      </w:pPr>
      <w:r w:rsidRPr="004D6D75">
        <w:rPr>
          <w:rtl/>
        </w:rPr>
        <w:t>وإنّ الإجماع على بيعة أبي بكر لم يقع ؛ كيف</w:t>
      </w:r>
      <w:r>
        <w:rPr>
          <w:rtl/>
        </w:rPr>
        <w:t>؟!</w:t>
      </w:r>
      <w:r w:rsidRPr="004D6D75">
        <w:rPr>
          <w:rtl/>
        </w:rPr>
        <w:t xml:space="preserve"> ولم يبايعه زعيم الخزرج وسيّدهم سعد بن عبادة ولا ذووه ، إلى أن مات أبو بكر</w:t>
      </w:r>
      <w:r>
        <w:rPr>
          <w:rtl/>
        </w:rPr>
        <w:t xml:space="preserve"> ..</w:t>
      </w:r>
    </w:p>
    <w:p w:rsidR="00A67CEE" w:rsidRPr="004D6D75" w:rsidRDefault="00A67CEE" w:rsidP="00C34249">
      <w:pPr>
        <w:pStyle w:val="libNormal"/>
        <w:rPr>
          <w:rtl/>
        </w:rPr>
      </w:pPr>
      <w:r w:rsidRPr="004D6D75">
        <w:rPr>
          <w:rtl/>
        </w:rPr>
        <w:t xml:space="preserve">ولم يبايعه سيّد المسلمين ومولاهم ومن يدور معه الحقّ حيث دار </w:t>
      </w:r>
      <w:r w:rsidRPr="00F3706F">
        <w:rPr>
          <w:rStyle w:val="libFootnotenumChar"/>
          <w:rtl/>
        </w:rPr>
        <w:t>(1)</w:t>
      </w:r>
      <w:r w:rsidRPr="004D6D75">
        <w:rPr>
          <w:rtl/>
        </w:rPr>
        <w:t xml:space="preserve"> إلّا بعد ما هجموا عليه داره وهمّوا بإحراق بيته </w:t>
      </w:r>
      <w:r w:rsidRPr="00F3706F">
        <w:rPr>
          <w:rStyle w:val="libFootnotenumChar"/>
          <w:rtl/>
        </w:rPr>
        <w:t>(2)</w:t>
      </w:r>
      <w:r w:rsidRPr="004D6D75">
        <w:rPr>
          <w:rtl/>
        </w:rPr>
        <w:t xml:space="preserve"> ، كما ستعرفه في مطاعن أبي بكر.</w:t>
      </w:r>
    </w:p>
    <w:p w:rsidR="00A67CEE" w:rsidRPr="004D6D75" w:rsidRDefault="00A67CEE" w:rsidP="00C34249">
      <w:pPr>
        <w:pStyle w:val="libNormal"/>
        <w:rPr>
          <w:rtl/>
        </w:rPr>
      </w:pPr>
      <w:r w:rsidRPr="004D6D75">
        <w:rPr>
          <w:rtl/>
        </w:rPr>
        <w:t xml:space="preserve">وكذلك الزبير ، لم يبايع إلّا بعد أن كسروا سيفه وأخذوه قهرا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ولا المقداد ، إلّا بعد ما دفعوا في صدره وضربوه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وكذلك جملة من خيار المسلمين ، لم يبايعوا إلّا بعد الغلبة والقهر ، كسلمان وأبي ذرّ وعمّار وحذيفة وبريدة وأشباههم ، وكذا كثير من سائر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249 ه‍ 2 من هذا الجزء.</w:t>
      </w:r>
    </w:p>
    <w:p w:rsidR="00A67CEE" w:rsidRPr="004D6D75" w:rsidRDefault="00A67CEE" w:rsidP="00F3706F">
      <w:pPr>
        <w:pStyle w:val="libFootnote0"/>
        <w:rPr>
          <w:rtl/>
        </w:rPr>
      </w:pPr>
      <w:r w:rsidRPr="004D6D75">
        <w:rPr>
          <w:rtl/>
        </w:rPr>
        <w:t>(2) مصنّف ابن أبي شيبة 8 / 572 ب‍ 43 ح 4 ، الإمامة والسياسة 1 / 30 ، أنساب الأشراف 2 / 268 ، تاريخ الطبري 2 / 233 حوادث سنة 11 ه‍ ، العقد الفريد 3 / 273 ، الملل والنحل</w:t>
      </w:r>
      <w:r>
        <w:rPr>
          <w:rtl/>
        </w:rPr>
        <w:t xml:space="preserve"> ـ </w:t>
      </w:r>
      <w:r w:rsidRPr="004D6D75">
        <w:rPr>
          <w:rtl/>
        </w:rPr>
        <w:t>للشهرستاني</w:t>
      </w:r>
      <w:r>
        <w:rPr>
          <w:rtl/>
        </w:rPr>
        <w:t xml:space="preserve"> ـ </w:t>
      </w:r>
      <w:r w:rsidRPr="004D6D75">
        <w:rPr>
          <w:rtl/>
        </w:rPr>
        <w:t>1 / 51 ، شرح نهج البلاغة</w:t>
      </w:r>
      <w:r>
        <w:rPr>
          <w:rtl/>
        </w:rPr>
        <w:t xml:space="preserve"> ـ </w:t>
      </w:r>
      <w:r w:rsidRPr="004D6D75">
        <w:rPr>
          <w:rtl/>
        </w:rPr>
        <w:t>لابن أبي الحديد</w:t>
      </w:r>
      <w:r>
        <w:rPr>
          <w:rtl/>
        </w:rPr>
        <w:t xml:space="preserve"> ـ </w:t>
      </w:r>
      <w:r w:rsidRPr="004D6D75">
        <w:rPr>
          <w:rtl/>
        </w:rPr>
        <w:t>6 / 48 ، المختصر في أخبار البشر 1 / 156 ، كنز العمّال 5 / 651 ح 14138.</w:t>
      </w:r>
    </w:p>
    <w:p w:rsidR="00A67CEE" w:rsidRPr="004D6D75" w:rsidRDefault="00A67CEE" w:rsidP="00F3706F">
      <w:pPr>
        <w:pStyle w:val="libFootnote0"/>
        <w:rPr>
          <w:rtl/>
        </w:rPr>
      </w:pPr>
      <w:r w:rsidRPr="004D6D75">
        <w:rPr>
          <w:rtl/>
        </w:rPr>
        <w:t xml:space="preserve">(3) الإمامة والسياسة 1 / 28 ، تاريخ الطبري 2 / 233 </w:t>
      </w:r>
      <w:r>
        <w:rPr>
          <w:rtl/>
        </w:rPr>
        <w:t>و 2</w:t>
      </w:r>
      <w:r w:rsidRPr="004D6D75">
        <w:rPr>
          <w:rtl/>
        </w:rPr>
        <w:t>34 ، البداية والنهاية 6 / 226 حوادث سنة 11 ه‍ ، الكامل في التاريخ 2 / 189 ، شرح نهج البلاغة</w:t>
      </w:r>
      <w:r>
        <w:rPr>
          <w:rtl/>
        </w:rPr>
        <w:t xml:space="preserve"> ـ </w:t>
      </w:r>
      <w:r w:rsidRPr="004D6D75">
        <w:rPr>
          <w:rtl/>
        </w:rPr>
        <w:t>لابن أبي الحديد</w:t>
      </w:r>
      <w:r>
        <w:rPr>
          <w:rtl/>
        </w:rPr>
        <w:t xml:space="preserve"> ـ </w:t>
      </w:r>
      <w:r w:rsidRPr="004D6D75">
        <w:rPr>
          <w:rtl/>
        </w:rPr>
        <w:t>6 / 48.</w:t>
      </w:r>
    </w:p>
    <w:p w:rsidR="00A67CEE" w:rsidRPr="004D6D75" w:rsidRDefault="00A67CEE" w:rsidP="00F3706F">
      <w:pPr>
        <w:pStyle w:val="libFootnote0"/>
        <w:rPr>
          <w:rtl/>
        </w:rPr>
      </w:pPr>
      <w:r w:rsidRPr="004D6D75">
        <w:rPr>
          <w:rtl/>
        </w:rPr>
        <w:t>(4) شرح نهج البلاغة</w:t>
      </w:r>
      <w:r>
        <w:rPr>
          <w:rtl/>
        </w:rPr>
        <w:t xml:space="preserve"> ـ </w:t>
      </w:r>
      <w:r w:rsidRPr="004D6D75">
        <w:rPr>
          <w:rtl/>
        </w:rPr>
        <w:t>لابن أبي الحديد</w:t>
      </w:r>
      <w:r>
        <w:rPr>
          <w:rtl/>
        </w:rPr>
        <w:t xml:space="preserve"> ـ </w:t>
      </w:r>
      <w:r w:rsidRPr="004D6D75">
        <w:rPr>
          <w:rtl/>
        </w:rPr>
        <w:t>1 / 174.</w:t>
      </w:r>
    </w:p>
    <w:p w:rsidR="00A67CEE" w:rsidRPr="004D6D75" w:rsidRDefault="00A67CEE" w:rsidP="00C34249">
      <w:pPr>
        <w:pStyle w:val="libNormal0"/>
        <w:rPr>
          <w:rtl/>
        </w:rPr>
      </w:pPr>
      <w:r>
        <w:rPr>
          <w:rtl/>
        </w:rPr>
        <w:br w:type="page"/>
      </w:r>
      <w:r w:rsidRPr="004D6D75">
        <w:rPr>
          <w:rtl/>
        </w:rPr>
        <w:lastRenderedPageBreak/>
        <w:t xml:space="preserve">المسلمين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ففي شرح النهج </w:t>
      </w:r>
      <w:r w:rsidRPr="00F3706F">
        <w:rPr>
          <w:rStyle w:val="libFootnotenumChar"/>
          <w:rtl/>
        </w:rPr>
        <w:t>(2)</w:t>
      </w:r>
      <w:r w:rsidRPr="004D6D75">
        <w:rPr>
          <w:rtl/>
        </w:rPr>
        <w:t xml:space="preserve"> ، عن البراء بن عازب ، قال :</w:t>
      </w:r>
    </w:p>
    <w:p w:rsidR="00A67CEE" w:rsidRPr="004D6D75" w:rsidRDefault="00A67CEE" w:rsidP="00C34249">
      <w:pPr>
        <w:pStyle w:val="libNormal"/>
        <w:rPr>
          <w:rtl/>
        </w:rPr>
      </w:pPr>
      <w:r w:rsidRPr="004D6D75">
        <w:rPr>
          <w:rtl/>
        </w:rPr>
        <w:t xml:space="preserve">« لم أزل محبّا لبني هاشم ، فلمّا قبض رسول الله </w:t>
      </w:r>
      <w:r w:rsidR="00291142" w:rsidRPr="00291142">
        <w:rPr>
          <w:rStyle w:val="libAlaemChar"/>
          <w:rtl/>
        </w:rPr>
        <w:t>صلى‌الله‌عليه‌وآله</w:t>
      </w:r>
      <w:r w:rsidRPr="004D6D75">
        <w:rPr>
          <w:rtl/>
        </w:rPr>
        <w:t xml:space="preserve"> خفت أن تتمالأ قريش على إخراج الأمر عنهم</w:t>
      </w:r>
      <w:r>
        <w:rPr>
          <w:rtl/>
        </w:rPr>
        <w:t xml:space="preserve"> ..</w:t>
      </w:r>
      <w:r w:rsidRPr="004D6D75">
        <w:rPr>
          <w:rtl/>
        </w:rPr>
        <w:t>.</w:t>
      </w:r>
    </w:p>
    <w:p w:rsidR="00A67CEE" w:rsidRDefault="00A67CEE" w:rsidP="00C34249">
      <w:pPr>
        <w:pStyle w:val="libNormal"/>
        <w:rPr>
          <w:rtl/>
        </w:rPr>
      </w:pPr>
      <w:r w:rsidRPr="004D6D75">
        <w:rPr>
          <w:rtl/>
        </w:rPr>
        <w:t>إلى أن قال : فلم ألبث وإذا أنا بأبي بكر قد أقبل ومعه عمر وأبو عبيدة وجماعة من أصحاب السقيفة وهم محتجزون بالأزر الصنعانية ، لا يمرّون بأحد إلّا خبطوه وقدّموه ، فمدّوا يده فمسحوها على يد أبي بكر يبايعه ، شاء ذلك أو أبى »</w:t>
      </w:r>
      <w:r>
        <w:rPr>
          <w:rtl/>
        </w:rPr>
        <w:t xml:space="preserve"> ..</w:t>
      </w:r>
      <w:r w:rsidRPr="004D6D75">
        <w:rPr>
          <w:rtl/>
        </w:rPr>
        <w:t xml:space="preserve"> الحديث.</w:t>
      </w:r>
    </w:p>
    <w:p w:rsidR="00A67CEE" w:rsidRPr="004D6D75" w:rsidRDefault="00A67CEE" w:rsidP="00C34249">
      <w:pPr>
        <w:pStyle w:val="libNormal"/>
        <w:rPr>
          <w:rtl/>
        </w:rPr>
      </w:pPr>
      <w:r>
        <w:rPr>
          <w:rtl/>
        </w:rPr>
        <w:t>..</w:t>
      </w:r>
      <w:r w:rsidRPr="004D6D75">
        <w:rPr>
          <w:rtl/>
        </w:rPr>
        <w:t xml:space="preserve"> إلى غير ذلك ممّا يدلّ على أنّ بيعة أبي بكر لم تتمّ إلّا بالقهر والغلبة ؛ ولذا أخّروا دفن النبيّ </w:t>
      </w:r>
      <w:r w:rsidR="00291142" w:rsidRPr="00291142">
        <w:rPr>
          <w:rStyle w:val="libAlaemChar"/>
          <w:rtl/>
        </w:rPr>
        <w:t>صلى‌الله‌عليه‌وآله</w:t>
      </w:r>
      <w:r w:rsidRPr="004D6D75">
        <w:rPr>
          <w:rtl/>
        </w:rPr>
        <w:t xml:space="preserve"> ثلاثة أيّام </w:t>
      </w:r>
      <w:r w:rsidRPr="00F3706F">
        <w:rPr>
          <w:rStyle w:val="libFootnotenumChar"/>
          <w:rtl/>
        </w:rPr>
        <w:t>(3)</w:t>
      </w:r>
      <w:r>
        <w:rPr>
          <w:rtl/>
        </w:rPr>
        <w:t>!</w:t>
      </w:r>
    </w:p>
    <w:p w:rsidR="00A67CEE" w:rsidRPr="004D6D75" w:rsidRDefault="00A67CEE" w:rsidP="00C34249">
      <w:pPr>
        <w:pStyle w:val="libNormal"/>
        <w:rPr>
          <w:rtl/>
        </w:rPr>
      </w:pPr>
      <w:r w:rsidRPr="004D6D75">
        <w:rPr>
          <w:rtl/>
        </w:rPr>
        <w:t>فهل ترى مع هذا يصحّ لمسلم دعوى الإجماع ، ويجزم بوقوعه ، ولا يعتريه الريب فيه ، حتّى يجعله مستندا لدينه الذي يلقى الله عزّ وجلّ به</w:t>
      </w:r>
      <w:r>
        <w:rPr>
          <w:rtl/>
        </w:rPr>
        <w:t>؟!</w:t>
      </w:r>
    </w:p>
    <w:p w:rsidR="00A67CEE" w:rsidRPr="004D6D75" w:rsidRDefault="00A67CEE" w:rsidP="00C34249">
      <w:pPr>
        <w:pStyle w:val="libNormal"/>
        <w:rPr>
          <w:rtl/>
        </w:rPr>
      </w:pPr>
      <w:r w:rsidRPr="004D6D75">
        <w:rPr>
          <w:rtl/>
        </w:rPr>
        <w:t>هذا ، وقد يوجّه الاستدلال بالإجماع بأمرين :</w:t>
      </w:r>
    </w:p>
    <w:p w:rsidR="00A67CEE" w:rsidRPr="004D6D75" w:rsidRDefault="00A67CEE" w:rsidP="00C34249">
      <w:pPr>
        <w:pStyle w:val="libNormal"/>
        <w:rPr>
          <w:rtl/>
        </w:rPr>
      </w:pPr>
      <w:r w:rsidRPr="00D03F30">
        <w:rPr>
          <w:rStyle w:val="libBold2Char"/>
          <w:rtl/>
        </w:rPr>
        <w:t>الأوّل</w:t>
      </w:r>
      <w:r w:rsidRPr="004D6D75">
        <w:rPr>
          <w:rtl/>
        </w:rPr>
        <w:t xml:space="preserve"> : عدم الاعتداد بخلاف البعض إذا حصل اتّفاق الغالب</w:t>
      </w:r>
      <w:r>
        <w:rPr>
          <w:rtl/>
        </w:rPr>
        <w:t xml:space="preserve"> ..</w:t>
      </w:r>
    </w:p>
    <w:p w:rsidR="00A67CEE" w:rsidRPr="004D6D75" w:rsidRDefault="00A67CEE" w:rsidP="00C34249">
      <w:pPr>
        <w:pStyle w:val="libNormal"/>
        <w:rPr>
          <w:rtl/>
        </w:rPr>
      </w:pPr>
      <w:r w:rsidRPr="00D03F30">
        <w:rPr>
          <w:rStyle w:val="libBold2Char"/>
          <w:rtl/>
        </w:rPr>
        <w:t>وفيه</w:t>
      </w:r>
      <w:r w:rsidRPr="004D6D75">
        <w:rPr>
          <w:rtl/>
        </w:rPr>
        <w:t xml:space="preserve"> : إنّ اتّفاق الغالب ليس بإجماع حقيقة ، ولا حجّة أصلا ؛ لعدم الدليل ، وإلّا لزمهم القول بانعزال عثمان لاتّفاق أكثر أهل الحلّ والعقد على عزله ، فقتل لا متناعه.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245 ه‍ 1 من هذا الجزء.</w:t>
      </w:r>
    </w:p>
    <w:p w:rsidR="00A67CEE" w:rsidRPr="004D6D75" w:rsidRDefault="00A67CEE" w:rsidP="00F3706F">
      <w:pPr>
        <w:pStyle w:val="libFootnote0"/>
        <w:rPr>
          <w:rtl/>
        </w:rPr>
      </w:pPr>
      <w:r w:rsidRPr="004D6D75">
        <w:rPr>
          <w:rtl/>
        </w:rPr>
        <w:t>(2) ص 73 من المجلّد الأوّل [ شرح نهج البلاغة 1 / 219 ]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تاريخ الطبري 2 / 238 ، السيرة النبوية</w:t>
      </w:r>
      <w:r>
        <w:rPr>
          <w:rtl/>
        </w:rPr>
        <w:t xml:space="preserve"> ـ </w:t>
      </w:r>
      <w:r w:rsidRPr="004D6D75">
        <w:rPr>
          <w:rtl/>
        </w:rPr>
        <w:t>لابن كثير</w:t>
      </w:r>
      <w:r>
        <w:rPr>
          <w:rtl/>
        </w:rPr>
        <w:t xml:space="preserve"> ـ </w:t>
      </w:r>
      <w:r w:rsidRPr="004D6D75">
        <w:rPr>
          <w:rtl/>
        </w:rPr>
        <w:t>4 / 505.</w:t>
      </w:r>
    </w:p>
    <w:p w:rsidR="00A67CEE" w:rsidRPr="004D6D75" w:rsidRDefault="00A67CEE" w:rsidP="00C34249">
      <w:pPr>
        <w:pStyle w:val="libNormal"/>
        <w:rPr>
          <w:rtl/>
        </w:rPr>
      </w:pPr>
      <w:r>
        <w:rPr>
          <w:rtl/>
        </w:rPr>
        <w:br w:type="page"/>
      </w:r>
      <w:r w:rsidRPr="00D03F30">
        <w:rPr>
          <w:rStyle w:val="libBold2Char"/>
          <w:rtl/>
        </w:rPr>
        <w:lastRenderedPageBreak/>
        <w:t>الثاني</w:t>
      </w:r>
      <w:r w:rsidRPr="004D6D75">
        <w:rPr>
          <w:rtl/>
        </w:rPr>
        <w:t xml:space="preserve"> : ما ذكره ابن أبي الحديد </w:t>
      </w:r>
      <w:r w:rsidRPr="00F3706F">
        <w:rPr>
          <w:rStyle w:val="libFootnotenumChar"/>
          <w:rtl/>
        </w:rPr>
        <w:t>(1)</w:t>
      </w:r>
      <w:r w:rsidRPr="004D6D75">
        <w:rPr>
          <w:rtl/>
        </w:rPr>
        <w:t xml:space="preserve"> ، قال : « احتجّ أصحابنا بالإجماع ، فاعتراض حجّتهم بخلاف سعد وولده وأهله اعتراض جيّد</w:t>
      </w:r>
      <w:r>
        <w:rPr>
          <w:rtl/>
        </w:rPr>
        <w:t xml:space="preserve"> ..</w:t>
      </w:r>
      <w:r w:rsidRPr="004D6D75">
        <w:rPr>
          <w:rtl/>
        </w:rPr>
        <w:t xml:space="preserve"> وليس يقول أصحابنا : هؤلاء شذّاذ ، فلا نحفل بخلافهم ؛ وإنّما المعتبر الكثرة التي بإزائهم ، وكيف يقولون هذا وحجّتهم الإجماع ، ولا إجماع</w:t>
      </w:r>
      <w:r>
        <w:rPr>
          <w:rtl/>
        </w:rPr>
        <w:t>؟!</w:t>
      </w:r>
    </w:p>
    <w:p w:rsidR="00A67CEE" w:rsidRPr="004D6D75" w:rsidRDefault="00A67CEE" w:rsidP="00C34249">
      <w:pPr>
        <w:pStyle w:val="libNormal"/>
        <w:rPr>
          <w:rtl/>
        </w:rPr>
      </w:pPr>
      <w:r w:rsidRPr="004D6D75">
        <w:rPr>
          <w:rtl/>
        </w:rPr>
        <w:t>ولكنّهم يجيبون عن ذلك بأنّ سعدا مات في خلافة عمر ، فلم يبق من يخالف في خلافته ، فانعقد الإجماع عليها وبايع ولد سعد وأهله من قبل.</w:t>
      </w:r>
    </w:p>
    <w:p w:rsidR="00A67CEE" w:rsidRPr="004D6D75" w:rsidRDefault="00A67CEE" w:rsidP="00C34249">
      <w:pPr>
        <w:pStyle w:val="libNormal"/>
        <w:rPr>
          <w:rtl/>
        </w:rPr>
      </w:pPr>
      <w:r w:rsidRPr="004D6D75">
        <w:rPr>
          <w:rtl/>
        </w:rPr>
        <w:t>وإذا صحّت خلافة عمر صحّت خلافة أبي بكر ؛ لأنّها فرع عنها ، ومحال أن يصحّ الفرع ويكون الأصل فاسدا »</w:t>
      </w:r>
      <w:r>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إنّه لو سلّم الإجماع على خلافة عمر ورضى جميع الأمّة ، فإمامته إنّما تصحّ حين تحقّق الإجماع لا قبله ، فتكون أصلا برأسها لا فرعا.</w:t>
      </w:r>
    </w:p>
    <w:p w:rsidR="00A67CEE" w:rsidRPr="004D6D75" w:rsidRDefault="00A67CEE" w:rsidP="00C34249">
      <w:pPr>
        <w:pStyle w:val="libNormal"/>
        <w:rPr>
          <w:rtl/>
        </w:rPr>
      </w:pPr>
      <w:r w:rsidRPr="004D6D75">
        <w:rPr>
          <w:rtl/>
        </w:rPr>
        <w:t>كيف</w:t>
      </w:r>
      <w:r>
        <w:rPr>
          <w:rtl/>
        </w:rPr>
        <w:t>؟!</w:t>
      </w:r>
      <w:r w:rsidRPr="004D6D75">
        <w:rPr>
          <w:rtl/>
        </w:rPr>
        <w:t xml:space="preserve"> ودعوى الفرعيّة منافية لاستناد صحّة إمامة عمر إلى الإجماع الحادث عليها</w:t>
      </w:r>
      <w:r>
        <w:rPr>
          <w:rtl/>
        </w:rPr>
        <w:t>!</w:t>
      </w:r>
    </w:p>
    <w:p w:rsidR="00A67CEE" w:rsidRPr="004D6D75" w:rsidRDefault="00A67CEE" w:rsidP="00C34249">
      <w:pPr>
        <w:pStyle w:val="libNormal"/>
        <w:rPr>
          <w:rtl/>
        </w:rPr>
      </w:pPr>
      <w:r w:rsidRPr="004D6D75">
        <w:rPr>
          <w:rtl/>
        </w:rPr>
        <w:t>نعم ، كانت فرعا عنها حيث كان الأصل والفرع فاسدين.</w:t>
      </w:r>
    </w:p>
    <w:p w:rsidR="00A67CEE" w:rsidRPr="004D6D75" w:rsidRDefault="00A67CEE" w:rsidP="00C34249">
      <w:pPr>
        <w:pStyle w:val="libNormal"/>
        <w:rPr>
          <w:rtl/>
        </w:rPr>
      </w:pPr>
      <w:r w:rsidRPr="00D03F30">
        <w:rPr>
          <w:rStyle w:val="libBold2Char"/>
          <w:rtl/>
        </w:rPr>
        <w:t>وأمّا دليلهم الثاني ؛ ففيه</w:t>
      </w:r>
      <w:r w:rsidRPr="004D6D75">
        <w:rPr>
          <w:rtl/>
        </w:rPr>
        <w:t xml:space="preserve"> : إنّهم إن أرادوا ثبوت الإجماع على حقّيّة أحد الثلاثة بعد موت النبيّ </w:t>
      </w:r>
      <w:r w:rsidR="00291142" w:rsidRPr="00291142">
        <w:rPr>
          <w:rStyle w:val="libAlaemChar"/>
          <w:rtl/>
        </w:rPr>
        <w:t>صلى‌الله‌عليه‌وآله</w:t>
      </w:r>
      <w:r w:rsidRPr="004D6D75">
        <w:rPr>
          <w:rtl/>
        </w:rPr>
        <w:t xml:space="preserve"> وقبل بيعة أبي بكر ، فهو ممنوع ؛ لأنّ المسلمين ، أو أهل الحلّ والعقد منهم ، لم يجتمعوا حتّى تعرف آراؤهم ، ومن اجتمع منهم في السقيفة كان بعضهم يرى أنّ سعدا حقيق بها ، فكيف يدّعى الإجماع حينئذ على حقّيّة أحد الثلاثة بالخصوص</w:t>
      </w:r>
      <w:r>
        <w:rPr>
          <w:rtl/>
        </w:rPr>
        <w:t>؟!</w:t>
      </w:r>
    </w:p>
    <w:p w:rsidR="00A67CEE" w:rsidRPr="004D6D75" w:rsidRDefault="00A67CEE" w:rsidP="00C34249">
      <w:pPr>
        <w:pStyle w:val="libNormal"/>
        <w:rPr>
          <w:rtl/>
        </w:rPr>
      </w:pPr>
      <w:r w:rsidRPr="004D6D75">
        <w:rPr>
          <w:rtl/>
        </w:rPr>
        <w:t>على أنّا لم نسمع أنّ أحدا ذكر العبّاس حينئذ</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224 من المجلّد الأوّل [ 3 / 6 ]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D03F30">
        <w:rPr>
          <w:rStyle w:val="libBold2Char"/>
          <w:rtl/>
        </w:rPr>
        <w:lastRenderedPageBreak/>
        <w:t>وأيضا</w:t>
      </w:r>
      <w:r w:rsidRPr="004D6D75">
        <w:rPr>
          <w:rtl/>
        </w:rPr>
        <w:t xml:space="preserve"> : فمذهب القوم أنّ كلّ من جمع العدالة والاجتهاد وغيرهما من الصفات السابقة حقيق بالخلافة ، فما معنى الاختصاص بالثلاثة حتّى يجمع عليه الصحابة</w:t>
      </w:r>
      <w:r>
        <w:rPr>
          <w:rtl/>
        </w:rPr>
        <w:t>؟!</w:t>
      </w:r>
    </w:p>
    <w:p w:rsidR="00A67CEE" w:rsidRPr="004D6D75" w:rsidRDefault="00A67CEE" w:rsidP="00C34249">
      <w:pPr>
        <w:pStyle w:val="libNormal"/>
        <w:rPr>
          <w:rtl/>
        </w:rPr>
      </w:pPr>
      <w:r w:rsidRPr="004D6D75">
        <w:rPr>
          <w:rtl/>
        </w:rPr>
        <w:t>ومجرّد الترجيح لهم ، لا يقتضي الاختصاص بهم وعدم صلوح غيرهم للخلافة.</w:t>
      </w:r>
    </w:p>
    <w:p w:rsidR="00A67CEE" w:rsidRPr="004D6D75" w:rsidRDefault="00A67CEE" w:rsidP="00C34249">
      <w:pPr>
        <w:pStyle w:val="libNormal"/>
        <w:rPr>
          <w:rtl/>
        </w:rPr>
      </w:pPr>
      <w:r w:rsidRPr="004D6D75">
        <w:rPr>
          <w:rtl/>
        </w:rPr>
        <w:t>وإن أرادوا ثبوت الإجماع بعد بيعة أبي بكر ، فهو ينافي ما زعموه من الإجماع على أبي بكر خاصّة إن اتّفق زمن الإجماعين ، وإلّا بطل الإجماع على حقّيّة أحد الثلاثة ، سواء تقدّم أم تأخّر ؛ لأنّ الإجماع على تعيين واحد هو الذي يجب اتّباعه ، فيكون الحقّ مختصّا بأبي بكر ، ولم يصحّ جعل الإجماع على حقّيّة أحد الثلاثة دليلا ثانيا.</w:t>
      </w:r>
    </w:p>
    <w:p w:rsidR="00A67CEE" w:rsidRPr="004D6D75" w:rsidRDefault="00A67CEE" w:rsidP="00C34249">
      <w:pPr>
        <w:pStyle w:val="libNormal"/>
        <w:rPr>
          <w:rtl/>
        </w:rPr>
      </w:pPr>
      <w:r w:rsidRPr="004D6D75">
        <w:rPr>
          <w:rtl/>
        </w:rPr>
        <w:t>ويحتمل بطلان الإجماع المتقدّم وصحّة المتأخّر مطلقا ؛ وهو الأقرب.</w:t>
      </w:r>
    </w:p>
    <w:p w:rsidR="00A67CEE" w:rsidRPr="004D6D75" w:rsidRDefault="00A67CEE" w:rsidP="00C34249">
      <w:pPr>
        <w:pStyle w:val="libNormal"/>
        <w:rPr>
          <w:rtl/>
        </w:rPr>
      </w:pPr>
      <w:r w:rsidRPr="00D03F30">
        <w:rPr>
          <w:rStyle w:val="libBold2Char"/>
          <w:rtl/>
        </w:rPr>
        <w:t>وأمّا</w:t>
      </w:r>
      <w:r w:rsidRPr="004D6D75">
        <w:rPr>
          <w:rtl/>
        </w:rPr>
        <w:t xml:space="preserve"> ما زعمه من إمكان منازعة أمير المؤمنين </w:t>
      </w:r>
      <w:r w:rsidR="00291142" w:rsidRPr="00291142">
        <w:rPr>
          <w:rStyle w:val="libAlaemChar"/>
          <w:rtl/>
        </w:rPr>
        <w:t>عليه‌السلام</w:t>
      </w:r>
      <w:r w:rsidRPr="004D6D75">
        <w:rPr>
          <w:rtl/>
        </w:rPr>
        <w:t xml:space="preserve"> ، فممنوع ؛ إذ لا ناصر له إلّا أقلّ القليل ، ولذا</w:t>
      </w:r>
      <w:r>
        <w:rPr>
          <w:rFonts w:hint="cs"/>
          <w:rtl/>
        </w:rPr>
        <w:t xml:space="preserve"> </w:t>
      </w:r>
      <w:r w:rsidRPr="004D6D75">
        <w:rPr>
          <w:rtl/>
        </w:rPr>
        <w:t xml:space="preserve">قال </w:t>
      </w:r>
      <w:r w:rsidR="00291142" w:rsidRPr="00291142">
        <w:rPr>
          <w:rStyle w:val="libAlaemChar"/>
          <w:rtl/>
        </w:rPr>
        <w:t>عليه‌السلام</w:t>
      </w:r>
      <w:r w:rsidRPr="004D6D75">
        <w:rPr>
          <w:rtl/>
        </w:rPr>
        <w:t xml:space="preserve"> في خطبته الشقشقية :</w:t>
      </w:r>
    </w:p>
    <w:p w:rsidR="00A67CEE" w:rsidRDefault="00A67CEE" w:rsidP="00C34249">
      <w:pPr>
        <w:pStyle w:val="libNormal"/>
        <w:rPr>
          <w:rtl/>
        </w:rPr>
      </w:pPr>
      <w:r w:rsidRPr="004D6D75">
        <w:rPr>
          <w:rtl/>
        </w:rPr>
        <w:t xml:space="preserve">« </w:t>
      </w:r>
      <w:r w:rsidRPr="00D03F30">
        <w:rPr>
          <w:rStyle w:val="libBold2Char"/>
          <w:rtl/>
        </w:rPr>
        <w:t>فطفقت أرتئي بين أن أصول بيد جذّاء ، أو أصبر على طخية عمياء</w:t>
      </w:r>
      <w:r w:rsidRPr="004D6D75">
        <w:rPr>
          <w:rtl/>
        </w:rPr>
        <w:t xml:space="preserve"> » </w:t>
      </w:r>
      <w:r w:rsidRPr="00F3706F">
        <w:rPr>
          <w:rStyle w:val="libFootnotenumChar"/>
          <w:rtl/>
        </w:rPr>
        <w:t>(1)</w:t>
      </w:r>
      <w:r>
        <w:rPr>
          <w:rFonts w:hint="cs"/>
          <w:rtl/>
        </w:rPr>
        <w:t>.</w:t>
      </w:r>
    </w:p>
    <w:p w:rsidR="00A67CEE" w:rsidRPr="004D6D75" w:rsidRDefault="00A67CEE" w:rsidP="00C34249">
      <w:pPr>
        <w:pStyle w:val="libNormal"/>
        <w:rPr>
          <w:rtl/>
        </w:rPr>
      </w:pPr>
      <w:r>
        <w:rPr>
          <w:rtl/>
        </w:rPr>
        <w:t>..</w:t>
      </w:r>
      <w:r w:rsidRPr="004D6D75">
        <w:rPr>
          <w:rtl/>
        </w:rPr>
        <w:t xml:space="preserve"> إلى غير ذلك من متواتر كلامه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البلاغة : 48 الخطبة 3.</w:t>
      </w:r>
    </w:p>
    <w:p w:rsidR="00A67CEE" w:rsidRPr="004D6D75" w:rsidRDefault="00A67CEE" w:rsidP="00F3706F">
      <w:pPr>
        <w:pStyle w:val="libFootnote0"/>
        <w:rPr>
          <w:rtl/>
        </w:rPr>
      </w:pPr>
      <w:r w:rsidRPr="004D6D75">
        <w:rPr>
          <w:rtl/>
        </w:rPr>
        <w:t xml:space="preserve">(2) فقد ثبت في الأحاديث أنّ الأمّة ستغدر بأمير المؤمنين </w:t>
      </w:r>
      <w:r w:rsidR="00291142" w:rsidRPr="00291142">
        <w:rPr>
          <w:rStyle w:val="libAlaemChar"/>
          <w:rtl/>
        </w:rPr>
        <w:t>عليه‌السلام</w:t>
      </w:r>
      <w:r w:rsidRPr="004D6D75">
        <w:rPr>
          <w:rtl/>
        </w:rPr>
        <w:t xml:space="preserve"> بعد وفاة النبيّ </w:t>
      </w:r>
      <w:r w:rsidR="00291142" w:rsidRPr="00291142">
        <w:rPr>
          <w:rStyle w:val="libAlaemChar"/>
          <w:rtl/>
        </w:rPr>
        <w:t>صلى‌الله‌عليه‌وآله</w:t>
      </w:r>
      <w:r w:rsidRPr="004D6D75">
        <w:rPr>
          <w:rtl/>
        </w:rPr>
        <w:t xml:space="preserve"> ، ولا تبدي ضغائنها وبغضها وحسدها له إلّا بعد ذلك</w:t>
      </w:r>
      <w:r>
        <w:rPr>
          <w:rtl/>
        </w:rPr>
        <w:t xml:space="preserve"> ـ </w:t>
      </w:r>
      <w:r w:rsidRPr="004D6D75">
        <w:rPr>
          <w:rtl/>
        </w:rPr>
        <w:t>كما سيأتي قريبا</w:t>
      </w:r>
      <w:r>
        <w:rPr>
          <w:rtl/>
        </w:rPr>
        <w:t xml:space="preserve"> ـ </w:t>
      </w:r>
      <w:r w:rsidRPr="004D6D75">
        <w:rPr>
          <w:rtl/>
        </w:rPr>
        <w:t xml:space="preserve">، وقد شكا </w:t>
      </w:r>
      <w:r w:rsidR="00291142" w:rsidRPr="00291142">
        <w:rPr>
          <w:rStyle w:val="libAlaemChar"/>
          <w:rtl/>
        </w:rPr>
        <w:t>عليه‌السلام</w:t>
      </w:r>
      <w:r w:rsidRPr="004D6D75">
        <w:rPr>
          <w:rtl/>
        </w:rPr>
        <w:t xml:space="preserve"> قريشا وعداوتها له إلى الله في غير موضع ، وأستعدى الله تعالى عليها</w:t>
      </w:r>
      <w:r>
        <w:rPr>
          <w:rtl/>
        </w:rPr>
        <w:t xml:space="preserve"> ..</w:t>
      </w:r>
    </w:p>
    <w:p w:rsidR="00A67CEE" w:rsidRPr="000168BA" w:rsidRDefault="00A67CEE" w:rsidP="00D03F30">
      <w:pPr>
        <w:pStyle w:val="libFootnote"/>
        <w:rPr>
          <w:rtl/>
        </w:rPr>
      </w:pPr>
      <w:r w:rsidRPr="000168BA">
        <w:rPr>
          <w:rtl/>
        </w:rPr>
        <w:t>انظر في ذلك مثلا : نهج البلاغة : 472 رقم 22 وص 506 رقم 209 ، شرح نهج البلاغة ـ لابن أبي الحديد ـ 16 / 151 وج 20 / 298 رقم 413.</w:t>
      </w:r>
    </w:p>
    <w:p w:rsidR="00A67CEE" w:rsidRPr="004D6D75" w:rsidRDefault="00A67CEE" w:rsidP="00C34249">
      <w:pPr>
        <w:pStyle w:val="libNormal"/>
        <w:rPr>
          <w:rtl/>
        </w:rPr>
      </w:pPr>
      <w:r>
        <w:rPr>
          <w:rtl/>
        </w:rPr>
        <w:br w:type="page"/>
      </w:r>
      <w:r w:rsidRPr="004D6D75">
        <w:rPr>
          <w:rtl/>
        </w:rPr>
        <w:lastRenderedPageBreak/>
        <w:t xml:space="preserve">فإنّ قريشا أجمعت على إخراج الأمر من يده عداوة وحسدا له وطلبا بالتّرات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ألا ترى أنّه لم يكن معه في صفّين من قريش إلّا خمسة أو نحوهم ، ومع معاوية ثلاث عشرة قبيلة </w:t>
      </w:r>
      <w:r w:rsidRPr="00F3706F">
        <w:rPr>
          <w:rStyle w:val="libFootnotenumChar"/>
          <w:rtl/>
        </w:rPr>
        <w:t>(2)</w:t>
      </w:r>
      <w:r w:rsidRPr="004D6D75">
        <w:rPr>
          <w:rtl/>
        </w:rPr>
        <w:t xml:space="preserve"> ، مع علمهم ببغي معاوية وعدم مشاهدتهم لما فعله أمير المؤمنين </w:t>
      </w:r>
      <w:r w:rsidR="00291142" w:rsidRPr="00291142">
        <w:rPr>
          <w:rStyle w:val="libAlaemChar"/>
          <w:rtl/>
        </w:rPr>
        <w:t>عليه‌السلام</w:t>
      </w:r>
      <w:r w:rsidRPr="004D6D75">
        <w:rPr>
          <w:rtl/>
        </w:rPr>
        <w:t xml:space="preserve"> بأسلافهم ، إلّا القليل ، فكيف بمن شاهدوا</w:t>
      </w:r>
      <w:r>
        <w:rPr>
          <w:rtl/>
        </w:rPr>
        <w:t>؟!</w:t>
      </w:r>
    </w:p>
    <w:p w:rsidR="00A67CEE" w:rsidRPr="004D6D75" w:rsidRDefault="00A67CEE" w:rsidP="00C34249">
      <w:pPr>
        <w:pStyle w:val="libNormal"/>
        <w:rPr>
          <w:rtl/>
        </w:rPr>
      </w:pPr>
      <w:r w:rsidRPr="004D6D75">
        <w:rPr>
          <w:rtl/>
        </w:rPr>
        <w:t xml:space="preserve">ولا يستبعد من قريش بغضه وعداوته ، فإنّ النبيّ </w:t>
      </w:r>
      <w:r w:rsidR="00291142" w:rsidRPr="00291142">
        <w:rPr>
          <w:rStyle w:val="libAlaemChar"/>
          <w:rtl/>
        </w:rPr>
        <w:t>صلى‌الله‌عليه‌وآله</w:t>
      </w:r>
      <w:r w:rsidRPr="004D6D75">
        <w:rPr>
          <w:rtl/>
        </w:rPr>
        <w:t xml:space="preserve"> مع طهارته وعصمته وقداسة نفسه ، لم يطق رؤية وحشيّ قاتل حمزة </w:t>
      </w:r>
      <w:r w:rsidR="00291142" w:rsidRPr="00291142">
        <w:rPr>
          <w:rStyle w:val="libAlaemChar"/>
          <w:rtl/>
        </w:rPr>
        <w:t>عليه‌السلام</w:t>
      </w:r>
      <w:r w:rsidRPr="004D6D75">
        <w:rPr>
          <w:rtl/>
        </w:rPr>
        <w:t xml:space="preserve"> ، وقد أسلم ، حتّى</w:t>
      </w:r>
      <w:r>
        <w:rPr>
          <w:rFonts w:hint="cs"/>
          <w:rtl/>
        </w:rPr>
        <w:t xml:space="preserve"> </w:t>
      </w:r>
      <w:r w:rsidRPr="004D6D75">
        <w:rPr>
          <w:rtl/>
        </w:rPr>
        <w:t xml:space="preserve">قال له : « </w:t>
      </w:r>
      <w:r w:rsidRPr="00D03F30">
        <w:rPr>
          <w:rStyle w:val="libBold2Char"/>
          <w:rtl/>
        </w:rPr>
        <w:t>ما تستطيع أن تغيّب وجهك عنّي</w:t>
      </w:r>
      <w:r>
        <w:rPr>
          <w:rtl/>
        </w:rPr>
        <w:t>؟!</w:t>
      </w:r>
      <w:r w:rsidRPr="004D6D75">
        <w:rPr>
          <w:rtl/>
        </w:rPr>
        <w:t xml:space="preserve"> » كما في « الاستيعاب » </w:t>
      </w:r>
      <w:r w:rsidRPr="00F3706F">
        <w:rPr>
          <w:rStyle w:val="libFootnotenumChar"/>
          <w:rtl/>
        </w:rPr>
        <w:t>(3)</w:t>
      </w:r>
      <w:r w:rsidRPr="004D6D75">
        <w:rPr>
          <w:rtl/>
        </w:rPr>
        <w:t xml:space="preserve"> </w:t>
      </w:r>
      <w:r>
        <w:rPr>
          <w:rtl/>
        </w:rPr>
        <w:t>و «</w:t>
      </w:r>
      <w:r w:rsidRPr="004D6D75">
        <w:rPr>
          <w:rtl/>
        </w:rPr>
        <w:t xml:space="preserve"> المسند »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فكيف بمن أفنوا أعمارهم بالكفر ، وربّوا على عادات الجاهلية ، أن يروا صاحب تراتهم أميرا عليهم ، وحاكما مطاعا فيهم وفي غيرهم ، ولهم طريق إلى صرف الأمر عنه</w:t>
      </w:r>
      <w:r>
        <w:rPr>
          <w:rtl/>
        </w:rPr>
        <w:t>؟!</w:t>
      </w:r>
    </w:p>
    <w:p w:rsidR="00A67CEE" w:rsidRPr="004D6D75" w:rsidRDefault="00A67CEE" w:rsidP="00C34249">
      <w:pPr>
        <w:pStyle w:val="libNormal"/>
        <w:rPr>
          <w:rtl/>
        </w:rPr>
      </w:pPr>
      <w:r w:rsidRPr="004D6D75">
        <w:rPr>
          <w:rtl/>
        </w:rPr>
        <w:t>مضافا إلى أنّ كلّ دم أراقه أخوه وابن عمّه إنّما يعصبونه به على قواعد العرب ، وكلّ أمر صنعه بهم إنّما يطلبونه منه ؛ لأنّه أقرب الناس إليه وأخصّهم به ، وأشدّهم مؤازرة له ، وأعظمهم اجتهادا في نصرته من يوم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التّرة ، وجمعها : أوتار وترات : الثأر ، يقال : وتره يتره وترا وترة ، والموتور : الذي قتل له قتيل فلم يدرك بدمه ؛ انظر مادّة « وتر » في : الصحاح 2 / 843 ، لسان العرب 15 / 205.</w:t>
      </w:r>
    </w:p>
    <w:p w:rsidR="00A67CEE" w:rsidRPr="004D6D75" w:rsidRDefault="00A67CEE" w:rsidP="00F3706F">
      <w:pPr>
        <w:pStyle w:val="libFootnote0"/>
        <w:rPr>
          <w:rtl/>
        </w:rPr>
      </w:pPr>
      <w:r w:rsidRPr="004D6D75">
        <w:rPr>
          <w:rtl/>
        </w:rPr>
        <w:t>(2) رجال الكشّي 1 / 281 ح 111.</w:t>
      </w:r>
    </w:p>
    <w:p w:rsidR="00A67CEE" w:rsidRPr="004D6D75" w:rsidRDefault="00A67CEE" w:rsidP="00F3706F">
      <w:pPr>
        <w:pStyle w:val="libFootnote0"/>
        <w:rPr>
          <w:rtl/>
        </w:rPr>
      </w:pPr>
      <w:r w:rsidRPr="004D6D75">
        <w:rPr>
          <w:rtl/>
        </w:rPr>
        <w:t>(3) الاستيعاب 4 / 1564</w:t>
      </w:r>
      <w:r>
        <w:rPr>
          <w:rtl/>
        </w:rPr>
        <w:t xml:space="preserve"> ـ </w:t>
      </w:r>
      <w:r w:rsidRPr="004D6D75">
        <w:rPr>
          <w:rtl/>
        </w:rPr>
        <w:t>1565 رقم 2739.</w:t>
      </w:r>
    </w:p>
    <w:p w:rsidR="00A67CEE" w:rsidRPr="004D6D75" w:rsidRDefault="00A67CEE" w:rsidP="00F3706F">
      <w:pPr>
        <w:pStyle w:val="libFootnote0"/>
        <w:rPr>
          <w:rtl/>
        </w:rPr>
      </w:pPr>
      <w:r w:rsidRPr="004D6D75">
        <w:rPr>
          <w:rtl/>
        </w:rPr>
        <w:t xml:space="preserve">(4) مسند أحمد ص 501 من الجزء الثالث. منه </w:t>
      </w:r>
      <w:r w:rsidR="00291142" w:rsidRPr="00291142">
        <w:rPr>
          <w:rStyle w:val="libAlaemChar"/>
          <w:rtl/>
        </w:rPr>
        <w:t>قدس‌سره</w:t>
      </w:r>
      <w:r w:rsidRPr="004D6D75">
        <w:rPr>
          <w:rtl/>
        </w:rPr>
        <w:t>.</w:t>
      </w:r>
    </w:p>
    <w:p w:rsidR="00A67CEE" w:rsidRPr="001E1443" w:rsidRDefault="00A67CEE" w:rsidP="00D03F30">
      <w:pPr>
        <w:pStyle w:val="libFootnote"/>
        <w:rPr>
          <w:rtl/>
        </w:rPr>
      </w:pPr>
      <w:r w:rsidRPr="001E1443">
        <w:rPr>
          <w:rtl/>
        </w:rPr>
        <w:t>وانظر : السنن الكبرى ـ للبيهقي ـ 9 / 98.</w:t>
      </w:r>
    </w:p>
    <w:p w:rsidR="00A67CEE" w:rsidRPr="004D6D75" w:rsidRDefault="00A67CEE" w:rsidP="00C34249">
      <w:pPr>
        <w:pStyle w:val="libNormal0"/>
        <w:rPr>
          <w:rtl/>
        </w:rPr>
      </w:pPr>
      <w:r>
        <w:rPr>
          <w:rtl/>
        </w:rPr>
        <w:br w:type="page"/>
      </w:r>
      <w:r w:rsidRPr="004D6D75">
        <w:rPr>
          <w:rtl/>
        </w:rPr>
        <w:lastRenderedPageBreak/>
        <w:t>مبعثه إلى يوم وفاته.</w:t>
      </w:r>
    </w:p>
    <w:p w:rsidR="00A67CEE" w:rsidRDefault="00A67CEE" w:rsidP="00C34249">
      <w:pPr>
        <w:pStyle w:val="libNormal"/>
        <w:rPr>
          <w:rtl/>
        </w:rPr>
      </w:pPr>
      <w:r w:rsidRPr="004D6D75">
        <w:rPr>
          <w:rtl/>
        </w:rPr>
        <w:t xml:space="preserve">مضافا إلى حسدهم ؛ لعلوّ مقامه وظهور فضله ، وتعظيم النبيّ </w:t>
      </w:r>
      <w:r w:rsidR="00291142" w:rsidRPr="00291142">
        <w:rPr>
          <w:rStyle w:val="libAlaemChar"/>
          <w:rtl/>
        </w:rPr>
        <w:t>صلى‌الله‌عليه‌وآله</w:t>
      </w:r>
      <w:r w:rsidRPr="004D6D75">
        <w:rPr>
          <w:rtl/>
        </w:rPr>
        <w:t xml:space="preserve"> إيّاه ، وتقريبه إليه بالأخوّة والمصاهرة على بضعته سيّدة النساء ، وتخصيصه له بالمنازل العظمى ، كالمباهلة به وبآله ، وجعله مولى كلّ مؤمن ومؤمنة.</w:t>
      </w:r>
    </w:p>
    <w:p w:rsidR="00A67CEE" w:rsidRPr="004D6D75" w:rsidRDefault="00A67CEE" w:rsidP="00C34249">
      <w:pPr>
        <w:pStyle w:val="libNormal"/>
        <w:rPr>
          <w:rtl/>
        </w:rPr>
      </w:pPr>
      <w:r>
        <w:rPr>
          <w:rtl/>
        </w:rPr>
        <w:t>..</w:t>
      </w:r>
      <w:r w:rsidRPr="004D6D75">
        <w:rPr>
          <w:rtl/>
        </w:rPr>
        <w:t xml:space="preserve"> إلى غير ذلك ممّا يظهر به مكانته السامية وشرفه الباهر عند الله وعند رسوله والناس.</w:t>
      </w:r>
    </w:p>
    <w:p w:rsidR="00A67CEE" w:rsidRPr="004D6D75" w:rsidRDefault="00A67CEE" w:rsidP="00C34249">
      <w:pPr>
        <w:pStyle w:val="libNormal"/>
        <w:rPr>
          <w:rtl/>
        </w:rPr>
      </w:pPr>
      <w:r w:rsidRPr="004D6D75">
        <w:rPr>
          <w:rtl/>
        </w:rPr>
        <w:t xml:space="preserve">هذا ، مع رجاء كثير منهم للإمرة بعد أبي بكر ، فإنّه إذا وليها أبو بكر وهو أدناهم شرفا ، كانوا إليها أقرب ، وبها أطمع ، بخلاف ما لو وليها أمير المؤمنين </w:t>
      </w:r>
      <w:r w:rsidR="00291142" w:rsidRPr="00291142">
        <w:rPr>
          <w:rStyle w:val="libAlaemChar"/>
          <w:rtl/>
        </w:rPr>
        <w:t>عليه‌السلام</w:t>
      </w:r>
      <w:r w:rsidRPr="004D6D75">
        <w:rPr>
          <w:rtl/>
        </w:rPr>
        <w:t xml:space="preserve"> ، فإنّها تستقرّ في بيته ، كما يشهد له قول المغيرة لأبي بكر وعمر عند موت النبيّ </w:t>
      </w:r>
      <w:r w:rsidR="00291142" w:rsidRPr="00291142">
        <w:rPr>
          <w:rStyle w:val="libAlaemChar"/>
          <w:rtl/>
        </w:rPr>
        <w:t>صلى‌الله‌عليه‌وآله</w:t>
      </w:r>
      <w:r w:rsidRPr="004D6D75">
        <w:rPr>
          <w:rtl/>
        </w:rPr>
        <w:t xml:space="preserve"> : « وسّعوها في قريش تتّسع</w:t>
      </w:r>
      <w:r>
        <w:rPr>
          <w:rtl/>
        </w:rPr>
        <w:t>! ..</w:t>
      </w:r>
      <w:r w:rsidRPr="004D6D75">
        <w:rPr>
          <w:rtl/>
        </w:rPr>
        <w:t xml:space="preserve"> فقاما إلى السقيفة » ، حكاه في ( شرح النهج ) </w:t>
      </w:r>
      <w:r w:rsidRPr="00F3706F">
        <w:rPr>
          <w:rStyle w:val="libFootnotenumChar"/>
          <w:rtl/>
        </w:rPr>
        <w:t>(1)</w:t>
      </w:r>
      <w:r w:rsidRPr="004D6D75">
        <w:rPr>
          <w:rtl/>
        </w:rPr>
        <w:t xml:space="preserve"> ، عن أبي بكر أحمد بن عبد العزيز الجوهري.</w:t>
      </w:r>
    </w:p>
    <w:p w:rsidR="00A67CEE" w:rsidRDefault="00A67CEE" w:rsidP="00C34249">
      <w:pPr>
        <w:pStyle w:val="libNormal"/>
        <w:rPr>
          <w:rtl/>
        </w:rPr>
      </w:pPr>
      <w:r w:rsidRPr="004D6D75">
        <w:rPr>
          <w:rtl/>
        </w:rPr>
        <w:t xml:space="preserve">وما في كتاب « الإمامة والسياسة » في باب إمامة أبي بكر وإباء عليّ </w:t>
      </w:r>
      <w:r w:rsidR="00291142" w:rsidRPr="00291142">
        <w:rPr>
          <w:rStyle w:val="libAlaemChar"/>
          <w:rtl/>
        </w:rPr>
        <w:t>عليه‌السلام</w:t>
      </w:r>
      <w:r w:rsidRPr="004D6D75">
        <w:rPr>
          <w:rtl/>
        </w:rPr>
        <w:t xml:space="preserve"> من بيعته ، من حديث قال فيه عليّ لعمر : « </w:t>
      </w:r>
      <w:r w:rsidRPr="00D03F30">
        <w:rPr>
          <w:rStyle w:val="libBold2Char"/>
          <w:rtl/>
        </w:rPr>
        <w:t>احلب حلبا لك شطره ، [ و ] اشدد له اليوم أمره ليردّه عليك غدا</w:t>
      </w:r>
      <w:r w:rsidRPr="004D6D75">
        <w:rPr>
          <w:rtl/>
        </w:rPr>
        <w:t xml:space="preserve"> »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 xml:space="preserve">ومثله في ( شرح النهج ) نقلا عن الجوهري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هذا حال قريش</w:t>
      </w:r>
      <w:r>
        <w:rPr>
          <w:rtl/>
        </w:rPr>
        <w:t xml:space="preserve"> ..</w:t>
      </w:r>
    </w:p>
    <w:p w:rsidR="00A67CEE" w:rsidRPr="004D6D75" w:rsidRDefault="00A67CEE" w:rsidP="00C34249">
      <w:pPr>
        <w:pStyle w:val="libNormal"/>
        <w:rPr>
          <w:rtl/>
        </w:rPr>
      </w:pPr>
      <w:r w:rsidRPr="004D6D75">
        <w:rPr>
          <w:rtl/>
        </w:rPr>
        <w:t>وأمّا الخزرج ، فقد كانوا أوّل الحال يطلبونها لأنفسهم ، وبعد أن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18 من المجلّد الثاني [ 6 / 43 ]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الإمامة والسياسة 1 / 29.</w:t>
      </w:r>
    </w:p>
    <w:p w:rsidR="00A67CEE" w:rsidRPr="004D6D75" w:rsidRDefault="00A67CEE" w:rsidP="00F3706F">
      <w:pPr>
        <w:pStyle w:val="libFootnote0"/>
        <w:rPr>
          <w:rtl/>
        </w:rPr>
      </w:pPr>
      <w:r w:rsidRPr="004D6D75">
        <w:rPr>
          <w:rtl/>
        </w:rPr>
        <w:t>(3) ص 5 من المجلّد الثاني [ 6 / 11 ]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xml:space="preserve">صرفت عنهم وكبا </w:t>
      </w:r>
      <w:r w:rsidRPr="00F3706F">
        <w:rPr>
          <w:rStyle w:val="libFootnotenumChar"/>
          <w:rtl/>
        </w:rPr>
        <w:t>(1)</w:t>
      </w:r>
      <w:r w:rsidRPr="004D6D75">
        <w:rPr>
          <w:rtl/>
        </w:rPr>
        <w:t xml:space="preserve"> جدّهم </w:t>
      </w:r>
      <w:r w:rsidRPr="00F3706F">
        <w:rPr>
          <w:rStyle w:val="libFootnotenumChar"/>
          <w:rtl/>
        </w:rPr>
        <w:t>(2)</w:t>
      </w:r>
      <w:r w:rsidRPr="004D6D75">
        <w:rPr>
          <w:rtl/>
        </w:rPr>
        <w:t xml:space="preserve"> ونبا </w:t>
      </w:r>
      <w:r w:rsidRPr="00F3706F">
        <w:rPr>
          <w:rStyle w:val="libFootnotenumChar"/>
          <w:rtl/>
        </w:rPr>
        <w:t>(3)</w:t>
      </w:r>
      <w:r w:rsidRPr="004D6D75">
        <w:rPr>
          <w:rtl/>
        </w:rPr>
        <w:t xml:space="preserve"> حدّهم ، لم تبق لهم قوّة وهمّة على العدول إلى أمير المؤمنين ، لا سيّما مع صيرورتهم محلّ التهمة.</w:t>
      </w:r>
    </w:p>
    <w:p w:rsidR="00A67CEE" w:rsidRPr="004D6D75" w:rsidRDefault="00A67CEE" w:rsidP="00C34249">
      <w:pPr>
        <w:pStyle w:val="libNormal"/>
        <w:rPr>
          <w:rtl/>
        </w:rPr>
      </w:pPr>
      <w:r w:rsidRPr="004D6D75">
        <w:rPr>
          <w:rtl/>
        </w:rPr>
        <w:t xml:space="preserve">وأمّا الأوس ، فقد كان همّهم صرف الأمر عن الخزرج ، مع أنّ كثيرا منهم ومن الخزرج مبغضون لأمير المؤمنين </w:t>
      </w:r>
      <w:r w:rsidR="00291142" w:rsidRPr="00291142">
        <w:rPr>
          <w:rStyle w:val="libAlaemChar"/>
          <w:rtl/>
        </w:rPr>
        <w:t>عليه‌السلام</w:t>
      </w:r>
      <w:r w:rsidRPr="004D6D75">
        <w:rPr>
          <w:rtl/>
        </w:rPr>
        <w:t xml:space="preserve"> ، كأسيد بن حضير </w:t>
      </w:r>
      <w:r w:rsidRPr="00F3706F">
        <w:rPr>
          <w:rStyle w:val="libFootnotenumChar"/>
          <w:rtl/>
        </w:rPr>
        <w:t>(4)</w:t>
      </w:r>
      <w:r w:rsidRPr="004D6D75">
        <w:rPr>
          <w:rtl/>
        </w:rPr>
        <w:t xml:space="preserve"> ، وبشير بن سعد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وفوق ذلك كلّه قد سمعت إعلام الله سبحانه انقلاب الأمّة على أعقابها </w:t>
      </w:r>
      <w:r w:rsidRPr="00F3706F">
        <w:rPr>
          <w:rStyle w:val="libFootnotenumChar"/>
          <w:rtl/>
        </w:rPr>
        <w:t>(6)</w:t>
      </w:r>
      <w:r w:rsidRPr="004D6D75">
        <w:rPr>
          <w:rtl/>
        </w:rPr>
        <w:t xml:space="preserve"> ، وإخبار النبيّ بأنّهم يتّبعون سنن بني إسرائيل حذو النعل بالنعل </w:t>
      </w:r>
      <w:r w:rsidRPr="00F3706F">
        <w:rPr>
          <w:rStyle w:val="libFootnotenumChar"/>
          <w:rtl/>
        </w:rPr>
        <w:t>(7)</w:t>
      </w:r>
      <w:r>
        <w:rPr>
          <w:rtl/>
        </w:rPr>
        <w:t xml:space="preserve"> ..</w:t>
      </w:r>
    </w:p>
    <w:p w:rsidR="00A67CEE" w:rsidRPr="004D6D75" w:rsidRDefault="00A67CEE" w:rsidP="00C34249">
      <w:pPr>
        <w:pStyle w:val="libNormal"/>
        <w:rPr>
          <w:rtl/>
        </w:rPr>
      </w:pPr>
      <w:r w:rsidRPr="004D6D75">
        <w:rPr>
          <w:rtl/>
        </w:rPr>
        <w:t>وبأنّهم يرتدّون على أدبارهم القهقرى ، ويصيرون إلى النار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كبا كبوا وكبوّا : عثر وانكبّ على وجهه ؛ انظر : لسان العرب 12 / 20 مادّة « كبا »</w:t>
      </w:r>
      <w:r>
        <w:rPr>
          <w:rtl/>
        </w:rPr>
        <w:t>.</w:t>
      </w:r>
    </w:p>
    <w:p w:rsidR="00A67CEE" w:rsidRPr="004D6D75" w:rsidRDefault="00A67CEE" w:rsidP="00F3706F">
      <w:pPr>
        <w:pStyle w:val="libFootnote0"/>
        <w:rPr>
          <w:rtl/>
        </w:rPr>
      </w:pPr>
      <w:r w:rsidRPr="004D6D75">
        <w:rPr>
          <w:rtl/>
        </w:rPr>
        <w:t>(2) الجدّ : البخت والحظوة والحظّ ؛ انظر : لسان العرب 2 / 198</w:t>
      </w:r>
      <w:r>
        <w:rPr>
          <w:rtl/>
        </w:rPr>
        <w:t xml:space="preserve"> ـ </w:t>
      </w:r>
      <w:r w:rsidRPr="004D6D75">
        <w:rPr>
          <w:rtl/>
        </w:rPr>
        <w:t>199 مادّة « جدد »</w:t>
      </w:r>
      <w:r>
        <w:rPr>
          <w:rtl/>
        </w:rPr>
        <w:t>.</w:t>
      </w:r>
    </w:p>
    <w:p w:rsidR="00A67CEE" w:rsidRPr="004D6D75" w:rsidRDefault="00A67CEE" w:rsidP="00F3706F">
      <w:pPr>
        <w:pStyle w:val="libFootnote0"/>
        <w:rPr>
          <w:rtl/>
        </w:rPr>
      </w:pPr>
      <w:r w:rsidRPr="004D6D75">
        <w:rPr>
          <w:rtl/>
        </w:rPr>
        <w:t>(3) نبا حدّ السيف : إذا لم يقطع ، ونبا الشيء عنّي أي تجافى وتباعد ؛ انظر : لسان العرب 14 / 29</w:t>
      </w:r>
      <w:r>
        <w:rPr>
          <w:rtl/>
        </w:rPr>
        <w:t xml:space="preserve"> ـ </w:t>
      </w:r>
      <w:r w:rsidRPr="004D6D75">
        <w:rPr>
          <w:rtl/>
        </w:rPr>
        <w:t>30 مادّة « نبا »</w:t>
      </w:r>
      <w:r>
        <w:rPr>
          <w:rtl/>
        </w:rPr>
        <w:t>.</w:t>
      </w:r>
    </w:p>
    <w:p w:rsidR="00A67CEE" w:rsidRPr="00144B23" w:rsidRDefault="00A67CEE" w:rsidP="00D03F30">
      <w:pPr>
        <w:pStyle w:val="libFootnote"/>
        <w:rPr>
          <w:rtl/>
        </w:rPr>
      </w:pPr>
      <w:r w:rsidRPr="00144B23">
        <w:rPr>
          <w:rtl/>
        </w:rPr>
        <w:t>والمعنى هنا أنّهم لم يعد لهم قوّة أو شوكة يطلبون بها الإمارة.</w:t>
      </w:r>
    </w:p>
    <w:p w:rsidR="00A67CEE" w:rsidRPr="004D6D75" w:rsidRDefault="00A67CEE" w:rsidP="00F3706F">
      <w:pPr>
        <w:pStyle w:val="libFootnote0"/>
        <w:rPr>
          <w:rtl/>
        </w:rPr>
      </w:pPr>
      <w:r w:rsidRPr="004D6D75">
        <w:rPr>
          <w:rtl/>
        </w:rPr>
        <w:t>(4) تقدّمت ترجمته في الصفحة 242 ه‍ 3 من هذا الجزء.</w:t>
      </w:r>
    </w:p>
    <w:p w:rsidR="00A67CEE" w:rsidRPr="004D6D75" w:rsidRDefault="00A67CEE" w:rsidP="00F3706F">
      <w:pPr>
        <w:pStyle w:val="libFootnote0"/>
        <w:rPr>
          <w:rtl/>
        </w:rPr>
      </w:pPr>
      <w:r w:rsidRPr="004D6D75">
        <w:rPr>
          <w:rtl/>
        </w:rPr>
        <w:t>(5) تقدّمت ترجمته في الصفحة 242 ه‍ 2 من هذا الجزء.</w:t>
      </w:r>
    </w:p>
    <w:p w:rsidR="00A67CEE" w:rsidRPr="004D6D75" w:rsidRDefault="00A67CEE" w:rsidP="00F3706F">
      <w:pPr>
        <w:pStyle w:val="libFootnote0"/>
        <w:rPr>
          <w:rtl/>
        </w:rPr>
      </w:pPr>
      <w:r w:rsidRPr="004D6D75">
        <w:rPr>
          <w:rtl/>
        </w:rPr>
        <w:t xml:space="preserve">(6) في قوله تعالى : </w:t>
      </w:r>
      <w:r w:rsidRPr="00AC28C6">
        <w:rPr>
          <w:rStyle w:val="libAlaemChar"/>
          <w:rtl/>
        </w:rPr>
        <w:t>(</w:t>
      </w:r>
      <w:r w:rsidRPr="00AC078D">
        <w:rPr>
          <w:rStyle w:val="libFootnote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AC28C6">
        <w:rPr>
          <w:rStyle w:val="libAlaemChar"/>
          <w:rtl/>
        </w:rPr>
        <w:t>)</w:t>
      </w:r>
      <w:r w:rsidRPr="003F597D">
        <w:rPr>
          <w:rFonts w:hint="cs"/>
          <w:rtl/>
        </w:rPr>
        <w:t xml:space="preserve"> </w:t>
      </w:r>
      <w:r w:rsidRPr="003F597D">
        <w:rPr>
          <w:rtl/>
        </w:rPr>
        <w:t>سورة آل عمران 3 : 144.</w:t>
      </w:r>
    </w:p>
    <w:p w:rsidR="00A67CEE" w:rsidRPr="004D6D75" w:rsidRDefault="00A67CEE" w:rsidP="00F3706F">
      <w:pPr>
        <w:pStyle w:val="libFootnote0"/>
        <w:rPr>
          <w:rtl/>
        </w:rPr>
      </w:pPr>
      <w:r w:rsidRPr="004D6D75">
        <w:rPr>
          <w:rtl/>
        </w:rPr>
        <w:t>(7) انظر : المصنّف</w:t>
      </w:r>
      <w:r>
        <w:rPr>
          <w:rtl/>
        </w:rPr>
        <w:t xml:space="preserve"> ـ </w:t>
      </w:r>
      <w:r w:rsidRPr="004D6D75">
        <w:rPr>
          <w:rtl/>
        </w:rPr>
        <w:t>لابن أبي شيبة</w:t>
      </w:r>
      <w:r>
        <w:rPr>
          <w:rtl/>
        </w:rPr>
        <w:t xml:space="preserve"> ـ </w:t>
      </w:r>
      <w:r w:rsidRPr="004D6D75">
        <w:rPr>
          <w:rtl/>
        </w:rPr>
        <w:t>8 / 636 ح 279 ، الثقات</w:t>
      </w:r>
      <w:r>
        <w:rPr>
          <w:rtl/>
        </w:rPr>
        <w:t xml:space="preserve"> ـ </w:t>
      </w:r>
      <w:r w:rsidRPr="004D6D75">
        <w:rPr>
          <w:rtl/>
        </w:rPr>
        <w:t>لابن حبّان</w:t>
      </w:r>
      <w:r>
        <w:rPr>
          <w:rtl/>
        </w:rPr>
        <w:t xml:space="preserve"> ـ </w:t>
      </w:r>
      <w:r w:rsidRPr="004D6D75">
        <w:rPr>
          <w:rtl/>
        </w:rPr>
        <w:t>6 / 161 ترجمة حميد بن زياد اليمامي ، تاريخ دمشق 13 / 98 رقم 1338 ، شرح نهج البلاغة</w:t>
      </w:r>
      <w:r>
        <w:rPr>
          <w:rtl/>
        </w:rPr>
        <w:t xml:space="preserve"> ـ </w:t>
      </w:r>
      <w:r w:rsidRPr="004D6D75">
        <w:rPr>
          <w:rtl/>
        </w:rPr>
        <w:t>لابن أبي الحديد</w:t>
      </w:r>
      <w:r>
        <w:rPr>
          <w:rtl/>
        </w:rPr>
        <w:t xml:space="preserve"> ـ </w:t>
      </w:r>
      <w:r w:rsidRPr="004D6D75">
        <w:rPr>
          <w:rtl/>
        </w:rPr>
        <w:t>9 / 286 ، الدرّ المنثور 2 / 290 ، كنز العمّال 1 / 183 ح 928.</w:t>
      </w:r>
    </w:p>
    <w:p w:rsidR="00A67CEE" w:rsidRPr="00741DCD" w:rsidRDefault="00A67CEE" w:rsidP="00D03F30">
      <w:pPr>
        <w:pStyle w:val="libFootnote"/>
        <w:rPr>
          <w:rtl/>
        </w:rPr>
      </w:pPr>
      <w:r w:rsidRPr="00741DCD">
        <w:rPr>
          <w:rtl/>
        </w:rPr>
        <w:t>وتقدّمت بقيّة تخريجاته في ج 3 / 202 ه‍ 1 ؛ فراجع</w:t>
      </w:r>
      <w:r>
        <w:rPr>
          <w:rtl/>
        </w:rPr>
        <w:t>!</w:t>
      </w:r>
    </w:p>
    <w:p w:rsidR="00A67CEE" w:rsidRPr="00741DCD" w:rsidRDefault="00A67CEE" w:rsidP="00D03F30">
      <w:pPr>
        <w:pStyle w:val="libFootnote"/>
        <w:rPr>
          <w:rtl/>
        </w:rPr>
      </w:pPr>
      <w:r w:rsidRPr="00741DCD">
        <w:rPr>
          <w:rtl/>
        </w:rPr>
        <w:t xml:space="preserve">وانظر الصفحتين 268 </w:t>
      </w:r>
      <w:r>
        <w:rPr>
          <w:rtl/>
        </w:rPr>
        <w:t>و 2</w:t>
      </w:r>
      <w:r w:rsidRPr="00741DCD">
        <w:rPr>
          <w:rtl/>
        </w:rPr>
        <w:t>69 من هذا الجزء.</w:t>
      </w:r>
    </w:p>
    <w:p w:rsidR="00A67CEE" w:rsidRPr="004D6D75" w:rsidRDefault="00A67CEE" w:rsidP="00C34249">
      <w:pPr>
        <w:pStyle w:val="libNormal0"/>
        <w:rPr>
          <w:rtl/>
        </w:rPr>
      </w:pPr>
      <w:r>
        <w:rPr>
          <w:rtl/>
        </w:rPr>
        <w:br w:type="page"/>
      </w:r>
      <w:r w:rsidRPr="004D6D75">
        <w:rPr>
          <w:rtl/>
        </w:rPr>
        <w:lastRenderedPageBreak/>
        <w:t xml:space="preserve">ولا يخلص منهم إلّا مثل همل النعم </w:t>
      </w:r>
      <w:r w:rsidRPr="00F3706F">
        <w:rPr>
          <w:rStyle w:val="libFootnotenumChar"/>
          <w:rtl/>
        </w:rPr>
        <w:t>(1)</w:t>
      </w:r>
      <w:r>
        <w:rPr>
          <w:rtl/>
        </w:rPr>
        <w:t xml:space="preserve"> ..</w:t>
      </w:r>
    </w:p>
    <w:p w:rsidR="00A67CEE" w:rsidRDefault="00A67CEE" w:rsidP="00C34249">
      <w:pPr>
        <w:pStyle w:val="libNormal"/>
        <w:rPr>
          <w:rtl/>
        </w:rPr>
      </w:pPr>
      <w:r w:rsidRPr="004D6D75">
        <w:rPr>
          <w:rtl/>
        </w:rPr>
        <w:t xml:space="preserve">وبأنّ الأمّة ستغدر بأمير المؤمنين </w:t>
      </w:r>
      <w:r w:rsidRPr="00F3706F">
        <w:rPr>
          <w:rStyle w:val="libFootnotenumChar"/>
          <w:rtl/>
        </w:rPr>
        <w:t>(2)</w:t>
      </w:r>
      <w:r>
        <w:rPr>
          <w:rtl/>
        </w:rPr>
        <w:t xml:space="preserve"> ..</w:t>
      </w:r>
    </w:p>
    <w:p w:rsidR="00A67CEE" w:rsidRPr="004D6D75" w:rsidRDefault="00A67CEE" w:rsidP="00C34249">
      <w:pPr>
        <w:pStyle w:val="libNormal"/>
        <w:rPr>
          <w:rtl/>
        </w:rPr>
      </w:pPr>
      <w:r>
        <w:rPr>
          <w:rtl/>
        </w:rPr>
        <w:t>..</w:t>
      </w:r>
      <w:r w:rsidRPr="004D6D75">
        <w:rPr>
          <w:rtl/>
        </w:rPr>
        <w:t xml:space="preserve"> إلى غير ذلك.</w:t>
      </w:r>
    </w:p>
    <w:p w:rsidR="00A67CEE" w:rsidRPr="004D6D75" w:rsidRDefault="00A67CEE" w:rsidP="00C34249">
      <w:pPr>
        <w:pStyle w:val="libNormal"/>
        <w:rPr>
          <w:rtl/>
        </w:rPr>
      </w:pPr>
      <w:r w:rsidRPr="004D6D75">
        <w:rPr>
          <w:rtl/>
        </w:rPr>
        <w:t xml:space="preserve">فكيف مع هذا كلّه يمكن لأمير المؤمنين </w:t>
      </w:r>
      <w:r w:rsidR="00291142" w:rsidRPr="00291142">
        <w:rPr>
          <w:rStyle w:val="libAlaemChar"/>
          <w:rtl/>
        </w:rPr>
        <w:t>عليه‌السلام</w:t>
      </w:r>
      <w:r w:rsidRPr="004D6D75">
        <w:rPr>
          <w:rtl/>
        </w:rPr>
        <w:t xml:space="preserve"> منازعة القوم ، وإن كان أحسب وأنسب وأكثر قبيلة وقائم الدين</w:t>
      </w:r>
      <w:r>
        <w:rPr>
          <w:rtl/>
        </w:rPr>
        <w:t>؟!</w:t>
      </w:r>
      <w:r w:rsidRPr="004D6D75">
        <w:rPr>
          <w:rtl/>
        </w:rPr>
        <w:t xml:space="preserve"> إذ ليس هو بأعظم من رسول الله </w:t>
      </w:r>
      <w:r w:rsidR="00291142" w:rsidRPr="00291142">
        <w:rPr>
          <w:rStyle w:val="libAlaemChar"/>
          <w:rtl/>
        </w:rPr>
        <w:t>صلى‌الله‌عليه‌وآله</w:t>
      </w:r>
      <w:r w:rsidRPr="004D6D75">
        <w:rPr>
          <w:rtl/>
        </w:rPr>
        <w:t xml:space="preserve"> لمّا ترك الحرب بمكّة وفي أوائل الهجرة ويوم صلح الحديبية ، وقد كان أكثر ناصرا من أمير المؤمنين </w:t>
      </w:r>
      <w:r w:rsidR="00291142" w:rsidRPr="00291142">
        <w:rPr>
          <w:rStyle w:val="libAlaemChar"/>
          <w:rtl/>
        </w:rPr>
        <w:t>عليه‌السلام</w:t>
      </w:r>
      <w:r>
        <w:rPr>
          <w:rtl/>
        </w:rPr>
        <w:t>!</w:t>
      </w:r>
    </w:p>
    <w:p w:rsidR="00A67CEE" w:rsidRPr="004D6D75" w:rsidRDefault="00A67CEE" w:rsidP="00C34249">
      <w:pPr>
        <w:pStyle w:val="libNormal"/>
        <w:rPr>
          <w:rtl/>
        </w:rPr>
      </w:pPr>
      <w:r w:rsidRPr="004D6D75">
        <w:rPr>
          <w:rtl/>
        </w:rPr>
        <w:t xml:space="preserve">على أنّ أمير المؤمنين قد نازعهم لكن بغير الحرب ، فقد امتنع مدّة من بيعتهم حتّى قهروه وأرادوا حرق بيته ، وجمع أعوانا في داره حتّى تهدّدهم عمر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وحمل الزهراء والحسنين ليلا مستنصرا بوجوه المسلمين فلم ينصروه ، كما رواه ابن قتيبة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تقدّم تخريج ذلك مفصّلا في ج 2 / 27 ه‍ 1 ، وانظر : الصفحة 212</w:t>
      </w:r>
      <w:r>
        <w:rPr>
          <w:rtl/>
        </w:rPr>
        <w:t xml:space="preserve"> ـ </w:t>
      </w:r>
      <w:r w:rsidRPr="004D6D75">
        <w:rPr>
          <w:rtl/>
        </w:rPr>
        <w:t>213 ه‍ 1 من هذا الجزء.</w:t>
      </w:r>
    </w:p>
    <w:p w:rsidR="00A67CEE" w:rsidRPr="004D6D75" w:rsidRDefault="00A67CEE" w:rsidP="00F3706F">
      <w:pPr>
        <w:pStyle w:val="libFootnote0"/>
        <w:rPr>
          <w:rtl/>
        </w:rPr>
      </w:pPr>
      <w:r w:rsidRPr="004D6D75">
        <w:rPr>
          <w:rtl/>
        </w:rPr>
        <w:t>(2) كما رواه الحاكم في المستدرك ص 140 من الجزء الثالث وصحّحه [ 3 / 150 ح 4676 ، وانظر : ص 151 ح 4677 وص 153 ح 4686 ووافقه الذهبي عليها كلّها ]</w:t>
      </w:r>
      <w:r>
        <w:rPr>
          <w:rtl/>
        </w:rPr>
        <w:t>.</w:t>
      </w:r>
      <w:r>
        <w:rPr>
          <w:rFonts w:hint="cs"/>
          <w:rtl/>
        </w:rPr>
        <w:t xml:space="preserve"> </w:t>
      </w:r>
      <w:r w:rsidRPr="003F597D">
        <w:rPr>
          <w:rtl/>
        </w:rPr>
        <w:t xml:space="preserve">منه </w:t>
      </w:r>
      <w:r w:rsidR="00291142" w:rsidRPr="00291142">
        <w:rPr>
          <w:rStyle w:val="libAlaemChar"/>
          <w:rtl/>
        </w:rPr>
        <w:t>قدس‌سره</w:t>
      </w:r>
      <w:r w:rsidRPr="003F597D">
        <w:rPr>
          <w:rtl/>
        </w:rPr>
        <w:t>.</w:t>
      </w:r>
    </w:p>
    <w:p w:rsidR="00A67CEE" w:rsidRPr="007858C4" w:rsidRDefault="00A67CEE" w:rsidP="00D03F30">
      <w:pPr>
        <w:pStyle w:val="libFootnote"/>
        <w:rPr>
          <w:rtl/>
        </w:rPr>
      </w:pPr>
      <w:r w:rsidRPr="007858C4">
        <w:rPr>
          <w:rtl/>
        </w:rPr>
        <w:t>وانظر : التاريخ الكبير ـ للبخاري ـ 2 / 174 رقم 2103 ، الغارات ـ للثقفي _</w:t>
      </w:r>
      <w:r w:rsidRPr="007858C4">
        <w:rPr>
          <w:rFonts w:hint="cs"/>
          <w:rtl/>
        </w:rPr>
        <w:t xml:space="preserve"> </w:t>
      </w:r>
      <w:r w:rsidRPr="007858C4">
        <w:rPr>
          <w:rtl/>
        </w:rPr>
        <w:t>:</w:t>
      </w:r>
      <w:r w:rsidRPr="007858C4">
        <w:rPr>
          <w:rFonts w:hint="cs"/>
          <w:rtl/>
        </w:rPr>
        <w:t xml:space="preserve"> </w:t>
      </w:r>
      <w:r w:rsidRPr="007858C4">
        <w:rPr>
          <w:rtl/>
        </w:rPr>
        <w:t>335 ، الكنى والأسماء ـ للدولابي ـ 1 / 104 ، المستدرك على الصحيحين 3 / 150 ح 4673 ، تاريخ بغداد 11 / 216 رقم 5928 ، مجمع الزوائد 9 / 118 ، كنز العمّال 11 / 617 ح 32997.</w:t>
      </w:r>
    </w:p>
    <w:p w:rsidR="00A67CEE" w:rsidRPr="004D6D75" w:rsidRDefault="00A67CEE" w:rsidP="00F3706F">
      <w:pPr>
        <w:pStyle w:val="libFootnote0"/>
        <w:rPr>
          <w:rtl/>
        </w:rPr>
      </w:pPr>
      <w:r w:rsidRPr="004D6D75">
        <w:rPr>
          <w:rtl/>
        </w:rPr>
        <w:t>(3) مصنّف ابن أبي شيبة 8 / 572 ح 4 ، الإمامة والسياسة 1 / 30 ، تاريخ اليعقوبي 2 / 11 ، تاريخ الطبري 2 / 233 ، العقد الفريد 3 / 273 ، المغني</w:t>
      </w:r>
      <w:r>
        <w:rPr>
          <w:rtl/>
        </w:rPr>
        <w:t xml:space="preserve"> ـ </w:t>
      </w:r>
      <w:r w:rsidRPr="004D6D75">
        <w:rPr>
          <w:rtl/>
        </w:rPr>
        <w:t>للقاضي عبد الجبّار</w:t>
      </w:r>
      <w:r>
        <w:rPr>
          <w:rtl/>
        </w:rPr>
        <w:t xml:space="preserve"> ـ </w:t>
      </w:r>
      <w:r w:rsidRPr="004D6D75">
        <w:rPr>
          <w:rtl/>
        </w:rPr>
        <w:t>20 ق 2 / 269 ، شرح نهج البلاغة</w:t>
      </w:r>
      <w:r>
        <w:rPr>
          <w:rtl/>
        </w:rPr>
        <w:t xml:space="preserve"> ـ </w:t>
      </w:r>
      <w:r w:rsidRPr="004D6D75">
        <w:rPr>
          <w:rtl/>
        </w:rPr>
        <w:t>لابن أبي الحديد</w:t>
      </w:r>
      <w:r>
        <w:rPr>
          <w:rtl/>
        </w:rPr>
        <w:t xml:space="preserve"> ـ </w:t>
      </w:r>
      <w:r w:rsidRPr="004D6D75">
        <w:rPr>
          <w:rtl/>
        </w:rPr>
        <w:t>6 / 48.</w:t>
      </w:r>
    </w:p>
    <w:p w:rsidR="00A67CEE" w:rsidRPr="004D6D75" w:rsidRDefault="00A67CEE" w:rsidP="00F3706F">
      <w:pPr>
        <w:pStyle w:val="libFootnote0"/>
        <w:rPr>
          <w:rtl/>
        </w:rPr>
      </w:pPr>
      <w:r w:rsidRPr="004D6D75">
        <w:rPr>
          <w:rtl/>
        </w:rPr>
        <w:t xml:space="preserve">(4) في كتابه : الإمامة والسياسة ص 13 [ 1 / 29 </w:t>
      </w:r>
      <w:r>
        <w:rPr>
          <w:rtl/>
        </w:rPr>
        <w:t>و 3</w:t>
      </w:r>
      <w:r w:rsidRPr="004D6D75">
        <w:rPr>
          <w:rtl/>
        </w:rPr>
        <w:t>0 ]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 xml:space="preserve">ونقله ابن أبي الحديد عن الجوهري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وذكره معاوية في كتابه المشهور إلى أمير المؤمنين ، قال :</w:t>
      </w:r>
    </w:p>
    <w:p w:rsidR="00A67CEE" w:rsidRPr="004D6D75" w:rsidRDefault="00A67CEE" w:rsidP="00C34249">
      <w:pPr>
        <w:pStyle w:val="libNormal"/>
        <w:rPr>
          <w:rtl/>
        </w:rPr>
      </w:pPr>
      <w:r w:rsidRPr="004D6D75">
        <w:rPr>
          <w:rtl/>
        </w:rPr>
        <w:t>« وأعهدك أمس تحمل قعيدة بيتك ليلا على حمار ، ويداك في يد ابنيك الحسن والحسين ، يوم بويع أبو بكر الصدّيق ، فلم تدع من أهل بدر والسوابق إلّا دعوتهم إلى نفسك ، ومشيت إليهم بامرأتك ، وأدليت إليهم بابنيك</w:t>
      </w:r>
      <w:r>
        <w:rPr>
          <w:rtl/>
        </w:rPr>
        <w:t xml:space="preserve"> ..</w:t>
      </w:r>
      <w:r w:rsidRPr="004D6D75">
        <w:rPr>
          <w:rtl/>
        </w:rPr>
        <w:t xml:space="preserve">. فلم يجبك منهم إلّا أربعة أو خمسة »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وما زال أمير المؤمنين </w:t>
      </w:r>
      <w:r w:rsidR="00291142" w:rsidRPr="00291142">
        <w:rPr>
          <w:rStyle w:val="libAlaemChar"/>
          <w:rtl/>
        </w:rPr>
        <w:t>عليه‌السلام</w:t>
      </w:r>
      <w:r w:rsidRPr="004D6D75">
        <w:rPr>
          <w:rtl/>
        </w:rPr>
        <w:t xml:space="preserve"> يقول : « </w:t>
      </w:r>
      <w:r w:rsidRPr="00D03F30">
        <w:rPr>
          <w:rStyle w:val="libBold2Char"/>
          <w:rtl/>
        </w:rPr>
        <w:t>لو وجدت أربعين رجلا ذوي عزم منهم لناهضت القوم</w:t>
      </w:r>
      <w:r w:rsidRPr="004D6D75">
        <w:rPr>
          <w:rtl/>
        </w:rPr>
        <w:t xml:space="preserve"> »</w:t>
      </w:r>
      <w:r>
        <w:rPr>
          <w:rFonts w:hint="cs"/>
          <w:rtl/>
        </w:rPr>
        <w:t xml:space="preserve"> </w:t>
      </w:r>
      <w:r w:rsidRPr="004D6D75">
        <w:rPr>
          <w:rtl/>
        </w:rPr>
        <w:t>، كما ذكره معاوية في كتابه المذكور ، قال :</w:t>
      </w:r>
      <w:r>
        <w:rPr>
          <w:rFonts w:hint="cs"/>
          <w:rtl/>
        </w:rPr>
        <w:t xml:space="preserve"> </w:t>
      </w:r>
      <w:r w:rsidRPr="004D6D75">
        <w:rPr>
          <w:rtl/>
        </w:rPr>
        <w:t>« ومهما نسيت فلا أنسى قولك لأبي سفيان لمّا حرّكك وهيّجك :</w:t>
      </w:r>
      <w:r>
        <w:rPr>
          <w:rFonts w:hint="cs"/>
          <w:rtl/>
        </w:rPr>
        <w:t xml:space="preserve"> </w:t>
      </w:r>
      <w:r w:rsidRPr="00D03F30">
        <w:rPr>
          <w:rStyle w:val="libBold2Char"/>
          <w:rtl/>
        </w:rPr>
        <w:t>لو وجدت أربعين ذوي عزم منهم لنا هضت القوم</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 xml:space="preserve">وروى ابن أبي الحديد نحوه عن نصر </w:t>
      </w:r>
      <w:r w:rsidRPr="00F3706F">
        <w:rPr>
          <w:rStyle w:val="libFootnotenumChar"/>
          <w:rtl/>
        </w:rPr>
        <w:t>(4)</w:t>
      </w:r>
      <w:r w:rsidRPr="004D6D75">
        <w:rPr>
          <w:rtl/>
        </w:rPr>
        <w:t xml:space="preserve"> ، قال نصر ما حاصله :</w:t>
      </w:r>
    </w:p>
    <w:p w:rsidR="00A67CEE" w:rsidRPr="004D6D75" w:rsidRDefault="00A67CEE" w:rsidP="00C34249">
      <w:pPr>
        <w:pStyle w:val="libNormal"/>
        <w:rPr>
          <w:rtl/>
        </w:rPr>
      </w:pPr>
      <w:r w:rsidRPr="004D6D75">
        <w:rPr>
          <w:rtl/>
        </w:rPr>
        <w:t>« لمّا استولى معاوية على الماء يوم صفّين ، قال له ابن العاص : خلّ بينهم وبين الماء ، فإنّ عليّا لم يكن ليظمأ وأنت ريّان ، وفي يده أعنّة الخيل</w:t>
      </w:r>
      <w:r>
        <w:rPr>
          <w:rtl/>
        </w:rPr>
        <w:t xml:space="preserve"> ..</w:t>
      </w:r>
      <w:r w:rsidRPr="004D6D75">
        <w:rPr>
          <w:rtl/>
        </w:rPr>
        <w:t>. وأنت تعلم أنّه الشجاع المطرق</w:t>
      </w:r>
      <w:r>
        <w:rPr>
          <w:rtl/>
        </w:rPr>
        <w:t xml:space="preserve"> ..</w:t>
      </w:r>
      <w:r w:rsidRPr="004D6D75">
        <w:rPr>
          <w:rtl/>
        </w:rPr>
        <w:t>. وقد سمعته مرارا وهو يقول : ( لو استمكنت من أربعين ) يعني في الأمر الأوّل »</w:t>
      </w:r>
      <w:r>
        <w:rPr>
          <w:rtl/>
        </w:rPr>
        <w:t>.</w:t>
      </w:r>
    </w:p>
    <w:p w:rsidR="00A67CEE" w:rsidRPr="004D6D75" w:rsidRDefault="00A67CEE" w:rsidP="00C34249">
      <w:pPr>
        <w:pStyle w:val="libNormal"/>
        <w:rPr>
          <w:rtl/>
        </w:rPr>
      </w:pPr>
      <w:r w:rsidRPr="004D6D75">
        <w:rPr>
          <w:rtl/>
        </w:rPr>
        <w:t>وممّا بيّنّا من أحوال قريش والأنصار يعلم ما في قول الفضل : « ثمّ إنّ فاطمة</w:t>
      </w:r>
      <w:r>
        <w:rPr>
          <w:rtl/>
        </w:rPr>
        <w:t xml:space="preserve"> ـ </w:t>
      </w:r>
      <w:r w:rsidRPr="004D6D75">
        <w:rPr>
          <w:rtl/>
        </w:rPr>
        <w:t>مع علوّ منصبها</w:t>
      </w:r>
      <w:r>
        <w:rPr>
          <w:rtl/>
        </w:rPr>
        <w:t xml:space="preserve"> ـ </w:t>
      </w:r>
      <w:r w:rsidRPr="004D6D75">
        <w:rPr>
          <w:rtl/>
        </w:rPr>
        <w:t>زوجته »</w:t>
      </w:r>
      <w:r>
        <w:rPr>
          <w:rtl/>
        </w:rPr>
        <w:t>.</w:t>
      </w:r>
    </w:p>
    <w:p w:rsidR="00A67CEE" w:rsidRPr="004D6D75" w:rsidRDefault="00A67CEE" w:rsidP="00C34249">
      <w:pPr>
        <w:pStyle w:val="libNormal"/>
        <w:rPr>
          <w:rtl/>
        </w:rPr>
      </w:pPr>
      <w:r w:rsidRPr="004D6D75">
        <w:rPr>
          <w:rtl/>
        </w:rPr>
        <w:t xml:space="preserve">ومن العجب أنّه يرجو أن يكون وجود الزهراء والحسنين </w:t>
      </w:r>
      <w:r w:rsidR="00291142" w:rsidRPr="00291142">
        <w:rPr>
          <w:rStyle w:val="libAlaemChar"/>
          <w:rtl/>
        </w:rPr>
        <w:t>عليهم‌السلام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5 من المجلّد الثاني [ 2 / 47 وج 6 / 13 ]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شرح نهج البلاغة 2 / 47.</w:t>
      </w:r>
    </w:p>
    <w:p w:rsidR="00A67CEE" w:rsidRPr="004D6D75" w:rsidRDefault="00A67CEE" w:rsidP="00F3706F">
      <w:pPr>
        <w:pStyle w:val="libFootnote0"/>
        <w:rPr>
          <w:rtl/>
        </w:rPr>
      </w:pPr>
      <w:r w:rsidRPr="004D6D75">
        <w:rPr>
          <w:rtl/>
        </w:rPr>
        <w:t xml:space="preserve">(3) شرح نهج البلاغة 2 / 47 </w:t>
      </w:r>
      <w:r>
        <w:rPr>
          <w:rtl/>
        </w:rPr>
        <w:t>و 2</w:t>
      </w:r>
      <w:r w:rsidRPr="004D6D75">
        <w:rPr>
          <w:rtl/>
        </w:rPr>
        <w:t>2.</w:t>
      </w:r>
    </w:p>
    <w:p w:rsidR="00A67CEE" w:rsidRPr="004D6D75" w:rsidRDefault="00A67CEE" w:rsidP="00F3706F">
      <w:pPr>
        <w:pStyle w:val="libFootnote0"/>
        <w:rPr>
          <w:rtl/>
        </w:rPr>
      </w:pPr>
      <w:r w:rsidRPr="004D6D75">
        <w:rPr>
          <w:rtl/>
        </w:rPr>
        <w:t>(4) ص 327 من المجلّد الأوّل [ 3 / 320 ]</w:t>
      </w:r>
      <w:r>
        <w:rPr>
          <w:rtl/>
        </w:rPr>
        <w:t>.</w:t>
      </w:r>
      <w:r w:rsidRPr="004D6D75">
        <w:rPr>
          <w:rtl/>
        </w:rPr>
        <w:t xml:space="preserve"> منه </w:t>
      </w:r>
      <w:r w:rsidR="00291142" w:rsidRPr="00291142">
        <w:rPr>
          <w:rStyle w:val="libAlaemChar"/>
          <w:rtl/>
        </w:rPr>
        <w:t>قدس‌سره</w:t>
      </w:r>
      <w:r w:rsidRPr="004D6D75">
        <w:rPr>
          <w:rtl/>
        </w:rPr>
        <w:t>.</w:t>
      </w:r>
    </w:p>
    <w:p w:rsidR="00A67CEE" w:rsidRPr="00053076" w:rsidRDefault="00A67CEE" w:rsidP="00D03F30">
      <w:pPr>
        <w:pStyle w:val="libFootnote"/>
        <w:rPr>
          <w:rtl/>
        </w:rPr>
      </w:pPr>
      <w:r w:rsidRPr="00053076">
        <w:rPr>
          <w:rtl/>
        </w:rPr>
        <w:t>وانظر : وقعة صفّين : 163.</w:t>
      </w:r>
    </w:p>
    <w:p w:rsidR="00A67CEE" w:rsidRPr="004D6D75" w:rsidRDefault="00A67CEE" w:rsidP="00C34249">
      <w:pPr>
        <w:pStyle w:val="libNormal0"/>
        <w:rPr>
          <w:rtl/>
        </w:rPr>
      </w:pPr>
      <w:r>
        <w:rPr>
          <w:rtl/>
        </w:rPr>
        <w:br w:type="page"/>
      </w:r>
      <w:r w:rsidRPr="004D6D75">
        <w:rPr>
          <w:rtl/>
        </w:rPr>
        <w:lastRenderedPageBreak/>
        <w:t xml:space="preserve">مؤثّرا في قوّة أمير المؤمنين </w:t>
      </w:r>
      <w:r w:rsidR="00291142" w:rsidRPr="00291142">
        <w:rPr>
          <w:rStyle w:val="libAlaemChar"/>
          <w:rtl/>
        </w:rPr>
        <w:t>عليه‌السلام</w:t>
      </w:r>
      <w:r w:rsidRPr="004D6D75">
        <w:rPr>
          <w:rtl/>
        </w:rPr>
        <w:t xml:space="preserve"> وتمكّنه من أخذ الزعامة العظمى والإمامة الكبرى ، وهي سلام الله عليها لم تقدر على أخذ فدك وهي مال يسير ، مع شأنها العظيم ، ومكانتها الرفيعة ، وحججها الرصينة ، وخطبها البليغة ، واستنصارها بمن يدّعون الإسلام</w:t>
      </w:r>
      <w:r>
        <w:rPr>
          <w:rtl/>
        </w:rPr>
        <w:t>!!</w:t>
      </w:r>
    </w:p>
    <w:p w:rsidR="00A67CEE" w:rsidRPr="004D6D75" w:rsidRDefault="00A67CEE" w:rsidP="00C34249">
      <w:pPr>
        <w:pStyle w:val="libNormal"/>
        <w:rPr>
          <w:rtl/>
        </w:rPr>
      </w:pPr>
      <w:r w:rsidRPr="004D6D75">
        <w:rPr>
          <w:rtl/>
        </w:rPr>
        <w:t>ولو كانت فدك لهم ، وحقّا من حقوقهم ، لكان حقّا عليهم أن يعطوها إيّاها بمجرّد إرادتها ، حفظا لنبيّهم في بضعته التي لم يخلّف فيهم غيرها مع قرب وفاته.</w:t>
      </w:r>
    </w:p>
    <w:p w:rsidR="00A67CEE" w:rsidRPr="004D6D75" w:rsidRDefault="00A67CEE" w:rsidP="00C34249">
      <w:pPr>
        <w:pStyle w:val="libNormal"/>
        <w:rPr>
          <w:rtl/>
        </w:rPr>
      </w:pPr>
      <w:r w:rsidRPr="004D6D75">
        <w:rPr>
          <w:rtl/>
        </w:rPr>
        <w:t>فكيف يمكن أن يكون وجودها بنفسه سببا لقدرة أمير المؤمنين على إعادة الزعامة العظمى</w:t>
      </w:r>
      <w:r>
        <w:rPr>
          <w:rtl/>
        </w:rPr>
        <w:t>؟!</w:t>
      </w:r>
    </w:p>
    <w:p w:rsidR="00A67CEE" w:rsidRPr="004D6D75" w:rsidRDefault="00A67CEE" w:rsidP="00C34249">
      <w:pPr>
        <w:pStyle w:val="libNormal"/>
        <w:rPr>
          <w:rtl/>
        </w:rPr>
      </w:pPr>
      <w:r w:rsidRPr="004D6D75">
        <w:rPr>
          <w:rtl/>
        </w:rPr>
        <w:t>وأمّا اتّفاق العبّاس والزبير معه ، فلا يغني عنه شيئا في مقابلة جمهور قريش ، كيف</w:t>
      </w:r>
      <w:r>
        <w:rPr>
          <w:rtl/>
        </w:rPr>
        <w:t>؟!</w:t>
      </w:r>
      <w:r w:rsidRPr="004D6D75">
        <w:rPr>
          <w:rtl/>
        </w:rPr>
        <w:t xml:space="preserve"> وقد كسروا سيف الزبير لمّا همّ بهم فلم يدفع عن نفسه ضيما </w:t>
      </w:r>
      <w:r w:rsidRPr="00F3706F">
        <w:rPr>
          <w:rStyle w:val="libFootnotenumChar"/>
          <w:rtl/>
        </w:rPr>
        <w:t>(1)</w:t>
      </w:r>
      <w:r>
        <w:rPr>
          <w:rtl/>
        </w:rPr>
        <w:t>!!</w:t>
      </w:r>
    </w:p>
    <w:p w:rsidR="00A67CEE" w:rsidRPr="004D6D75" w:rsidRDefault="00A67CEE" w:rsidP="00C34249">
      <w:pPr>
        <w:pStyle w:val="libNormal"/>
        <w:rPr>
          <w:rtl/>
        </w:rPr>
      </w:pPr>
      <w:r w:rsidRPr="004D6D75">
        <w:rPr>
          <w:rtl/>
        </w:rPr>
        <w:t>وكذلك اتّفاق أبي سفيان معه ، لا سيّما وهو منافق لم يرد إلّا الفتنة</w:t>
      </w:r>
      <w:r>
        <w:rPr>
          <w:rtl/>
        </w:rPr>
        <w:t xml:space="preserve"> ..</w:t>
      </w:r>
    </w:p>
    <w:p w:rsidR="00A67CEE" w:rsidRDefault="00A67CEE" w:rsidP="00C34249">
      <w:pPr>
        <w:pStyle w:val="libNormal"/>
        <w:rPr>
          <w:rtl/>
        </w:rPr>
      </w:pPr>
      <w:r w:rsidRPr="004D6D75">
        <w:rPr>
          <w:rtl/>
        </w:rPr>
        <w:t xml:space="preserve">روى الطبري </w:t>
      </w:r>
      <w:r w:rsidRPr="00F3706F">
        <w:rPr>
          <w:rStyle w:val="libFootnotenumChar"/>
          <w:rtl/>
        </w:rPr>
        <w:t>(2)</w:t>
      </w:r>
      <w:r w:rsidRPr="004D6D75">
        <w:rPr>
          <w:rtl/>
        </w:rPr>
        <w:t xml:space="preserve"> وابن الأثير </w:t>
      </w:r>
      <w:r w:rsidRPr="00F3706F">
        <w:rPr>
          <w:rStyle w:val="libFootnotenumChar"/>
          <w:rtl/>
        </w:rPr>
        <w:t>(3)</w:t>
      </w:r>
      <w:r w:rsidRPr="004D6D75">
        <w:rPr>
          <w:rtl/>
        </w:rPr>
        <w:t xml:space="preserve"> : « أنّ أمير المؤمنين </w:t>
      </w:r>
      <w:r w:rsidR="00291142" w:rsidRPr="00291142">
        <w:rPr>
          <w:rStyle w:val="libAlaemChar"/>
          <w:rtl/>
        </w:rPr>
        <w:t>عليه‌السلام</w:t>
      </w:r>
      <w:r w:rsidRPr="004D6D75">
        <w:rPr>
          <w:rtl/>
        </w:rPr>
        <w:t xml:space="preserve"> زجر أبا سفيان وقال : </w:t>
      </w:r>
      <w:r w:rsidRPr="00D03F30">
        <w:rPr>
          <w:rStyle w:val="libBold2Char"/>
          <w:rtl/>
        </w:rPr>
        <w:t>والله ما أردت إلّا الفتنة ، وإنّك والله طالما بغيت للإسلام شرّا ؛ لا حاجة لنا في نصيحتك</w:t>
      </w:r>
      <w:r w:rsidRPr="004D6D75">
        <w:rPr>
          <w:rtl/>
        </w:rPr>
        <w:t xml:space="preserve"> »</w:t>
      </w:r>
      <w:r>
        <w:rPr>
          <w:rFonts w:hint="cs"/>
          <w:rtl/>
        </w:rPr>
        <w:t>.</w:t>
      </w:r>
    </w:p>
    <w:p w:rsidR="00A67CEE" w:rsidRPr="004D6D75" w:rsidRDefault="00A67CEE" w:rsidP="00C34249">
      <w:pPr>
        <w:pStyle w:val="libNormal"/>
        <w:rPr>
          <w:rtl/>
        </w:rPr>
      </w:pPr>
      <w:r w:rsidRPr="004D6D75">
        <w:rPr>
          <w:rtl/>
        </w:rPr>
        <w:t xml:space="preserve">ويدلّ على نفاقه أنّه لمّا رشوه صار تابعا لهم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روى الطبري </w:t>
      </w:r>
      <w:r w:rsidRPr="00F3706F">
        <w:rPr>
          <w:rStyle w:val="libFootnotenumChar"/>
          <w:rtl/>
        </w:rPr>
        <w:t>(5)</w:t>
      </w:r>
      <w:r w:rsidRPr="004D6D75">
        <w:rPr>
          <w:rtl/>
        </w:rPr>
        <w:t xml:space="preserve"> : « أنّه لمّا استخلف أبو بكر قال أبو سفيان : ما لنا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الكامل في التاريخ 2 / 189 ، وراجع الصفحة 277 ه‍ 3 من هذا الجزء.</w:t>
      </w:r>
    </w:p>
    <w:p w:rsidR="00A67CEE" w:rsidRPr="004D6D75" w:rsidRDefault="00A67CEE" w:rsidP="00F3706F">
      <w:pPr>
        <w:pStyle w:val="libFootnote0"/>
        <w:rPr>
          <w:rtl/>
        </w:rPr>
      </w:pPr>
      <w:r w:rsidRPr="004D6D75">
        <w:rPr>
          <w:rtl/>
        </w:rPr>
        <w:t>(2) في تاريخه ص 203 من الجزء الثالث [ 2 / 237 ]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في كامله ص 157 من الجزء الثاني [ 2 / 189 حوادث سنة 11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انظر : شرح نهج البلاغة 2 / 44.</w:t>
      </w:r>
    </w:p>
    <w:p w:rsidR="00A67CEE" w:rsidRPr="004D6D75" w:rsidRDefault="00A67CEE" w:rsidP="00F3706F">
      <w:pPr>
        <w:pStyle w:val="libFootnote0"/>
        <w:rPr>
          <w:rtl/>
        </w:rPr>
      </w:pPr>
      <w:r w:rsidRPr="004D6D75">
        <w:rPr>
          <w:rtl/>
        </w:rPr>
        <w:t>(5) ص 202 من الجزء المذكور [ 2 / 237 حوادث سنة 11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xml:space="preserve">ولأبي فصيل </w:t>
      </w:r>
      <w:r w:rsidRPr="00F3706F">
        <w:rPr>
          <w:rStyle w:val="libFootnotenumChar"/>
          <w:rtl/>
        </w:rPr>
        <w:t>(1)</w:t>
      </w:r>
      <w:r>
        <w:rPr>
          <w:rtl/>
        </w:rPr>
        <w:t>؟!</w:t>
      </w:r>
      <w:r w:rsidRPr="004D6D75">
        <w:rPr>
          <w:rtl/>
        </w:rPr>
        <w:t xml:space="preserve"> إنّما هي بنو عبد مناف</w:t>
      </w:r>
      <w:r>
        <w:rPr>
          <w:rtl/>
        </w:rPr>
        <w:t>!</w:t>
      </w:r>
    </w:p>
    <w:p w:rsidR="00A67CEE" w:rsidRPr="004D6D75" w:rsidRDefault="00A67CEE" w:rsidP="00C34249">
      <w:pPr>
        <w:pStyle w:val="libNormal"/>
        <w:rPr>
          <w:rtl/>
        </w:rPr>
      </w:pPr>
      <w:r w:rsidRPr="004D6D75">
        <w:rPr>
          <w:rtl/>
        </w:rPr>
        <w:t>فقيل له : إنّه قد ولّى ابنك.</w:t>
      </w:r>
    </w:p>
    <w:p w:rsidR="00A67CEE" w:rsidRPr="004D6D75" w:rsidRDefault="00A67CEE" w:rsidP="00C34249">
      <w:pPr>
        <w:pStyle w:val="libNormal"/>
        <w:rPr>
          <w:rtl/>
        </w:rPr>
      </w:pPr>
      <w:r w:rsidRPr="004D6D75">
        <w:rPr>
          <w:rtl/>
        </w:rPr>
        <w:t>قال : وصلته رحم »</w:t>
      </w:r>
      <w:r>
        <w:rPr>
          <w:rtl/>
        </w:rPr>
        <w:t>.</w:t>
      </w:r>
    </w:p>
    <w:p w:rsidR="00A67CEE" w:rsidRPr="004D6D75" w:rsidRDefault="00A67CEE" w:rsidP="00C34249">
      <w:pPr>
        <w:pStyle w:val="libNormal"/>
        <w:rPr>
          <w:rtl/>
        </w:rPr>
      </w:pPr>
      <w:r w:rsidRPr="004D6D75">
        <w:rPr>
          <w:rtl/>
        </w:rPr>
        <w:t xml:space="preserve">ونقل ابن أبي الحديد </w:t>
      </w:r>
      <w:r w:rsidRPr="00F3706F">
        <w:rPr>
          <w:rStyle w:val="libFootnotenumChar"/>
          <w:rtl/>
        </w:rPr>
        <w:t>(2)</w:t>
      </w:r>
      <w:r w:rsidRPr="004D6D75">
        <w:rPr>
          <w:rtl/>
        </w:rPr>
        <w:t xml:space="preserve"> ، عن الجوهري : « أنّ النبيّ [ قد ] بعث أبا سفيان ساعيا ، فرجع من سعايته وقد مات رسول الله </w:t>
      </w:r>
      <w:r w:rsidR="00291142" w:rsidRPr="00291142">
        <w:rPr>
          <w:rStyle w:val="libAlaemChar"/>
          <w:rtl/>
        </w:rPr>
        <w:t>صلى‌الله‌عليه‌وآله</w:t>
      </w:r>
      <w:r w:rsidRPr="004D6D75">
        <w:rPr>
          <w:rtl/>
        </w:rPr>
        <w:t xml:space="preserve"> ، فلقيه قوم فسألهم ، فقالوا : مات رسول الله.</w:t>
      </w:r>
    </w:p>
    <w:p w:rsidR="00A67CEE" w:rsidRPr="004D6D75" w:rsidRDefault="00A67CEE" w:rsidP="00C34249">
      <w:pPr>
        <w:pStyle w:val="libNormal"/>
        <w:rPr>
          <w:rtl/>
        </w:rPr>
      </w:pPr>
      <w:r w:rsidRPr="004D6D75">
        <w:rPr>
          <w:rtl/>
        </w:rPr>
        <w:t>فقال : من ولّي بعده</w:t>
      </w:r>
      <w:r>
        <w:rPr>
          <w:rtl/>
        </w:rPr>
        <w:t>؟</w:t>
      </w:r>
    </w:p>
    <w:p w:rsidR="00A67CEE" w:rsidRPr="004D6D75" w:rsidRDefault="00A67CEE" w:rsidP="00C34249">
      <w:pPr>
        <w:pStyle w:val="libNormal"/>
        <w:rPr>
          <w:rtl/>
        </w:rPr>
      </w:pPr>
      <w:r w:rsidRPr="004D6D75">
        <w:rPr>
          <w:rtl/>
        </w:rPr>
        <w:t>قيل : أبو بكر.</w:t>
      </w:r>
    </w:p>
    <w:p w:rsidR="00A67CEE" w:rsidRPr="004D6D75" w:rsidRDefault="00A67CEE" w:rsidP="00C34249">
      <w:pPr>
        <w:pStyle w:val="libNormal"/>
        <w:rPr>
          <w:rtl/>
        </w:rPr>
      </w:pPr>
      <w:r w:rsidRPr="004D6D75">
        <w:rPr>
          <w:rtl/>
        </w:rPr>
        <w:t>قال : أبو فصيل</w:t>
      </w:r>
      <w:r>
        <w:rPr>
          <w:rtl/>
        </w:rPr>
        <w:t>؟!</w:t>
      </w:r>
    </w:p>
    <w:p w:rsidR="00A67CEE" w:rsidRDefault="00A67CEE" w:rsidP="00C34249">
      <w:pPr>
        <w:pStyle w:val="libNormal"/>
        <w:rPr>
          <w:rtl/>
        </w:rPr>
      </w:pPr>
      <w:r w:rsidRPr="004D6D75">
        <w:rPr>
          <w:rtl/>
        </w:rPr>
        <w:t>قالوا : نعم.</w:t>
      </w:r>
    </w:p>
    <w:p w:rsidR="00A67CEE" w:rsidRPr="004D6D75" w:rsidRDefault="00A67CEE" w:rsidP="00C34249">
      <w:pPr>
        <w:pStyle w:val="libNormal"/>
        <w:rPr>
          <w:rtl/>
        </w:rPr>
      </w:pPr>
      <w:r>
        <w:rPr>
          <w:rtl/>
        </w:rPr>
        <w:t>..</w:t>
      </w:r>
      <w:r w:rsidRPr="004D6D75">
        <w:rPr>
          <w:rtl/>
        </w:rPr>
        <w:t xml:space="preserve"> إلى أن قال : فكلّم عمر أبا بكر فقال : إنّ أبا سفيان قد قدم وإنّا لا نأمن شرّه ؛ فدفع له ما في يده ، فتركه فرضي »</w:t>
      </w:r>
      <w:r>
        <w:rPr>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وكرهت الأنصار خلافة أبي بكر ، فقالوا : منّا أمير</w:t>
      </w:r>
      <w:r>
        <w:rPr>
          <w:rtl/>
        </w:rPr>
        <w:t xml:space="preserve"> ..</w:t>
      </w:r>
      <w:r w:rsidRPr="004D6D75">
        <w:rPr>
          <w:rtl/>
        </w:rPr>
        <w:t>. »</w:t>
      </w:r>
      <w:r>
        <w:rPr>
          <w:rFonts w:hint="cs"/>
          <w:rtl/>
        </w:rPr>
        <w:t xml:space="preserve"> </w:t>
      </w:r>
      <w:r w:rsidRPr="004D6D75">
        <w:rPr>
          <w:rtl/>
        </w:rPr>
        <w:t>إلى آخره</w:t>
      </w:r>
      <w:r>
        <w:rPr>
          <w:rtl/>
        </w:rPr>
        <w:t xml:space="preserve"> ..</w:t>
      </w:r>
    </w:p>
    <w:p w:rsidR="00A67CEE" w:rsidRPr="004D6D75" w:rsidRDefault="00A67CEE" w:rsidP="00C34249">
      <w:pPr>
        <w:pStyle w:val="libNormal"/>
        <w:rPr>
          <w:rtl/>
        </w:rPr>
      </w:pPr>
      <w:r w:rsidRPr="004D6D75">
        <w:rPr>
          <w:rtl/>
        </w:rPr>
        <w:t>فصحيح بالنسبة إلى أكثر الخزرج ، لكن كراهتهم لخلافته ؛ لأنّهم يريدونها لأنفسهم لا نصرة لأمير المؤمنين ؛ ولذا قالوا : « منّا أمير ومنكم أمير »</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قالها أبو سفيان استصغارا وانتقاصا واستنكارا</w:t>
      </w:r>
      <w:r>
        <w:rPr>
          <w:rtl/>
        </w:rPr>
        <w:t xml:space="preserve"> ..</w:t>
      </w:r>
    </w:p>
    <w:p w:rsidR="00A67CEE" w:rsidRDefault="00A67CEE" w:rsidP="00D03F30">
      <w:pPr>
        <w:pStyle w:val="libFootnote"/>
        <w:rPr>
          <w:rtl/>
        </w:rPr>
      </w:pPr>
      <w:r w:rsidRPr="007858C4">
        <w:rPr>
          <w:rtl/>
        </w:rPr>
        <w:t>فالبكر : الفتيّ من الإبل ، بمنزلة الغلام من الناس ؛ انظر : لسان العرب 1 / 472 مادّة « بكر ».</w:t>
      </w:r>
    </w:p>
    <w:p w:rsidR="00A67CEE" w:rsidRPr="007858C4" w:rsidRDefault="00A67CEE" w:rsidP="00D03F30">
      <w:pPr>
        <w:pStyle w:val="libFootnote"/>
        <w:rPr>
          <w:rtl/>
        </w:rPr>
      </w:pPr>
      <w:r w:rsidRPr="007858C4">
        <w:rPr>
          <w:rtl/>
        </w:rPr>
        <w:t>والفصيل : ولد الناقة إذا فصل عن أمّه ، أي فطم عن الرضاعة ؛ انظر مادّة « فصل » في : لسان العرب 10 / 273 ، تاج العروس 15 / 574.</w:t>
      </w:r>
    </w:p>
    <w:p w:rsidR="00A67CEE" w:rsidRPr="004D6D75" w:rsidRDefault="00A67CEE" w:rsidP="00F3706F">
      <w:pPr>
        <w:pStyle w:val="libFootnote0"/>
        <w:rPr>
          <w:rtl/>
        </w:rPr>
      </w:pPr>
      <w:r w:rsidRPr="004D6D75">
        <w:rPr>
          <w:rtl/>
        </w:rPr>
        <w:t>(2) ص 130 من المجلّد الأوّل [ 2 / 44 ]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ومنه يعلم ما في قوله : « ولو كان على إمامته نصّ لأظهروه »</w:t>
      </w:r>
      <w:r>
        <w:rPr>
          <w:rtl/>
        </w:rPr>
        <w:t xml:space="preserve"> ..</w:t>
      </w:r>
    </w:p>
    <w:p w:rsidR="00A67CEE" w:rsidRPr="004D6D75" w:rsidRDefault="00A67CEE" w:rsidP="00C34249">
      <w:pPr>
        <w:pStyle w:val="libNormal"/>
        <w:rPr>
          <w:rtl/>
        </w:rPr>
      </w:pPr>
      <w:r w:rsidRPr="004D6D75">
        <w:rPr>
          <w:rtl/>
        </w:rPr>
        <w:t xml:space="preserve">فإنّ إظهارهم مناف لطلبهم الإمرة كما سبق </w:t>
      </w:r>
      <w:r w:rsidRPr="00F3706F">
        <w:rPr>
          <w:rStyle w:val="libFootnotenumChar"/>
          <w:rtl/>
        </w:rPr>
        <w:t>(1)</w:t>
      </w:r>
      <w:r w:rsidRPr="004D6D75">
        <w:rPr>
          <w:rtl/>
        </w:rPr>
        <w:t xml:space="preserve"> ، ولم يبق بعد هذا الطلب مجال لإظهار النصّ ؛ لتسرّع عمر إلى بيعة أبي بكر ، حتّى وصفها عمر بأنّها فلتة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على أنّه لا يبعد أنّ كثيرا من الأنصار أظهروه وأخفاه رواة القوم ، كما يرشد إليه ما نقلناه سابقا عن الطبري وابن الأثير من أنّهما رويا أنّ الأنصار أو بعضهم قالوا : « لا نبايع إلّا عليّا »</w:t>
      </w:r>
      <w:r>
        <w:rPr>
          <w:rtl/>
        </w:rPr>
        <w:t>.</w:t>
      </w:r>
    </w:p>
    <w:p w:rsidR="00A67CEE" w:rsidRPr="004D6D75" w:rsidRDefault="00A67CEE" w:rsidP="00C34249">
      <w:pPr>
        <w:pStyle w:val="libNormal"/>
        <w:rPr>
          <w:rtl/>
        </w:rPr>
      </w:pPr>
      <w:r w:rsidRPr="004D6D75">
        <w:rPr>
          <w:rtl/>
        </w:rPr>
        <w:t xml:space="preserve">مع أنّ النصّ لمّا كان بمرأى من الناس ومسمع لا يحتاج إلى الإظهار ؛ لقرب عهد الغدير ونزول قوله تعالى : </w:t>
      </w:r>
      <w:r w:rsidRPr="00AC28C6">
        <w:rPr>
          <w:rStyle w:val="libAlaemChar"/>
          <w:rtl/>
        </w:rPr>
        <w:t>(</w:t>
      </w:r>
      <w:r w:rsidRPr="00AC28C6">
        <w:rPr>
          <w:rStyle w:val="libAieChar"/>
          <w:rtl/>
        </w:rPr>
        <w:t xml:space="preserve"> إِنَّما وَلِيُّكُمُ اللهُ وَرَسُولُهُ </w:t>
      </w:r>
      <w:r w:rsidRPr="00AC28C6">
        <w:rPr>
          <w:rStyle w:val="libAlaemChar"/>
          <w:rtl/>
        </w:rPr>
        <w:t>)</w:t>
      </w:r>
      <w:r w:rsidRPr="004D6D75">
        <w:rPr>
          <w:rtl/>
        </w:rPr>
        <w:t xml:space="preserve"> </w:t>
      </w:r>
      <w:r w:rsidRPr="00F3706F">
        <w:rPr>
          <w:rStyle w:val="libFootnotenumChar"/>
          <w:rtl/>
        </w:rPr>
        <w:t>(3)</w:t>
      </w:r>
      <w:r>
        <w:rPr>
          <w:rtl/>
        </w:rPr>
        <w:t xml:space="preserve"> ..</w:t>
      </w:r>
      <w:r w:rsidRPr="004D6D75">
        <w:rPr>
          <w:rtl/>
        </w:rPr>
        <w:t xml:space="preserve"> الآية ، لكنّ الناس خالفوه على عمد ، انقلابا منهم عن الدين ، وغدرا بوليّهم ومولاهم ، واقتفاء لسنّة بني إسرائيل.</w:t>
      </w:r>
    </w:p>
    <w:p w:rsidR="00A67CEE" w:rsidRPr="004D6D75" w:rsidRDefault="00A67CEE" w:rsidP="00C34249">
      <w:pPr>
        <w:pStyle w:val="libNormal"/>
        <w:rPr>
          <w:rtl/>
        </w:rPr>
      </w:pPr>
      <w:r w:rsidRPr="004D6D75">
        <w:rPr>
          <w:rtl/>
        </w:rPr>
        <w:t>فقد اتّضح ممّا بيّنّا أنّ ما لفّقه الفضل تبعا للمواقف لإثبات إمكان المنازعة ، إنّما هو أمور خيالية وأوهام كاذبة صوّرها الهوى والتعصّب ، وإلّا فالوجدان والأحاديث شاهدان بخلافه ، حتّى</w:t>
      </w:r>
    </w:p>
    <w:p w:rsidR="00A67CEE" w:rsidRPr="004D6D75" w:rsidRDefault="00A67CEE" w:rsidP="00C34249">
      <w:pPr>
        <w:pStyle w:val="libNormal"/>
        <w:rPr>
          <w:rtl/>
        </w:rPr>
      </w:pPr>
      <w:r w:rsidRPr="004D6D75">
        <w:rPr>
          <w:rtl/>
        </w:rPr>
        <w:t xml:space="preserve">روى أحمد في مسنده </w:t>
      </w:r>
      <w:r w:rsidRPr="00F3706F">
        <w:rPr>
          <w:rStyle w:val="libFootnotenumChar"/>
          <w:rtl/>
        </w:rPr>
        <w:t>(4)</w:t>
      </w:r>
      <w:r w:rsidRPr="004D6D75">
        <w:rPr>
          <w:rtl/>
        </w:rPr>
        <w:t xml:space="preserve"> ، عن أمّ الفضل ، قالت :</w:t>
      </w:r>
    </w:p>
    <w:p w:rsidR="00A67CEE" w:rsidRPr="004D6D75" w:rsidRDefault="00A67CEE" w:rsidP="00C34249">
      <w:pPr>
        <w:pStyle w:val="libNormal"/>
        <w:rPr>
          <w:rtl/>
        </w:rPr>
      </w:pPr>
      <w:r w:rsidRPr="004D6D75">
        <w:rPr>
          <w:rtl/>
        </w:rPr>
        <w:t xml:space="preserve">« أتيت النبيّ في مرضه فجعلت أبكي ، فرفع رأسه فقال : </w:t>
      </w:r>
      <w:r w:rsidRPr="00D03F30">
        <w:rPr>
          <w:rStyle w:val="libBold2Char"/>
          <w:rtl/>
        </w:rPr>
        <w:t>ما يبكيك</w:t>
      </w:r>
      <w:r>
        <w:rPr>
          <w:rtl/>
        </w:rPr>
        <w:t>؟!</w:t>
      </w:r>
    </w:p>
    <w:p w:rsidR="00A67CEE" w:rsidRPr="004D6D75" w:rsidRDefault="00A67CEE" w:rsidP="00C34249">
      <w:pPr>
        <w:pStyle w:val="libNormal"/>
        <w:rPr>
          <w:rtl/>
        </w:rPr>
      </w:pPr>
      <w:r w:rsidRPr="004D6D75">
        <w:rPr>
          <w:rtl/>
        </w:rPr>
        <w:t>قلت : خفنا عليك ، وما ندري ما نلقى من الناس بعدك يا رسول الله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الصفحة 267 من هذا الجزء.</w:t>
      </w:r>
    </w:p>
    <w:p w:rsidR="00A67CEE" w:rsidRPr="004D6D75" w:rsidRDefault="00A67CEE" w:rsidP="00F3706F">
      <w:pPr>
        <w:pStyle w:val="libFootnote0"/>
        <w:rPr>
          <w:rtl/>
        </w:rPr>
      </w:pPr>
      <w:r w:rsidRPr="004D6D75">
        <w:rPr>
          <w:rtl/>
        </w:rPr>
        <w:t>(2) انظر الصفحة 258 ه‍ 1 من هذا الجزء.</w:t>
      </w:r>
    </w:p>
    <w:p w:rsidR="00A67CEE" w:rsidRPr="004D6D75" w:rsidRDefault="00A67CEE" w:rsidP="00F3706F">
      <w:pPr>
        <w:pStyle w:val="libFootnote0"/>
        <w:rPr>
          <w:rtl/>
        </w:rPr>
      </w:pPr>
      <w:r w:rsidRPr="004D6D75">
        <w:rPr>
          <w:rtl/>
        </w:rPr>
        <w:t>(3) سورة المائدة 5 : 55.</w:t>
      </w:r>
    </w:p>
    <w:p w:rsidR="00A67CEE" w:rsidRPr="004D6D75" w:rsidRDefault="00A67CEE" w:rsidP="00F3706F">
      <w:pPr>
        <w:pStyle w:val="libFootnote0"/>
        <w:rPr>
          <w:rtl/>
        </w:rPr>
      </w:pPr>
      <w:r w:rsidRPr="004D6D75">
        <w:rPr>
          <w:rtl/>
        </w:rPr>
        <w:t xml:space="preserve">(4) ص 339 من الجزء السادس. منه </w:t>
      </w:r>
      <w:r w:rsidR="00291142" w:rsidRPr="00291142">
        <w:rPr>
          <w:rStyle w:val="libAlaemChar"/>
          <w:rtl/>
        </w:rPr>
        <w:t>قدس‌سره</w:t>
      </w:r>
      <w:r w:rsidRPr="004D6D75">
        <w:rPr>
          <w:rtl/>
        </w:rPr>
        <w:t>.</w:t>
      </w:r>
    </w:p>
    <w:p w:rsidR="00A67CEE" w:rsidRPr="005F4F79" w:rsidRDefault="00A67CEE" w:rsidP="00D03F30">
      <w:pPr>
        <w:pStyle w:val="libFootnote"/>
        <w:rPr>
          <w:rtl/>
        </w:rPr>
      </w:pPr>
      <w:r w:rsidRPr="005F4F79">
        <w:rPr>
          <w:rtl/>
        </w:rPr>
        <w:t>وانظر : المعجم الكبير ـ للطبراني ـ 25 / 23 ح 32 ، مجمع الزوائد 9 / 34.</w:t>
      </w:r>
    </w:p>
    <w:p w:rsidR="00A67CEE" w:rsidRDefault="00A67CEE" w:rsidP="00C34249">
      <w:pPr>
        <w:pStyle w:val="libNormal"/>
        <w:rPr>
          <w:rtl/>
        </w:rPr>
      </w:pPr>
      <w:r>
        <w:rPr>
          <w:rtl/>
        </w:rPr>
        <w:br w:type="page"/>
      </w:r>
      <w:r w:rsidRPr="004D6D75">
        <w:rPr>
          <w:rtl/>
        </w:rPr>
        <w:lastRenderedPageBreak/>
        <w:t xml:space="preserve">قال : </w:t>
      </w:r>
      <w:r w:rsidRPr="00D03F30">
        <w:rPr>
          <w:rStyle w:val="libBold2Char"/>
          <w:rtl/>
        </w:rPr>
        <w:t>أنتم المستضعفون بعدي</w:t>
      </w:r>
      <w:r w:rsidRPr="004D6D75">
        <w:rPr>
          <w:rtl/>
        </w:rPr>
        <w:t xml:space="preserve"> »</w:t>
      </w:r>
    </w:p>
    <w:p w:rsidR="00A67CEE" w:rsidRDefault="00A67CEE" w:rsidP="00C34249">
      <w:pPr>
        <w:pStyle w:val="libNormal"/>
        <w:rPr>
          <w:rtl/>
        </w:rPr>
      </w:pPr>
      <w:r w:rsidRPr="004D6D75">
        <w:rPr>
          <w:rtl/>
        </w:rPr>
        <w:t xml:space="preserve">انظر إلى هذه الحرّة كيف أدركت من الناس الشحناء والبغضاء لهم ، وطلب الترات منهم ، والنبيّ </w:t>
      </w:r>
      <w:r w:rsidR="00291142" w:rsidRPr="00291142">
        <w:rPr>
          <w:rStyle w:val="libAlaemChar"/>
          <w:rtl/>
        </w:rPr>
        <w:t>صلى‌الله‌عليه‌وآله</w:t>
      </w:r>
      <w:r w:rsidRPr="004D6D75">
        <w:rPr>
          <w:rtl/>
        </w:rPr>
        <w:t xml:space="preserve"> حيّ بينهم حتّى بكت ،</w:t>
      </w:r>
      <w:r>
        <w:rPr>
          <w:rFonts w:hint="cs"/>
          <w:rtl/>
        </w:rPr>
        <w:t xml:space="preserve"> </w:t>
      </w:r>
      <w:r w:rsidRPr="004D6D75">
        <w:rPr>
          <w:rtl/>
        </w:rPr>
        <w:t xml:space="preserve">وقال لها النبيّ : « </w:t>
      </w:r>
      <w:r w:rsidRPr="00D03F30">
        <w:rPr>
          <w:rStyle w:val="libBold2Char"/>
          <w:rtl/>
        </w:rPr>
        <w:t xml:space="preserve">أنتم المستضعفون بعدي </w:t>
      </w:r>
      <w:r w:rsidRPr="004D6D75">
        <w:rPr>
          <w:rtl/>
        </w:rPr>
        <w:t>»</w:t>
      </w:r>
    </w:p>
    <w:p w:rsidR="00A67CEE" w:rsidRPr="004D6D75" w:rsidRDefault="00A67CEE" w:rsidP="00C34249">
      <w:pPr>
        <w:pStyle w:val="libNormal"/>
        <w:rPr>
          <w:rtl/>
        </w:rPr>
      </w:pPr>
      <w:r w:rsidRPr="004D6D75">
        <w:rPr>
          <w:rtl/>
        </w:rPr>
        <w:t xml:space="preserve">وأهل السنّة رأوا ما رأوا من اتّفاق الكلمة على أهل البيت </w:t>
      </w:r>
      <w:r w:rsidR="00291142" w:rsidRPr="00291142">
        <w:rPr>
          <w:rStyle w:val="libAlaemChar"/>
          <w:rtl/>
        </w:rPr>
        <w:t>عليهم‌السلام</w:t>
      </w:r>
      <w:r w:rsidRPr="004D6D75">
        <w:rPr>
          <w:rtl/>
        </w:rPr>
        <w:t xml:space="preserve"> ، وهجوم من هجم على دارهم وإرادتهم إحراقها عليهم ، وغصب بضعة الرسول حقّها حتّى ماتت غضبى </w:t>
      </w:r>
      <w:r w:rsidRPr="00F3706F">
        <w:rPr>
          <w:rStyle w:val="libFootnotenumChar"/>
          <w:rtl/>
        </w:rPr>
        <w:t>(1)</w:t>
      </w:r>
      <w:r>
        <w:rPr>
          <w:rtl/>
        </w:rPr>
        <w:t xml:space="preserve"> ..</w:t>
      </w:r>
      <w:r w:rsidRPr="004D6D75">
        <w:rPr>
          <w:rtl/>
        </w:rPr>
        <w:t xml:space="preserve"> ومع ذلك يزعمون أنّ أمير المؤمنين قويّ الجانب بالمسلمين ، وكان يمكنه منازعة أبي بكر ، وما بايعه إلّا طوعا</w:t>
      </w:r>
      <w:r>
        <w:rPr>
          <w:rtl/>
        </w:rPr>
        <w:t>!</w:t>
      </w:r>
    </w:p>
    <w:p w:rsidR="00A67CEE" w:rsidRPr="004D6D75" w:rsidRDefault="00A67CEE" w:rsidP="00C34249">
      <w:pPr>
        <w:pStyle w:val="libNormal"/>
        <w:rPr>
          <w:rtl/>
        </w:rPr>
      </w:pPr>
      <w:r w:rsidRPr="004D6D75">
        <w:rPr>
          <w:rtl/>
        </w:rPr>
        <w:t xml:space="preserve">ولا ينافي ما قلنا جبن أبي بكر وضعفه وذلّته في نفسه وبيته ، حتّى عبّر عنه أبو سفيان بأبي فصيل وقال : « إنّه من أرذل بيت في قريش » كما في « الاستيعاب » وغيره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فإنّه إنّما قوي على أمير المؤمنين بقريش وبعض الأنصار ، وما مكّنهم الله سبحانه من ذلك إلّا فتنة لهم ولغيرهم كما قال سبحانه : </w:t>
      </w:r>
      <w:r w:rsidRPr="00AC28C6">
        <w:rPr>
          <w:rStyle w:val="libAlaemChar"/>
          <w:rtl/>
        </w:rPr>
        <w:t>(</w:t>
      </w:r>
      <w:r w:rsidRPr="00AC28C6">
        <w:rPr>
          <w:rStyle w:val="libAieChar"/>
          <w:rtl/>
        </w:rPr>
        <w:t xml:space="preserve"> أَحَسِبَ النَّاسُ أَنْ يُتْرَكُوا أَنْ يَقُولُوا آمَنَّا وَهُمْ لا يُفْتَنُونَ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4 / 177</w:t>
      </w:r>
      <w:r>
        <w:rPr>
          <w:rtl/>
        </w:rPr>
        <w:t xml:space="preserve"> ـ </w:t>
      </w:r>
      <w:r w:rsidRPr="004D6D75">
        <w:rPr>
          <w:rtl/>
        </w:rPr>
        <w:t>178 ح 2 وج 5 / 288 ح 256 ، صحيح مسلم 5 / 153</w:t>
      </w:r>
      <w:r>
        <w:rPr>
          <w:rtl/>
        </w:rPr>
        <w:t xml:space="preserve"> ـ </w:t>
      </w:r>
      <w:r w:rsidRPr="004D6D75">
        <w:rPr>
          <w:rtl/>
        </w:rPr>
        <w:t xml:space="preserve">154 ، مسند أحمد 1 / 6 </w:t>
      </w:r>
      <w:r>
        <w:rPr>
          <w:rtl/>
        </w:rPr>
        <w:t>و 9</w:t>
      </w:r>
      <w:r w:rsidRPr="004D6D75">
        <w:rPr>
          <w:rtl/>
        </w:rPr>
        <w:t xml:space="preserve"> ، تاريخ الطبري 2 / 236 ، مشكل الآثار 1 / 34 ح 94 ، السيرة النبوية</w:t>
      </w:r>
      <w:r>
        <w:rPr>
          <w:rtl/>
        </w:rPr>
        <w:t xml:space="preserve"> ـ </w:t>
      </w:r>
      <w:r w:rsidRPr="004D6D75">
        <w:rPr>
          <w:rtl/>
        </w:rPr>
        <w:t>لابن حبّان</w:t>
      </w:r>
      <w:r>
        <w:rPr>
          <w:rtl/>
        </w:rPr>
        <w:t xml:space="preserve"> ـ </w:t>
      </w:r>
      <w:r w:rsidRPr="004D6D75">
        <w:rPr>
          <w:rtl/>
        </w:rPr>
        <w:t>: 429 ، السنن الكبرى</w:t>
      </w:r>
      <w:r>
        <w:rPr>
          <w:rtl/>
        </w:rPr>
        <w:t xml:space="preserve"> ـ </w:t>
      </w:r>
      <w:r w:rsidRPr="004D6D75">
        <w:rPr>
          <w:rtl/>
        </w:rPr>
        <w:t>للبيهقي</w:t>
      </w:r>
      <w:r>
        <w:rPr>
          <w:rtl/>
        </w:rPr>
        <w:t xml:space="preserve"> ـ </w:t>
      </w:r>
      <w:r w:rsidRPr="004D6D75">
        <w:rPr>
          <w:rtl/>
        </w:rPr>
        <w:t>6 / 300.</w:t>
      </w:r>
    </w:p>
    <w:p w:rsidR="00A67CEE" w:rsidRPr="004D6D75" w:rsidRDefault="00A67CEE" w:rsidP="00F3706F">
      <w:pPr>
        <w:pStyle w:val="libFootnote0"/>
        <w:rPr>
          <w:rtl/>
        </w:rPr>
      </w:pPr>
      <w:r w:rsidRPr="004D6D75">
        <w:rPr>
          <w:rtl/>
        </w:rPr>
        <w:t>(2) انظر : الاستيعاب 3 / 974 رقم 1633 وج 4 / 1679 رقم 3005 ، المصنّف</w:t>
      </w:r>
      <w:r>
        <w:rPr>
          <w:rtl/>
        </w:rPr>
        <w:t xml:space="preserve"> ـ </w:t>
      </w:r>
      <w:r w:rsidRPr="004D6D75">
        <w:rPr>
          <w:rtl/>
        </w:rPr>
        <w:t>لعبد الرزّاق</w:t>
      </w:r>
      <w:r>
        <w:rPr>
          <w:rtl/>
        </w:rPr>
        <w:t xml:space="preserve"> ـ </w:t>
      </w:r>
      <w:r w:rsidRPr="004D6D75">
        <w:rPr>
          <w:rtl/>
        </w:rPr>
        <w:t>5 / 451 ح 9767 ، أنساب الأشراف 2 / 271 ، شرح نهج البلاغة 2 / 45 وج 6 / 40.</w:t>
      </w:r>
    </w:p>
    <w:p w:rsidR="00A67CEE" w:rsidRPr="004D6D75" w:rsidRDefault="00A67CEE" w:rsidP="00F3706F">
      <w:pPr>
        <w:pStyle w:val="libFootnote0"/>
        <w:rPr>
          <w:rtl/>
        </w:rPr>
      </w:pPr>
      <w:r w:rsidRPr="004D6D75">
        <w:rPr>
          <w:rtl/>
        </w:rPr>
        <w:t>(3) سورة العنكبوت 29 : 2.</w:t>
      </w:r>
    </w:p>
    <w:p w:rsidR="00A67CEE" w:rsidRPr="004D6D75" w:rsidRDefault="00A67CEE" w:rsidP="00C34249">
      <w:pPr>
        <w:pStyle w:val="libNormal"/>
        <w:rPr>
          <w:rtl/>
        </w:rPr>
      </w:pPr>
      <w:r>
        <w:rPr>
          <w:rtl/>
        </w:rPr>
        <w:br w:type="page"/>
      </w:r>
      <w:r w:rsidRPr="004D6D75">
        <w:rPr>
          <w:rtl/>
        </w:rPr>
        <w:lastRenderedPageBreak/>
        <w:t xml:space="preserve">ثمّ إنّ أكثر هذه الأمور التي قرّب بها وقوع الإجماع على أبي بكر بالاختيار أدلّ على خلافه ، كعدم ترجيح الأنصار لأبي بكر على عليّ </w:t>
      </w:r>
      <w:r w:rsidR="00291142" w:rsidRPr="00291142">
        <w:rPr>
          <w:rStyle w:val="libAlaemChar"/>
          <w:rtl/>
        </w:rPr>
        <w:t>عليه‌السلام</w:t>
      </w:r>
      <w:r w:rsidRPr="004D6D75">
        <w:rPr>
          <w:rtl/>
        </w:rPr>
        <w:t xml:space="preserve"> ، وكون العبّاس معه ، وسلّ الزبير سيفه في نصرته ، وتظاهر أبي سفيان بخلاف أبي بكر وذمّه له</w:t>
      </w:r>
      <w:r>
        <w:rPr>
          <w:rtl/>
        </w:rPr>
        <w:t xml:space="preserve"> ..</w:t>
      </w:r>
    </w:p>
    <w:p w:rsidR="00A67CEE" w:rsidRPr="004D6D75" w:rsidRDefault="00A67CEE" w:rsidP="00C34249">
      <w:pPr>
        <w:pStyle w:val="libNormal"/>
        <w:rPr>
          <w:rtl/>
        </w:rPr>
      </w:pPr>
      <w:r w:rsidRPr="004D6D75">
        <w:rPr>
          <w:rtl/>
        </w:rPr>
        <w:t>فإنّ هذه الأمور ونحوها مقرّبة لكون بيعة أبي بكر لم تكن عن رغبة ، بل لأمور تسخط الله ورسوله.</w:t>
      </w:r>
    </w:p>
    <w:p w:rsidR="00A67CEE" w:rsidRPr="004D6D75" w:rsidRDefault="00A67CEE" w:rsidP="00C34249">
      <w:pPr>
        <w:pStyle w:val="libNormal"/>
        <w:rPr>
          <w:rtl/>
        </w:rPr>
      </w:pPr>
      <w:r w:rsidRPr="004D6D75">
        <w:rPr>
          <w:rtl/>
        </w:rPr>
        <w:t xml:space="preserve">وممّا ذكرنا يعلم ما في قوله : « وبايعه حيث رآه أهلا للخلافة » ، وقد أشرنا إلى كيفية البيعة مجملا </w:t>
      </w:r>
      <w:r w:rsidRPr="00F3706F">
        <w:rPr>
          <w:rStyle w:val="libFootnotenumChar"/>
          <w:rtl/>
        </w:rPr>
        <w:t>(1)</w:t>
      </w:r>
      <w:r w:rsidRPr="004D6D75">
        <w:rPr>
          <w:rtl/>
        </w:rPr>
        <w:t xml:space="preserve"> وستعرفها مفصّلا.</w:t>
      </w:r>
    </w:p>
    <w:p w:rsidR="00A67CEE" w:rsidRPr="004D6D75" w:rsidRDefault="00A67CEE" w:rsidP="00C34249">
      <w:pPr>
        <w:pStyle w:val="libNormal"/>
        <w:rPr>
          <w:rtl/>
        </w:rPr>
      </w:pPr>
      <w:r w:rsidRPr="004D6D75">
        <w:rPr>
          <w:rtl/>
        </w:rPr>
        <w:t>وكيف يقال : إنّه بايعه طوعا حيث رآه أهلا للخلافة ، وآثار العداوة ظاهرة بينهما وبين أتباعهما إلى يومنا هذا</w:t>
      </w:r>
      <w:r>
        <w:rPr>
          <w:rtl/>
        </w:rPr>
        <w:t>؟!</w:t>
      </w:r>
    </w:p>
    <w:p w:rsidR="00A67CEE" w:rsidRPr="004D6D75" w:rsidRDefault="00A67CEE" w:rsidP="00C34249">
      <w:pPr>
        <w:pStyle w:val="libNormal"/>
        <w:rPr>
          <w:rtl/>
        </w:rPr>
      </w:pPr>
      <w:r w:rsidRPr="004D6D75">
        <w:rPr>
          <w:rtl/>
        </w:rPr>
        <w:t xml:space="preserve">وهو </w:t>
      </w:r>
      <w:r w:rsidR="00291142" w:rsidRPr="00291142">
        <w:rPr>
          <w:rStyle w:val="libAlaemChar"/>
          <w:rtl/>
        </w:rPr>
        <w:t>عليه‌السلام</w:t>
      </w:r>
      <w:r w:rsidRPr="004D6D75">
        <w:rPr>
          <w:rtl/>
        </w:rPr>
        <w:t xml:space="preserve"> لم يزل يتظلّم منهم إلى حين وفاته ، حتّى</w:t>
      </w:r>
      <w:r>
        <w:rPr>
          <w:rFonts w:hint="cs"/>
          <w:rtl/>
        </w:rPr>
        <w:t xml:space="preserve"> </w:t>
      </w:r>
      <w:r w:rsidRPr="004D6D75">
        <w:rPr>
          <w:rtl/>
        </w:rPr>
        <w:t>قال في بعض كلامه :</w:t>
      </w:r>
    </w:p>
    <w:p w:rsidR="00A67CEE" w:rsidRDefault="00A67CEE" w:rsidP="00C34249">
      <w:pPr>
        <w:pStyle w:val="libNormal"/>
        <w:rPr>
          <w:rtl/>
        </w:rPr>
      </w:pPr>
      <w:r w:rsidRPr="004D6D75">
        <w:rPr>
          <w:rtl/>
        </w:rPr>
        <w:t xml:space="preserve">« </w:t>
      </w:r>
      <w:r w:rsidRPr="00D03F30">
        <w:rPr>
          <w:rStyle w:val="libBold2Char"/>
          <w:rtl/>
        </w:rPr>
        <w:t>اللهمّ إنّي أستعديك على قريش ومن أعانهم ، فإنّهم قطعوا رحمي ، وصغّروا عظيم منزلتي ، وأجمعوا على منازعتي أمرا هو لي ، ثم قالوا : ألا إنّ في الحقّ أن تأخذه ، وفي الحقّ أن تتركه</w:t>
      </w:r>
      <w:r w:rsidRPr="004D6D75">
        <w:rPr>
          <w:rtl/>
        </w:rPr>
        <w:t xml:space="preserve"> » </w:t>
      </w:r>
      <w:r w:rsidRPr="00F3706F">
        <w:rPr>
          <w:rStyle w:val="libFootnotenumChar"/>
          <w:rtl/>
        </w:rPr>
        <w:t>(2)</w:t>
      </w:r>
      <w:r>
        <w:rPr>
          <w:rFonts w:hint="cs"/>
          <w:rtl/>
        </w:rPr>
        <w:t>.</w:t>
      </w:r>
    </w:p>
    <w:p w:rsidR="00A67CEE" w:rsidRDefault="00A67CEE" w:rsidP="00C34249">
      <w:pPr>
        <w:pStyle w:val="libNormal"/>
        <w:rPr>
          <w:rtl/>
        </w:rPr>
      </w:pPr>
      <w:r w:rsidRPr="004D6D75">
        <w:rPr>
          <w:rtl/>
        </w:rPr>
        <w:t xml:space="preserve">قال ابن أبي الحديد في شرح هذا الكلام </w:t>
      </w:r>
      <w:r w:rsidRPr="00F3706F">
        <w:rPr>
          <w:rStyle w:val="libFootnotenumChar"/>
          <w:rtl/>
        </w:rPr>
        <w:t>(3)</w:t>
      </w:r>
      <w:r w:rsidRPr="004D6D75">
        <w:rPr>
          <w:rtl/>
        </w:rPr>
        <w:t xml:space="preserve"> : « إعلم أنّه قد تواترت الأخبار عنه </w:t>
      </w:r>
      <w:r w:rsidR="00291142" w:rsidRPr="00291142">
        <w:rPr>
          <w:rStyle w:val="libAlaemChar"/>
          <w:rtl/>
        </w:rPr>
        <w:t>عليه‌السلام</w:t>
      </w:r>
      <w:r w:rsidRPr="004D6D75">
        <w:rPr>
          <w:rtl/>
        </w:rPr>
        <w:t xml:space="preserve"> بنحو من هذا القول ، نحو</w:t>
      </w:r>
      <w:r>
        <w:rPr>
          <w:rFonts w:hint="cs"/>
          <w:rtl/>
        </w:rPr>
        <w:t xml:space="preserve"> </w:t>
      </w:r>
      <w:r w:rsidRPr="004D6D75">
        <w:rPr>
          <w:rtl/>
        </w:rPr>
        <w:t xml:space="preserve">قوله : </w:t>
      </w:r>
      <w:r w:rsidRPr="00D03F30">
        <w:rPr>
          <w:rStyle w:val="libBold2Char"/>
          <w:rtl/>
        </w:rPr>
        <w:t xml:space="preserve">وما زلت مظلوما منذ قبض الله رسوله </w:t>
      </w:r>
      <w:r w:rsidR="00291142" w:rsidRPr="00291142">
        <w:rPr>
          <w:rStyle w:val="libAlaemChar"/>
          <w:rtl/>
        </w:rPr>
        <w:t>صلى‌الله‌عليه‌وآله</w:t>
      </w:r>
      <w:r w:rsidRPr="00D03F30">
        <w:rPr>
          <w:rStyle w:val="libBold2Char"/>
          <w:rtl/>
        </w:rPr>
        <w:t xml:space="preserve"> حتّى يوم الناس هذا</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الصفحة 277 وما بعدها من هذا الجزء.</w:t>
      </w:r>
    </w:p>
    <w:p w:rsidR="00A67CEE" w:rsidRPr="004D6D75" w:rsidRDefault="00A67CEE" w:rsidP="00F3706F">
      <w:pPr>
        <w:pStyle w:val="libFootnote0"/>
        <w:rPr>
          <w:rtl/>
        </w:rPr>
      </w:pPr>
      <w:r w:rsidRPr="004D6D75">
        <w:rPr>
          <w:rtl/>
        </w:rPr>
        <w:t>(2) نهج البلاغة : 246 الخطبة 172.</w:t>
      </w:r>
    </w:p>
    <w:p w:rsidR="00A67CEE" w:rsidRPr="004D6D75" w:rsidRDefault="00A67CEE" w:rsidP="00F3706F">
      <w:pPr>
        <w:pStyle w:val="libFootnote0"/>
        <w:rPr>
          <w:rtl/>
        </w:rPr>
      </w:pPr>
      <w:r w:rsidRPr="004D6D75">
        <w:rPr>
          <w:rtl/>
        </w:rPr>
        <w:t>(3) ص 495 من المجلّد الثاني [ 9 / 305 ]</w:t>
      </w:r>
      <w:r>
        <w:rPr>
          <w:rtl/>
        </w:rPr>
        <w:t>.</w:t>
      </w:r>
      <w:r w:rsidRPr="004D6D75">
        <w:rPr>
          <w:rtl/>
        </w:rPr>
        <w:t xml:space="preserve"> منه </w:t>
      </w:r>
      <w:r w:rsidR="00291142" w:rsidRPr="00291142">
        <w:rPr>
          <w:rStyle w:val="libAlaemChar"/>
          <w:rtl/>
        </w:rPr>
        <w:t>قدس‌سره</w:t>
      </w:r>
      <w:r w:rsidRPr="004D6D75">
        <w:rPr>
          <w:rtl/>
        </w:rPr>
        <w:t>.</w:t>
      </w:r>
    </w:p>
    <w:p w:rsidR="00A67CEE" w:rsidRDefault="00A67CEE" w:rsidP="00C34249">
      <w:pPr>
        <w:pStyle w:val="libNormal"/>
        <w:rPr>
          <w:rtl/>
        </w:rPr>
      </w:pPr>
      <w:r>
        <w:rPr>
          <w:rtl/>
        </w:rPr>
        <w:br w:type="page"/>
      </w:r>
      <w:r w:rsidRPr="004D6D75">
        <w:rPr>
          <w:rtl/>
        </w:rPr>
        <w:lastRenderedPageBreak/>
        <w:t xml:space="preserve">وقوله : </w:t>
      </w:r>
      <w:r w:rsidRPr="00D03F30">
        <w:rPr>
          <w:rStyle w:val="libBold2Char"/>
          <w:rtl/>
        </w:rPr>
        <w:t xml:space="preserve">اللهمّ اجز </w:t>
      </w:r>
      <w:r w:rsidRPr="00F3706F">
        <w:rPr>
          <w:rStyle w:val="libFootnotenumChar"/>
          <w:rtl/>
        </w:rPr>
        <w:t>(1)</w:t>
      </w:r>
      <w:r w:rsidRPr="00D03F30">
        <w:rPr>
          <w:rStyle w:val="libBold2Char"/>
          <w:rtl/>
        </w:rPr>
        <w:t xml:space="preserve"> قريشا ، فإنّها منعتني حقّي ، وغصبتني أمري</w:t>
      </w:r>
      <w:r>
        <w:rPr>
          <w:rFonts w:hint="cs"/>
          <w:rtl/>
        </w:rPr>
        <w:t>.</w:t>
      </w:r>
    </w:p>
    <w:p w:rsidR="00A67CEE" w:rsidRPr="00D03F30" w:rsidRDefault="00A67CEE" w:rsidP="00C34249">
      <w:pPr>
        <w:pStyle w:val="libNormal"/>
        <w:rPr>
          <w:rStyle w:val="libBold2Char"/>
          <w:rtl/>
        </w:rPr>
      </w:pPr>
      <w:r w:rsidRPr="004D6D75">
        <w:rPr>
          <w:rtl/>
        </w:rPr>
        <w:t xml:space="preserve">وقوله : </w:t>
      </w:r>
      <w:r w:rsidRPr="00D03F30">
        <w:rPr>
          <w:rStyle w:val="libBold2Char"/>
          <w:rtl/>
        </w:rPr>
        <w:t>فجزى قريشا عنّي الجوازي ، فإنّهم ظلموني حقّي ، واغتصبوني سلطان ابن أمّي</w:t>
      </w:r>
      <w:r w:rsidRPr="00D03F30">
        <w:rPr>
          <w:rStyle w:val="libBold2Char"/>
          <w:rFonts w:hint="cs"/>
          <w:rtl/>
        </w:rPr>
        <w:t>.</w:t>
      </w:r>
    </w:p>
    <w:p w:rsidR="00A67CEE" w:rsidRPr="00D03F30" w:rsidRDefault="00A67CEE" w:rsidP="00C34249">
      <w:pPr>
        <w:pStyle w:val="libNormal"/>
        <w:rPr>
          <w:rStyle w:val="libBold2Char"/>
          <w:rtl/>
        </w:rPr>
      </w:pPr>
      <w:r w:rsidRPr="004D6D75">
        <w:rPr>
          <w:rtl/>
        </w:rPr>
        <w:t>وقوله</w:t>
      </w:r>
      <w:r>
        <w:rPr>
          <w:rtl/>
        </w:rPr>
        <w:t xml:space="preserve"> ـ </w:t>
      </w:r>
      <w:r w:rsidRPr="004D6D75">
        <w:rPr>
          <w:rtl/>
        </w:rPr>
        <w:t>وقد سمع صارخا ينادي : أنا مظلوم</w:t>
      </w:r>
      <w:r>
        <w:rPr>
          <w:rtl/>
        </w:rPr>
        <w:t xml:space="preserve">! ـ </w:t>
      </w:r>
      <w:r w:rsidRPr="004D6D75">
        <w:rPr>
          <w:rtl/>
        </w:rPr>
        <w:t xml:space="preserve">فقال : </w:t>
      </w:r>
      <w:r w:rsidRPr="00D03F30">
        <w:rPr>
          <w:rStyle w:val="libBold2Char"/>
          <w:rtl/>
        </w:rPr>
        <w:t>هلمّ فلنصرخ معا ، فإنّي ما زلت مظلوما</w:t>
      </w:r>
      <w:r w:rsidRPr="00D03F30">
        <w:rPr>
          <w:rStyle w:val="libBold2Char"/>
          <w:rFonts w:hint="cs"/>
          <w:rtl/>
        </w:rPr>
        <w:t>.</w:t>
      </w:r>
    </w:p>
    <w:p w:rsidR="00A67CEE" w:rsidRDefault="00A67CEE" w:rsidP="00C34249">
      <w:pPr>
        <w:pStyle w:val="libNormal"/>
        <w:rPr>
          <w:rtl/>
        </w:rPr>
      </w:pPr>
      <w:r w:rsidRPr="004D6D75">
        <w:rPr>
          <w:rtl/>
        </w:rPr>
        <w:t xml:space="preserve">وقوله : </w:t>
      </w:r>
      <w:r w:rsidRPr="00D03F30">
        <w:rPr>
          <w:rStyle w:val="libBold2Char"/>
          <w:rtl/>
        </w:rPr>
        <w:t>وإنّه ليعلم أنّ محلّي منها محلّ القطب من الرحى</w:t>
      </w:r>
      <w:r>
        <w:rPr>
          <w:rFonts w:hint="cs"/>
          <w:rtl/>
        </w:rPr>
        <w:t>.</w:t>
      </w:r>
    </w:p>
    <w:p w:rsidR="00A67CEE" w:rsidRPr="00D03F30" w:rsidRDefault="00A67CEE" w:rsidP="00C34249">
      <w:pPr>
        <w:pStyle w:val="libNormal"/>
        <w:rPr>
          <w:rStyle w:val="libBold2Char"/>
          <w:rtl/>
        </w:rPr>
      </w:pPr>
      <w:r w:rsidRPr="004D6D75">
        <w:rPr>
          <w:rtl/>
        </w:rPr>
        <w:t xml:space="preserve">وقوله : </w:t>
      </w:r>
      <w:r w:rsidRPr="00D03F30">
        <w:rPr>
          <w:rStyle w:val="libBold2Char"/>
          <w:rtl/>
        </w:rPr>
        <w:t>أرى تراثي نهبا</w:t>
      </w:r>
      <w:r w:rsidRPr="00D03F30">
        <w:rPr>
          <w:rStyle w:val="libBold2Char"/>
          <w:rFonts w:hint="cs"/>
          <w:rtl/>
        </w:rPr>
        <w:t>.</w:t>
      </w:r>
    </w:p>
    <w:p w:rsidR="00A67CEE" w:rsidRDefault="00A67CEE" w:rsidP="00C34249">
      <w:pPr>
        <w:pStyle w:val="libNormal"/>
        <w:rPr>
          <w:rtl/>
        </w:rPr>
      </w:pPr>
      <w:r w:rsidRPr="004D6D75">
        <w:rPr>
          <w:rtl/>
        </w:rPr>
        <w:t xml:space="preserve">وقوله : </w:t>
      </w:r>
      <w:r w:rsidRPr="00D03F30">
        <w:rPr>
          <w:rStyle w:val="libBold2Char"/>
          <w:rtl/>
        </w:rPr>
        <w:t xml:space="preserve">أصغيا بإنائنا </w:t>
      </w:r>
      <w:r w:rsidRPr="00F3706F">
        <w:rPr>
          <w:rStyle w:val="libFootnotenumChar"/>
          <w:rtl/>
        </w:rPr>
        <w:t>(2)</w:t>
      </w:r>
      <w:r w:rsidRPr="00D03F30">
        <w:rPr>
          <w:rStyle w:val="libBold2Char"/>
          <w:rtl/>
        </w:rPr>
        <w:t xml:space="preserve"> ، وحملا الناس على رقابنا</w:t>
      </w:r>
      <w:r>
        <w:rPr>
          <w:rFonts w:hint="cs"/>
          <w:rtl/>
        </w:rPr>
        <w:t>.</w:t>
      </w:r>
    </w:p>
    <w:p w:rsidR="00A67CEE" w:rsidRPr="00D03F30" w:rsidRDefault="00A67CEE" w:rsidP="00C34249">
      <w:pPr>
        <w:pStyle w:val="libNormal"/>
        <w:rPr>
          <w:rStyle w:val="libBold2Char"/>
          <w:rtl/>
        </w:rPr>
      </w:pPr>
      <w:r w:rsidRPr="004D6D75">
        <w:rPr>
          <w:rtl/>
        </w:rPr>
        <w:t xml:space="preserve">وقوله : </w:t>
      </w:r>
      <w:r w:rsidRPr="00D03F30">
        <w:rPr>
          <w:rStyle w:val="libBold2Char"/>
          <w:rtl/>
        </w:rPr>
        <w:t>إنّ لنا حقّا إن نعطه نأخذه ، وإن نمنعه نركب أعجاز الإبل وإن طال السرى</w:t>
      </w:r>
      <w:r w:rsidRPr="00D03F30">
        <w:rPr>
          <w:rStyle w:val="libBold2Char"/>
          <w:rFonts w:hint="cs"/>
          <w:rtl/>
        </w:rPr>
        <w:t>.</w:t>
      </w:r>
    </w:p>
    <w:p w:rsidR="00A67CEE" w:rsidRDefault="00A67CEE" w:rsidP="00C34249">
      <w:pPr>
        <w:pStyle w:val="libNormal"/>
        <w:rPr>
          <w:rtl/>
        </w:rPr>
      </w:pPr>
      <w:r w:rsidRPr="004D6D75">
        <w:rPr>
          <w:rtl/>
        </w:rPr>
        <w:t xml:space="preserve">وقوله : </w:t>
      </w:r>
      <w:r w:rsidRPr="00D03F30">
        <w:rPr>
          <w:rStyle w:val="libBold2Char"/>
          <w:rtl/>
        </w:rPr>
        <w:t>ما زلت مستأثرا عليّ مدفوعا عمّا أستحقّه وأستوجبه</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D03F30">
        <w:rPr>
          <w:rStyle w:val="libBold2Char"/>
          <w:rtl/>
        </w:rPr>
        <w:t>وأمّا قوله</w:t>
      </w:r>
      <w:r w:rsidRPr="004D6D75">
        <w:rPr>
          <w:rtl/>
        </w:rPr>
        <w:t xml:space="preserve"> : « ولم يكن غرض بين الصحابة لأجل السلطنة والزعامة ، بل عزمهم كان إقامة الحقّ وتقويم الشريعة »</w:t>
      </w:r>
      <w:r>
        <w:rPr>
          <w:rtl/>
        </w:rPr>
        <w:t xml:space="preserve"> ..</w:t>
      </w:r>
    </w:p>
    <w:p w:rsidR="00A67CEE" w:rsidRPr="004D6D75" w:rsidRDefault="00A67CEE" w:rsidP="00C34249">
      <w:pPr>
        <w:pStyle w:val="libNormal"/>
        <w:rPr>
          <w:rtl/>
        </w:rPr>
      </w:pPr>
      <w:r w:rsidRPr="004D6D75">
        <w:rPr>
          <w:rtl/>
        </w:rPr>
        <w:t xml:space="preserve">فبعيد عن الصواب ؛ لأنّ من يقصد إقامة الحقّ وتقويم الشريعة لا يصدّ النبيّ </w:t>
      </w:r>
      <w:r w:rsidR="00291142" w:rsidRPr="00291142">
        <w:rPr>
          <w:rStyle w:val="libAlaemChar"/>
          <w:rtl/>
        </w:rPr>
        <w:t>صلى‌الله‌عليه‌وآله</w:t>
      </w:r>
      <w:r w:rsidRPr="004D6D75">
        <w:rPr>
          <w:rtl/>
        </w:rPr>
        <w:t xml:space="preserve"> عن كتابة ما لا يضلّون بعده أبدا ، حتّى نسبه إلى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في شرح نهج البلاغة : « أخز »</w:t>
      </w:r>
      <w:r>
        <w:rPr>
          <w:rtl/>
        </w:rPr>
        <w:t>.</w:t>
      </w:r>
    </w:p>
    <w:p w:rsidR="00A67CEE" w:rsidRPr="004D6D75" w:rsidRDefault="00A67CEE" w:rsidP="00F3706F">
      <w:pPr>
        <w:pStyle w:val="libFootnote0"/>
        <w:rPr>
          <w:rtl/>
        </w:rPr>
      </w:pPr>
      <w:r w:rsidRPr="004D6D75">
        <w:rPr>
          <w:rtl/>
        </w:rPr>
        <w:t>(2) أصغى الإناء : أماله وحرفه على جنبه ليجتمع ما فيه ، وأصغاه نقصه ، ويقال :</w:t>
      </w:r>
      <w:r>
        <w:rPr>
          <w:rFonts w:hint="cs"/>
          <w:rtl/>
        </w:rPr>
        <w:t xml:space="preserve"> </w:t>
      </w:r>
      <w:r w:rsidRPr="003F597D">
        <w:rPr>
          <w:rtl/>
        </w:rPr>
        <w:t>فلان مصغى إناؤه إذا نقص حقّه ، وأصغى فلان إناء فلان إذا أماله ونقصه من حظّه ؛ انظر : لسان العرب 7 / 353 مادّة « صغا ».</w:t>
      </w:r>
    </w:p>
    <w:p w:rsidR="00A67CEE" w:rsidRPr="004D6D75" w:rsidRDefault="00A67CEE" w:rsidP="00F3706F">
      <w:pPr>
        <w:pStyle w:val="libFootnote0"/>
        <w:rPr>
          <w:rtl/>
        </w:rPr>
      </w:pPr>
      <w:r w:rsidRPr="004D6D75">
        <w:rPr>
          <w:rtl/>
        </w:rPr>
        <w:t>(3) شرح نهج البلاغة 9 / 306</w:t>
      </w:r>
      <w:r>
        <w:rPr>
          <w:rtl/>
        </w:rPr>
        <w:t xml:space="preserve"> ـ </w:t>
      </w:r>
      <w:r w:rsidRPr="004D6D75">
        <w:rPr>
          <w:rtl/>
        </w:rPr>
        <w:t>307 ، وانظر : نهج البلاغة : 53 الخطبة 6 وص 48 الخطبة 3 وص 472 الحكمة 22 ، تاريخ دمشق 42 / 429 ، الفائق في غريب الحديث 2 / 397.</w:t>
      </w:r>
    </w:p>
    <w:p w:rsidR="00A67CEE" w:rsidRPr="004D6D75" w:rsidRDefault="00A67CEE" w:rsidP="00C34249">
      <w:pPr>
        <w:pStyle w:val="libNormal0"/>
        <w:rPr>
          <w:rtl/>
        </w:rPr>
      </w:pPr>
      <w:r>
        <w:rPr>
          <w:rtl/>
        </w:rPr>
        <w:br w:type="page"/>
      </w:r>
      <w:r w:rsidRPr="004D6D75">
        <w:rPr>
          <w:rtl/>
        </w:rPr>
        <w:lastRenderedPageBreak/>
        <w:t>الهجر ، فقابل إحسانه بأعظم إساءة ، ونصيحته بأكبر غشّ ، وهدايته بأضلّ ضلالة</w:t>
      </w:r>
      <w:r>
        <w:rPr>
          <w:rtl/>
        </w:rPr>
        <w:t>!</w:t>
      </w:r>
    </w:p>
    <w:p w:rsidR="00A67CEE" w:rsidRPr="004D6D75" w:rsidRDefault="00A67CEE" w:rsidP="00C34249">
      <w:pPr>
        <w:pStyle w:val="libNormal"/>
        <w:rPr>
          <w:rtl/>
        </w:rPr>
      </w:pPr>
      <w:r w:rsidRPr="004D6D75">
        <w:rPr>
          <w:rtl/>
        </w:rPr>
        <w:t xml:space="preserve">وكيف يريدون إقامة الحقّ وتقويم الشريعة ، ووليّهم بنصّ الكتاب المجيد ، ومولاهم ، وأخو نبيّهم ، وباب علمه ، ووارثه بين أظهرهم </w:t>
      </w:r>
      <w:r w:rsidRPr="00F3706F">
        <w:rPr>
          <w:rStyle w:val="libFootnotenumChar"/>
          <w:rtl/>
        </w:rPr>
        <w:t>(1)</w:t>
      </w:r>
      <w:r w:rsidRPr="004D6D75">
        <w:rPr>
          <w:rtl/>
        </w:rPr>
        <w:t xml:space="preserve"> ، لا يلتفتون إليه بوجه ، بل ينتهزون فرصة اشتغاله بتجهيز النبيّ ويتنازعون الإمرة بينهم في السقيفة ، ويستعملون في نيلها الحيل والتزويرات</w:t>
      </w:r>
      <w:r>
        <w:rPr>
          <w:rtl/>
        </w:rPr>
        <w:t>؟!</w:t>
      </w:r>
    </w:p>
    <w:p w:rsidR="00A67CEE" w:rsidRPr="004D6D75" w:rsidRDefault="00A67CEE" w:rsidP="00C34249">
      <w:pPr>
        <w:pStyle w:val="libNormal"/>
        <w:rPr>
          <w:rtl/>
        </w:rPr>
      </w:pPr>
      <w:r w:rsidRPr="004D6D75">
        <w:rPr>
          <w:rtl/>
        </w:rPr>
        <w:t xml:space="preserve">وكيف يقصدون إقامة الحقّ وقد انتهكوا حرّمة نبيّهم </w:t>
      </w:r>
      <w:r w:rsidR="00291142" w:rsidRPr="00291142">
        <w:rPr>
          <w:rStyle w:val="libAlaemChar"/>
          <w:rtl/>
        </w:rPr>
        <w:t>صلى‌الله‌عليه‌وآله</w:t>
      </w:r>
      <w:r w:rsidRPr="004D6D75">
        <w:rPr>
          <w:rtl/>
        </w:rPr>
        <w:t xml:space="preserve"> بترك دفنه وغصب بضعته ولمّا يطل العهد حتّى ماتت مقهورة غضبى</w:t>
      </w:r>
      <w:r>
        <w:rPr>
          <w:rtl/>
        </w:rPr>
        <w:t>؟!</w:t>
      </w:r>
    </w:p>
    <w:p w:rsidR="00A67CEE" w:rsidRPr="004D6D75" w:rsidRDefault="00A67CEE" w:rsidP="00C34249">
      <w:pPr>
        <w:pStyle w:val="libNormal"/>
        <w:rPr>
          <w:rtl/>
        </w:rPr>
      </w:pPr>
      <w:r w:rsidRPr="004D6D75">
        <w:rPr>
          <w:rtl/>
        </w:rPr>
        <w:t>وكيف يقال في حقّهم ذلك وقد ارتدّوا على أدبارهم القهقرى ، وكلّهم إلى النار ، ولا يخلص منهم إلّا مثل همل النعم</w:t>
      </w:r>
      <w:r>
        <w:rPr>
          <w:rtl/>
        </w:rPr>
        <w:t>؟!</w:t>
      </w:r>
    </w:p>
    <w:p w:rsidR="00A67CEE" w:rsidRPr="004D6D75" w:rsidRDefault="00A67CEE" w:rsidP="00C34249">
      <w:pPr>
        <w:pStyle w:val="libNormal"/>
        <w:rPr>
          <w:rtl/>
        </w:rPr>
      </w:pPr>
      <w:r w:rsidRPr="004D6D75">
        <w:rPr>
          <w:rtl/>
        </w:rPr>
        <w:t xml:space="preserve">وقد روى الطبري </w:t>
      </w:r>
      <w:r w:rsidRPr="00F3706F">
        <w:rPr>
          <w:rStyle w:val="libFootnotenumChar"/>
          <w:rtl/>
        </w:rPr>
        <w:t>(2)</w:t>
      </w:r>
      <w:r w:rsidRPr="004D6D75">
        <w:rPr>
          <w:rtl/>
        </w:rPr>
        <w:t xml:space="preserve"> ، عن ابن عبّاس ، أنّ عمر قال : أتدري ما منع قومكم منكم بعد محمّد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فكرهت أن أجيبه ، فقلت : إن لم أدر فأمير المؤمنين يدريني.</w:t>
      </w:r>
    </w:p>
    <w:p w:rsidR="00A67CEE" w:rsidRPr="004D6D75" w:rsidRDefault="00A67CEE" w:rsidP="00C34249">
      <w:pPr>
        <w:pStyle w:val="libNormal"/>
        <w:rPr>
          <w:rtl/>
        </w:rPr>
      </w:pPr>
      <w:r w:rsidRPr="004D6D75">
        <w:rPr>
          <w:rtl/>
        </w:rPr>
        <w:t xml:space="preserve">فقال عمر : كرهوا أن يجمعوا لكم النبوّة والخلافة فتبجّحوا على قومكم بجحا بجحا </w:t>
      </w:r>
      <w:r w:rsidRPr="00F3706F">
        <w:rPr>
          <w:rStyle w:val="libFootnotenumChar"/>
          <w:rtl/>
        </w:rPr>
        <w:t>(3)</w:t>
      </w:r>
      <w:r w:rsidRPr="004D6D75">
        <w:rPr>
          <w:rtl/>
        </w:rPr>
        <w:t xml:space="preserve"> ، فاختارت قريش لأنفسها فأصابت ووفّقت.</w:t>
      </w:r>
    </w:p>
    <w:p w:rsidR="00A67CEE" w:rsidRPr="004D6D75" w:rsidRDefault="00A67CEE" w:rsidP="00C34249">
      <w:pPr>
        <w:pStyle w:val="libNormal"/>
        <w:rPr>
          <w:rtl/>
        </w:rPr>
      </w:pPr>
      <w:r w:rsidRPr="004D6D75">
        <w:rPr>
          <w:rtl/>
        </w:rPr>
        <w:t>فقلت : يا أمير المؤمنين</w:t>
      </w:r>
      <w:r>
        <w:rPr>
          <w:rtl/>
        </w:rPr>
        <w:t>!</w:t>
      </w:r>
      <w:r w:rsidRPr="004D6D75">
        <w:rPr>
          <w:rtl/>
        </w:rPr>
        <w:t xml:space="preserve"> إن تأذن لي في الكلام وتمط عنّي الغضب تكلّمت.</w:t>
      </w:r>
    </w:p>
    <w:p w:rsidR="00A67CEE" w:rsidRPr="004D6D75" w:rsidRDefault="00A67CEE" w:rsidP="00C34249">
      <w:pPr>
        <w:pStyle w:val="libNormal"/>
        <w:rPr>
          <w:rtl/>
        </w:rPr>
      </w:pPr>
      <w:r w:rsidRPr="004D6D75">
        <w:rPr>
          <w:rtl/>
        </w:rPr>
        <w:t>فقال : تكلّم [ يا بن عبّاس ]</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سيأتي ذكر مصادر الفقرات المتقدّمة في محالّها مفصّلة.</w:t>
      </w:r>
    </w:p>
    <w:p w:rsidR="00A67CEE" w:rsidRPr="004D6D75" w:rsidRDefault="00A67CEE" w:rsidP="00F3706F">
      <w:pPr>
        <w:pStyle w:val="libFootnote0"/>
        <w:rPr>
          <w:rtl/>
        </w:rPr>
      </w:pPr>
      <w:r w:rsidRPr="004D6D75">
        <w:rPr>
          <w:rtl/>
        </w:rPr>
        <w:t>(2) في تاريخه ص 31 من الجزء الخامس [ 2 / 578 حوادث سنة 23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البجح : الفرح ، والتّبجّح : الفخر ، والمعنى هنا أنّهم سيفخرون بالخلافة على قومهم فرحا وعجبا ؛ انظر : لسان العرب 1 / 316 مادّة « بجح »</w:t>
      </w:r>
      <w:r>
        <w:rPr>
          <w:rtl/>
        </w:rPr>
        <w:t>.</w:t>
      </w:r>
    </w:p>
    <w:p w:rsidR="00A67CEE" w:rsidRPr="004D6D75" w:rsidRDefault="00A67CEE" w:rsidP="00C34249">
      <w:pPr>
        <w:pStyle w:val="libNormal"/>
        <w:rPr>
          <w:rtl/>
        </w:rPr>
      </w:pPr>
      <w:r>
        <w:rPr>
          <w:rtl/>
        </w:rPr>
        <w:br w:type="page"/>
      </w:r>
      <w:r w:rsidRPr="004D6D75">
        <w:rPr>
          <w:rtl/>
        </w:rPr>
        <w:lastRenderedPageBreak/>
        <w:t>فقلت : أمّا قولك : « اختارت قريش لأنفسها فأصابت ووفّقت » ، فلو أنّ قريشا اختارت لأنفسها حيث اختار الله عزّ وجلّ لها لكان الصواب بيدها غير مردود ولا محسود.</w:t>
      </w:r>
    </w:p>
    <w:p w:rsidR="00A67CEE" w:rsidRPr="004D6D75" w:rsidRDefault="00A67CEE" w:rsidP="00C34249">
      <w:pPr>
        <w:pStyle w:val="libNormal"/>
        <w:rPr>
          <w:rtl/>
        </w:rPr>
      </w:pPr>
      <w:r w:rsidRPr="004D6D75">
        <w:rPr>
          <w:rtl/>
        </w:rPr>
        <w:t xml:space="preserve">وأمّا قولك : « إنّهم كرهوا أن تكون لنا النبوّة والخلافة » ، فإنّ الله عزّ وجلّ وصف قوما بالكراهيّة فقال : </w:t>
      </w:r>
      <w:r w:rsidRPr="00AC28C6">
        <w:rPr>
          <w:rStyle w:val="libAlaemChar"/>
          <w:rtl/>
        </w:rPr>
        <w:t>(</w:t>
      </w:r>
      <w:r w:rsidRPr="00AC28C6">
        <w:rPr>
          <w:rStyle w:val="libAieChar"/>
          <w:rtl/>
        </w:rPr>
        <w:t xml:space="preserve"> ذلِكَ بِأَنَّهُمْ كَرِهُوا ما أَنْزَلَ اللهُ فَأَحْبَطَ أَعْمالَهُمْ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فقال عمر : هيهات</w:t>
      </w:r>
      <w:r>
        <w:rPr>
          <w:rtl/>
        </w:rPr>
        <w:t>!</w:t>
      </w:r>
      <w:r w:rsidRPr="004D6D75">
        <w:rPr>
          <w:rtl/>
        </w:rPr>
        <w:t xml:space="preserve"> والله يا بن عبّاس قد كانت تبلغني عنك أشياء كنت أكره أن أفرّك </w:t>
      </w:r>
      <w:r w:rsidRPr="00F3706F">
        <w:rPr>
          <w:rStyle w:val="libFootnotenumChar"/>
          <w:rtl/>
        </w:rPr>
        <w:t>(2)</w:t>
      </w:r>
      <w:r w:rsidRPr="004D6D75">
        <w:rPr>
          <w:rtl/>
        </w:rPr>
        <w:t xml:space="preserve"> عنها فتزيل منزلتك منّي.</w:t>
      </w:r>
    </w:p>
    <w:p w:rsidR="00A67CEE" w:rsidRPr="004D6D75" w:rsidRDefault="00A67CEE" w:rsidP="00C34249">
      <w:pPr>
        <w:pStyle w:val="libNormal"/>
        <w:rPr>
          <w:rtl/>
        </w:rPr>
      </w:pPr>
      <w:r w:rsidRPr="004D6D75">
        <w:rPr>
          <w:rtl/>
        </w:rPr>
        <w:t>فقلت : وما هي</w:t>
      </w:r>
      <w:r>
        <w:rPr>
          <w:rtl/>
        </w:rPr>
        <w:t>؟!</w:t>
      </w:r>
      <w:r w:rsidRPr="004D6D75">
        <w:rPr>
          <w:rtl/>
        </w:rPr>
        <w:t xml:space="preserve"> فإن كانت حقّا فما ينبغي أن تزيل منزلتي منك ، وإن كانت باطلا فمثلي أماط الباطل عن نفسه.</w:t>
      </w:r>
    </w:p>
    <w:p w:rsidR="00A67CEE" w:rsidRPr="004D6D75" w:rsidRDefault="00A67CEE" w:rsidP="00C34249">
      <w:pPr>
        <w:pStyle w:val="libNormal"/>
        <w:rPr>
          <w:rtl/>
        </w:rPr>
      </w:pPr>
      <w:r w:rsidRPr="004D6D75">
        <w:rPr>
          <w:rtl/>
        </w:rPr>
        <w:t>فقال عمر : بلغني أنّك تقول : إنّما صرفوها عنّا حسدا وظلما.</w:t>
      </w:r>
    </w:p>
    <w:p w:rsidR="00A67CEE" w:rsidRPr="004D6D75" w:rsidRDefault="00A67CEE" w:rsidP="00C34249">
      <w:pPr>
        <w:pStyle w:val="libNormal"/>
        <w:rPr>
          <w:rtl/>
        </w:rPr>
      </w:pPr>
      <w:r w:rsidRPr="004D6D75">
        <w:rPr>
          <w:rtl/>
        </w:rPr>
        <w:t>فقلت : أمّا قولك : « ظلما » فقد تبيّن للجاهل والحليم ؛ وأمّا قولك :</w:t>
      </w:r>
    </w:p>
    <w:p w:rsidR="00A67CEE" w:rsidRPr="004D6D75" w:rsidRDefault="00A67CEE" w:rsidP="00C34249">
      <w:pPr>
        <w:pStyle w:val="libNormal"/>
        <w:rPr>
          <w:rtl/>
        </w:rPr>
      </w:pPr>
      <w:r w:rsidRPr="004D6D75">
        <w:rPr>
          <w:rtl/>
        </w:rPr>
        <w:t>« حسدا » فإنّ إبليس حسد آدم ، فنحن ولده المحسودون.</w:t>
      </w:r>
    </w:p>
    <w:p w:rsidR="00A67CEE" w:rsidRPr="004D6D75" w:rsidRDefault="00A67CEE" w:rsidP="00C34249">
      <w:pPr>
        <w:pStyle w:val="libNormal"/>
        <w:rPr>
          <w:rtl/>
        </w:rPr>
      </w:pPr>
      <w:r w:rsidRPr="004D6D75">
        <w:rPr>
          <w:rtl/>
        </w:rPr>
        <w:t>فقال عمر : هيهات</w:t>
      </w:r>
      <w:r>
        <w:rPr>
          <w:rtl/>
        </w:rPr>
        <w:t>!</w:t>
      </w:r>
      <w:r w:rsidRPr="004D6D75">
        <w:rPr>
          <w:rtl/>
        </w:rPr>
        <w:t xml:space="preserve"> أبت والله قلوبكم يا بني هاشم إلّا حسدا ما يحول ، وضغنا وغشّا ما يزول.</w:t>
      </w:r>
    </w:p>
    <w:p w:rsidR="00A67CEE" w:rsidRPr="004D6D75" w:rsidRDefault="00A67CEE" w:rsidP="00C34249">
      <w:pPr>
        <w:pStyle w:val="libNormal"/>
        <w:rPr>
          <w:rtl/>
        </w:rPr>
      </w:pPr>
      <w:r w:rsidRPr="004D6D75">
        <w:rPr>
          <w:rtl/>
        </w:rPr>
        <w:t>فقلت : مهلا</w:t>
      </w:r>
      <w:r>
        <w:rPr>
          <w:rtl/>
        </w:rPr>
        <w:t>!</w:t>
      </w:r>
      <w:r w:rsidRPr="004D6D75">
        <w:rPr>
          <w:rtl/>
        </w:rPr>
        <w:t xml:space="preserve"> لا تصف قلوب قوم أذهب الله عنهم الرجس وطهّرهم تطهيرا بالحسد والغشّ ، فإنّ قلب رسول الله </w:t>
      </w:r>
      <w:r w:rsidR="00291142" w:rsidRPr="00291142">
        <w:rPr>
          <w:rStyle w:val="libAlaemChar"/>
          <w:rtl/>
        </w:rPr>
        <w:t>صلى‌الله‌عليه‌وآله</w:t>
      </w:r>
      <w:r w:rsidRPr="004D6D75">
        <w:rPr>
          <w:rtl/>
        </w:rPr>
        <w:t xml:space="preserve"> من قلوب بني هاشم.</w:t>
      </w:r>
    </w:p>
    <w:p w:rsidR="00A67CEE" w:rsidRPr="004D6D75" w:rsidRDefault="00A67CEE" w:rsidP="00C34249">
      <w:pPr>
        <w:pStyle w:val="libNormal"/>
        <w:rPr>
          <w:rtl/>
        </w:rPr>
      </w:pPr>
      <w:r w:rsidRPr="004D6D75">
        <w:rPr>
          <w:rtl/>
        </w:rPr>
        <w:t>فقال عمر : إليك عنّي</w:t>
      </w:r>
      <w:r>
        <w:rPr>
          <w:rtl/>
        </w:rPr>
        <w:t xml:space="preserve"> ..</w:t>
      </w:r>
      <w:r w:rsidRPr="004D6D75">
        <w:rPr>
          <w:rtl/>
        </w:rPr>
        <w:t xml:space="preserve"> الحديث.</w:t>
      </w:r>
    </w:p>
    <w:p w:rsidR="00A67CEE" w:rsidRPr="004D6D75" w:rsidRDefault="00A67CEE" w:rsidP="00C34249">
      <w:pPr>
        <w:pStyle w:val="libNormal"/>
        <w:rPr>
          <w:rtl/>
        </w:rPr>
      </w:pPr>
      <w:r w:rsidRPr="004D6D75">
        <w:rPr>
          <w:rtl/>
        </w:rPr>
        <w:t xml:space="preserve">ومثله في ( كامل ) ابن الأثير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محمّد 47 : 9.</w:t>
      </w:r>
    </w:p>
    <w:p w:rsidR="00A67CEE" w:rsidRPr="004D6D75" w:rsidRDefault="00A67CEE" w:rsidP="00F3706F">
      <w:pPr>
        <w:pStyle w:val="libFootnote0"/>
        <w:rPr>
          <w:rtl/>
        </w:rPr>
      </w:pPr>
      <w:r w:rsidRPr="004D6D75">
        <w:rPr>
          <w:rtl/>
        </w:rPr>
        <w:t>(2) فارك الرجل صاحبه : تاركه وفارقه وأبغضه ، والمفرّك : المتروك المبغض ؛ انظر : لسان العرب 10 / 250 مادّة « فرك »</w:t>
      </w:r>
      <w:r>
        <w:rPr>
          <w:rtl/>
        </w:rPr>
        <w:t>.</w:t>
      </w:r>
    </w:p>
    <w:p w:rsidR="00A67CEE" w:rsidRPr="004D6D75" w:rsidRDefault="00A67CEE" w:rsidP="00F3706F">
      <w:pPr>
        <w:pStyle w:val="libFootnote0"/>
        <w:rPr>
          <w:rtl/>
        </w:rPr>
      </w:pPr>
      <w:r w:rsidRPr="004D6D75">
        <w:rPr>
          <w:rtl/>
        </w:rPr>
        <w:t>(3) ص 31 من الجزء الثالث [ 2 / 458 حوادث سنة 23 ه‍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4D6D75">
        <w:rPr>
          <w:rtl/>
        </w:rPr>
        <w:lastRenderedPageBreak/>
        <w:t xml:space="preserve">ونحوه في ( شرح النهج )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وأمّا قوله :</w:t>
      </w:r>
      <w:r w:rsidRPr="00D03F30">
        <w:rPr>
          <w:rStyle w:val="libBold2Char"/>
          <w:rFonts w:hint="cs"/>
          <w:rtl/>
        </w:rPr>
        <w:t xml:space="preserve"> </w:t>
      </w:r>
      <w:r w:rsidRPr="004D6D75">
        <w:rPr>
          <w:rtl/>
        </w:rPr>
        <w:t xml:space="preserve">« وقد قال رسول الله </w:t>
      </w:r>
      <w:r w:rsidR="00291142" w:rsidRPr="00291142">
        <w:rPr>
          <w:rStyle w:val="libAlaemChar"/>
          <w:rtl/>
        </w:rPr>
        <w:t>صلى‌الله‌عليه‌وآله</w:t>
      </w:r>
      <w:r w:rsidRPr="004D6D75">
        <w:rPr>
          <w:rtl/>
        </w:rPr>
        <w:t xml:space="preserve"> : عليكم بالسواد الأعظم »</w:t>
      </w:r>
      <w:r>
        <w:rPr>
          <w:rtl/>
        </w:rPr>
        <w:t xml:space="preserve"> ..</w:t>
      </w:r>
    </w:p>
    <w:p w:rsidR="00A67CEE" w:rsidRDefault="00A67CEE" w:rsidP="00C34249">
      <w:pPr>
        <w:pStyle w:val="libNormal"/>
        <w:rPr>
          <w:rtl/>
        </w:rPr>
      </w:pPr>
      <w:r w:rsidRPr="004D6D75">
        <w:rPr>
          <w:rtl/>
        </w:rPr>
        <w:t xml:space="preserve">فلا يعرف معناه حتّى يعرف المقام الذي ورد فيه ، فإنّه قد يرد في مقام محاربة الجمع الكثير ، فيفيد الأمر بقتالهم ، كما قال أمير المؤمنين </w:t>
      </w:r>
      <w:r w:rsidR="00291142" w:rsidRPr="00291142">
        <w:rPr>
          <w:rStyle w:val="libAlaemChar"/>
          <w:rtl/>
        </w:rPr>
        <w:t>عليه‌السلام</w:t>
      </w:r>
      <w:r>
        <w:rPr>
          <w:rFonts w:hint="cs"/>
          <w:rtl/>
        </w:rPr>
        <w:t xml:space="preserve"> </w:t>
      </w:r>
      <w:r w:rsidRPr="004D6D75">
        <w:rPr>
          <w:rtl/>
        </w:rPr>
        <w:t xml:space="preserve">في بعض أيّام صفّين : « </w:t>
      </w:r>
      <w:r w:rsidRPr="00D03F30">
        <w:rPr>
          <w:rStyle w:val="libBold2Char"/>
          <w:rtl/>
        </w:rPr>
        <w:t xml:space="preserve">عليكم بهذا السواد الأعظم [ والرواق المطنّب ] فاضربوا ثبجه </w:t>
      </w:r>
      <w:r w:rsidRPr="00F3706F">
        <w:rPr>
          <w:rStyle w:val="libFootnotenumChar"/>
          <w:rtl/>
        </w:rPr>
        <w:t>(2)</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وقد يرد في مقام ترجيح الاجتماع والسكنى في البلاد الكبيرة لا ستحبابه شرعا ؛ لأنّها أجمع للمعارف ما لم تكن بلاد كفر.</w:t>
      </w:r>
    </w:p>
    <w:p w:rsidR="00A67CEE" w:rsidRPr="004D6D75" w:rsidRDefault="00A67CEE" w:rsidP="00C34249">
      <w:pPr>
        <w:pStyle w:val="libNormal"/>
        <w:rPr>
          <w:rtl/>
        </w:rPr>
      </w:pPr>
      <w:r w:rsidRPr="004D6D75">
        <w:rPr>
          <w:rtl/>
        </w:rPr>
        <w:t>ولو سلّم أنّ المراد به الأمر باتّباع السواد الأعظم في الدين ، فليس المراد فيه بالسواد : الجمهور ، فإنّ أكثر الناس غير مؤمنين ، بل المراد به جماعة المؤمنين الخلّص وإن قلّوا ، فإنّهم السواد الأعظم ، أي محلّ النظر والالتفات والعناية.</w:t>
      </w:r>
    </w:p>
    <w:p w:rsidR="00A67CEE" w:rsidRPr="004D6D75" w:rsidRDefault="00A67CEE" w:rsidP="00C34249">
      <w:pPr>
        <w:pStyle w:val="libNormal"/>
        <w:rPr>
          <w:rtl/>
        </w:rPr>
      </w:pPr>
      <w:r w:rsidRPr="004D6D75">
        <w:rPr>
          <w:rtl/>
        </w:rPr>
        <w:t xml:space="preserve">قال الزمخشري والرازي في تفسير قوله تعالى : </w:t>
      </w:r>
      <w:r w:rsidRPr="00AC28C6">
        <w:rPr>
          <w:rStyle w:val="libAlaemChar"/>
          <w:rtl/>
        </w:rPr>
        <w:t>(</w:t>
      </w:r>
      <w:r w:rsidRPr="00AC28C6">
        <w:rPr>
          <w:rStyle w:val="libAieChar"/>
          <w:rtl/>
        </w:rPr>
        <w:t xml:space="preserve"> وَتَعِيَها أُذُنٌ واعِيَةٌ </w:t>
      </w:r>
      <w:r w:rsidRPr="00AC28C6">
        <w:rPr>
          <w:rStyle w:val="libAlaemChar"/>
          <w:rtl/>
        </w:rPr>
        <w:t>)</w:t>
      </w:r>
      <w:r w:rsidRPr="004D6D75">
        <w:rPr>
          <w:rtl/>
        </w:rPr>
        <w:t xml:space="preserve"> </w:t>
      </w:r>
      <w:r w:rsidRPr="00F3706F">
        <w:rPr>
          <w:rStyle w:val="libFootnotenumChar"/>
          <w:rtl/>
        </w:rPr>
        <w:t>(4)</w:t>
      </w:r>
      <w:r w:rsidRPr="004D6D75">
        <w:rPr>
          <w:rtl/>
        </w:rPr>
        <w:t xml:space="preserve"> :</w:t>
      </w:r>
    </w:p>
    <w:p w:rsidR="00A67CEE" w:rsidRPr="004D6D75" w:rsidRDefault="00A67CEE" w:rsidP="00C34249">
      <w:pPr>
        <w:pStyle w:val="libNormal"/>
        <w:rPr>
          <w:rtl/>
        </w:rPr>
      </w:pPr>
      <w:r w:rsidRPr="004D6D75">
        <w:rPr>
          <w:rtl/>
        </w:rPr>
        <w:t xml:space="preserve">« فإن قيل : لم قال : </w:t>
      </w:r>
      <w:r w:rsidRPr="00AC28C6">
        <w:rPr>
          <w:rStyle w:val="libAlaemChar"/>
          <w:rtl/>
        </w:rPr>
        <w:t>(</w:t>
      </w:r>
      <w:r w:rsidRPr="00AC28C6">
        <w:rPr>
          <w:rStyle w:val="libAieChar"/>
          <w:rtl/>
        </w:rPr>
        <w:t xml:space="preserve"> أُذُنٌ واعِيَةٌ </w:t>
      </w:r>
      <w:r w:rsidRPr="00AC28C6">
        <w:rPr>
          <w:rStyle w:val="libAlaemChar"/>
          <w:rtl/>
        </w:rPr>
        <w:t>)</w:t>
      </w:r>
      <w:r>
        <w:rPr>
          <w:rFonts w:hint="cs"/>
          <w:rtl/>
        </w:rPr>
        <w:t xml:space="preserve"> </w:t>
      </w:r>
      <w:r w:rsidRPr="004D6D75">
        <w:rPr>
          <w:rtl/>
        </w:rPr>
        <w:t>على التوحيد والتنكير</w:t>
      </w:r>
      <w:r>
        <w:rPr>
          <w:rtl/>
        </w:rPr>
        <w:t>؟!</w:t>
      </w:r>
    </w:p>
    <w:p w:rsidR="00A67CEE" w:rsidRPr="004D6D75" w:rsidRDefault="00A67CEE" w:rsidP="00C34249">
      <w:pPr>
        <w:pStyle w:val="libNormal"/>
        <w:rPr>
          <w:rtl/>
        </w:rPr>
      </w:pPr>
      <w:r w:rsidRPr="004D6D75">
        <w:rPr>
          <w:rtl/>
        </w:rPr>
        <w:t xml:space="preserve">قلنا : للإيذان بأنّ الوعاة فيهم قلّة ، وتوبيخ الناس بقلّة من يعي منهم ، والدلالة على أنّ الأذن الواعية </w:t>
      </w:r>
      <w:r w:rsidRPr="00F3706F">
        <w:rPr>
          <w:rStyle w:val="libFootnotenumChar"/>
          <w:rtl/>
        </w:rPr>
        <w:t>(5)</w:t>
      </w:r>
      <w:r w:rsidRPr="004D6D75">
        <w:rPr>
          <w:rtl/>
        </w:rPr>
        <w:t xml:space="preserve"> إذا وعت فهي السواد الأعظم ، وأنّ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18 من المجلّد الثاني [ 12 / 53</w:t>
      </w:r>
      <w:r>
        <w:rPr>
          <w:rtl/>
        </w:rPr>
        <w:t xml:space="preserve"> ـ </w:t>
      </w:r>
      <w:r w:rsidRPr="004D6D75">
        <w:rPr>
          <w:rtl/>
        </w:rPr>
        <w:t>54 ]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ثبج كلّ شيء : معظمه ووسطه وأعلاه ؛ انظر : لسان العرب 2 / 80 مادّة « ثبج »</w:t>
      </w:r>
      <w:r>
        <w:rPr>
          <w:rtl/>
        </w:rPr>
        <w:t>.</w:t>
      </w:r>
    </w:p>
    <w:p w:rsidR="00A67CEE" w:rsidRPr="004D6D75" w:rsidRDefault="00A67CEE" w:rsidP="00F3706F">
      <w:pPr>
        <w:pStyle w:val="libFootnote0"/>
        <w:rPr>
          <w:rtl/>
        </w:rPr>
      </w:pPr>
      <w:r w:rsidRPr="004D6D75">
        <w:rPr>
          <w:rtl/>
        </w:rPr>
        <w:t>(3) انظر : نهج البلاغة : 97 الخطبة 66 ، تاريخ دمشق 42 / 460 ، كنز العمّال 11 / 347 ح 31705.</w:t>
      </w:r>
    </w:p>
    <w:p w:rsidR="00A67CEE" w:rsidRPr="004D6D75" w:rsidRDefault="00A67CEE" w:rsidP="00F3706F">
      <w:pPr>
        <w:pStyle w:val="libFootnote0"/>
        <w:rPr>
          <w:rtl/>
        </w:rPr>
      </w:pPr>
      <w:r w:rsidRPr="004D6D75">
        <w:rPr>
          <w:rtl/>
        </w:rPr>
        <w:t>(4) سورة الحاقّة 69 : 12.</w:t>
      </w:r>
    </w:p>
    <w:p w:rsidR="00A67CEE" w:rsidRPr="004D6D75" w:rsidRDefault="00A67CEE" w:rsidP="00F3706F">
      <w:pPr>
        <w:pStyle w:val="libFootnote0"/>
        <w:rPr>
          <w:rtl/>
        </w:rPr>
      </w:pPr>
      <w:r w:rsidRPr="004D6D75">
        <w:rPr>
          <w:rtl/>
        </w:rPr>
        <w:t>(5) في المصدرين : الواحدة.</w:t>
      </w:r>
    </w:p>
    <w:p w:rsidR="00A67CEE" w:rsidRPr="004D6D75" w:rsidRDefault="00A67CEE" w:rsidP="00C34249">
      <w:pPr>
        <w:pStyle w:val="libNormal0"/>
        <w:rPr>
          <w:rtl/>
        </w:rPr>
      </w:pPr>
      <w:r>
        <w:rPr>
          <w:rtl/>
        </w:rPr>
        <w:br w:type="page"/>
      </w:r>
      <w:r w:rsidRPr="004D6D75">
        <w:rPr>
          <w:rtl/>
        </w:rPr>
        <w:lastRenderedPageBreak/>
        <w:t xml:space="preserve">ما سواها لا يلتفت إليه وإن امتلأ العالم منهم »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أجاب به عن أدلّة المصنّف العقلية ، فقد تبيّن لك ما فيه ممّا سبق </w:t>
      </w:r>
      <w:r w:rsidRPr="00F3706F">
        <w:rPr>
          <w:rStyle w:val="libFootnotenumChar"/>
          <w:rtl/>
        </w:rPr>
        <w:t>(2)</w:t>
      </w:r>
      <w:r w:rsidRPr="004D6D75">
        <w:rPr>
          <w:rtl/>
        </w:rPr>
        <w:t xml:space="preserve"> ، ودعوى العلم والزهد الحقيقي والشجاعة للمشايخ الثلاثة محلّ نظر.</w:t>
      </w:r>
    </w:p>
    <w:p w:rsidR="00A67CEE" w:rsidRPr="004D6D75" w:rsidRDefault="00A67CEE" w:rsidP="00C34249">
      <w:pPr>
        <w:pStyle w:val="libNormal"/>
        <w:rPr>
          <w:rtl/>
        </w:rPr>
      </w:pPr>
      <w:r w:rsidRPr="00D03F30">
        <w:rPr>
          <w:rStyle w:val="libBold2Char"/>
          <w:rtl/>
        </w:rPr>
        <w:t>هذا</w:t>
      </w:r>
      <w:r w:rsidRPr="004D6D75">
        <w:rPr>
          <w:rtl/>
        </w:rPr>
        <w:t xml:space="preserve"> ، ويمكن أن يستدلّ على إمامة أمير المؤمنين </w:t>
      </w:r>
      <w:r w:rsidR="00291142" w:rsidRPr="00291142">
        <w:rPr>
          <w:rStyle w:val="libAlaemChar"/>
          <w:rtl/>
        </w:rPr>
        <w:t>عليه‌السلام</w:t>
      </w:r>
      <w:r w:rsidRPr="004D6D75">
        <w:rPr>
          <w:rtl/>
        </w:rPr>
        <w:t xml:space="preserve"> بوجه آخر عقلي ، وهو :</w:t>
      </w:r>
    </w:p>
    <w:p w:rsidR="00A67CEE" w:rsidRPr="004D6D75" w:rsidRDefault="00A67CEE" w:rsidP="00C34249">
      <w:pPr>
        <w:pStyle w:val="libNormal"/>
        <w:rPr>
          <w:rtl/>
        </w:rPr>
      </w:pPr>
      <w:r w:rsidRPr="004D6D75">
        <w:rPr>
          <w:rtl/>
        </w:rPr>
        <w:t xml:space="preserve">إنّ النبيّ </w:t>
      </w:r>
      <w:r w:rsidR="00291142" w:rsidRPr="00291142">
        <w:rPr>
          <w:rStyle w:val="libAlaemChar"/>
          <w:rtl/>
        </w:rPr>
        <w:t>صلى‌الله‌عليه‌وآله</w:t>
      </w:r>
      <w:r w:rsidRPr="004D6D75">
        <w:rPr>
          <w:rtl/>
        </w:rPr>
        <w:t xml:space="preserve"> لم يفارق المدينة قطّ إلّا وخلّف فيها من يخلفه ، ولا أرسل جيشا إلّا وأمّر عليهم كما تقتضيه الرئاسة والسياسة ، فكيف يمكن أن يتركهم في غيبته الدائمة معرضا للفتن ، وغرضا لسهام الخلاف ، على قرب عهدهم بالكفر ، وتوقّع الانقلاب منهم ، ووجود من مردوا على النفاق ، وتربّص الكفرة بهم الدوائر ، كما نطقت به آيات الكتاب العزيز</w:t>
      </w:r>
      <w:r>
        <w:rPr>
          <w:rtl/>
        </w:rPr>
        <w:t>؟!</w:t>
      </w:r>
    </w:p>
    <w:p w:rsidR="00A67CEE" w:rsidRPr="004D6D75" w:rsidRDefault="00A67CEE" w:rsidP="00C34249">
      <w:pPr>
        <w:pStyle w:val="libNormal"/>
        <w:rPr>
          <w:rtl/>
        </w:rPr>
      </w:pPr>
      <w:r w:rsidRPr="004D6D75">
        <w:rPr>
          <w:rtl/>
        </w:rPr>
        <w:t>وكيف يمكن أن لا يطالبه المسلمون</w:t>
      </w:r>
      <w:r>
        <w:rPr>
          <w:rtl/>
        </w:rPr>
        <w:t xml:space="preserve"> ـ </w:t>
      </w:r>
      <w:r w:rsidRPr="004D6D75">
        <w:rPr>
          <w:rtl/>
        </w:rPr>
        <w:t>على كثرتهم</w:t>
      </w:r>
      <w:r>
        <w:rPr>
          <w:rtl/>
        </w:rPr>
        <w:t xml:space="preserve"> ـ </w:t>
      </w:r>
      <w:r w:rsidRPr="004D6D75">
        <w:rPr>
          <w:rtl/>
        </w:rPr>
        <w:t>بنصب إمام لهم ، مع طول مرضه وإعلامه مرارا لهم بموته</w:t>
      </w:r>
      <w:r>
        <w:rPr>
          <w:rtl/>
        </w:rPr>
        <w:t>؟!</w:t>
      </w:r>
    </w:p>
    <w:p w:rsidR="00A67CEE" w:rsidRPr="004D6D75" w:rsidRDefault="00A67CEE" w:rsidP="00C34249">
      <w:pPr>
        <w:pStyle w:val="libNormal"/>
        <w:rPr>
          <w:rtl/>
        </w:rPr>
      </w:pPr>
      <w:r w:rsidRPr="004D6D75">
        <w:rPr>
          <w:rtl/>
        </w:rPr>
        <w:t xml:space="preserve">فلمّا لم يقع الطلب منهم مع ضرورة حاجتهم إلى إمام ، علم أنّه قد أغناهم بالبيان الذي علمه الشاهد والغائب ، وليس هو إلّا نصّ الغدير ونحوه ، فيكون أمير المؤمنين </w:t>
      </w:r>
      <w:r w:rsidR="00291142" w:rsidRPr="00291142">
        <w:rPr>
          <w:rStyle w:val="libAlaemChar"/>
          <w:rtl/>
        </w:rPr>
        <w:t>عليه‌السلام</w:t>
      </w:r>
      <w:r w:rsidRPr="004D6D75">
        <w:rPr>
          <w:rtl/>
        </w:rPr>
        <w:t xml:space="preserve"> هو الإمام.</w:t>
      </w:r>
    </w:p>
    <w:p w:rsidR="00A67CEE" w:rsidRPr="004D6D75" w:rsidRDefault="00A67CEE" w:rsidP="00C34249">
      <w:pPr>
        <w:pStyle w:val="libNormal"/>
        <w:rPr>
          <w:rtl/>
        </w:rPr>
      </w:pPr>
      <w:r w:rsidRPr="004D6D75">
        <w:rPr>
          <w:rtl/>
        </w:rPr>
        <w:t xml:space="preserve">ولا يمكن أن يكون تشريع جواز ترك الاستخلاف سببا لترك النبيّ </w:t>
      </w:r>
      <w:r w:rsidR="00291142" w:rsidRPr="00291142">
        <w:rPr>
          <w:rStyle w:val="libAlaemChar"/>
          <w:rtl/>
        </w:rPr>
        <w:t>صلى‌الله‌عليه‌وآله</w:t>
      </w:r>
      <w:r w:rsidRPr="004D6D75">
        <w:rPr>
          <w:rtl/>
        </w:rPr>
        <w:t xml:space="preserve"> للنصّ كما زعموا ؛ لأنّ فائدة التشريع اتّباع الناس له في فعله.</w:t>
      </w:r>
    </w:p>
    <w:p w:rsidR="00A67CEE" w:rsidRPr="004D6D75" w:rsidRDefault="00A67CEE" w:rsidP="00C34249">
      <w:pPr>
        <w:pStyle w:val="libNormal"/>
        <w:rPr>
          <w:rtl/>
        </w:rPr>
      </w:pPr>
      <w:r w:rsidRPr="004D6D75">
        <w:rPr>
          <w:rtl/>
        </w:rPr>
        <w:t>وبالضرورة أنّه لم يتّفق ترك ملك أو خليفة للنصّ على من بعده عملا بالسنّة.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الكشّاف 4 / 151 ، التفسير الكبير 30 / 108.</w:t>
      </w:r>
    </w:p>
    <w:p w:rsidR="00A67CEE" w:rsidRPr="004D6D75" w:rsidRDefault="00A67CEE" w:rsidP="00F3706F">
      <w:pPr>
        <w:pStyle w:val="libFootnote0"/>
        <w:rPr>
          <w:rtl/>
        </w:rPr>
      </w:pPr>
      <w:r w:rsidRPr="004D6D75">
        <w:rPr>
          <w:rtl/>
        </w:rPr>
        <w:t>(2) راجع الصفحة 192 وما بعدها من هذا الجزء.</w:t>
      </w:r>
    </w:p>
    <w:p w:rsidR="00A67CEE" w:rsidRPr="004D6D75" w:rsidRDefault="00A67CEE" w:rsidP="00C34249">
      <w:pPr>
        <w:pStyle w:val="libNormal"/>
        <w:rPr>
          <w:rtl/>
        </w:rPr>
      </w:pPr>
      <w:r>
        <w:rPr>
          <w:rtl/>
        </w:rPr>
        <w:br w:type="page"/>
      </w:r>
      <w:r w:rsidRPr="004D6D75">
        <w:rPr>
          <w:rtl/>
        </w:rPr>
        <w:lastRenderedPageBreak/>
        <w:t>ويمكن أن يستدلّ على إمامته بوجه سابع عقلي ، وهو :</w:t>
      </w:r>
    </w:p>
    <w:p w:rsidR="00A67CEE" w:rsidRPr="004D6D75" w:rsidRDefault="00A67CEE" w:rsidP="00C34249">
      <w:pPr>
        <w:pStyle w:val="libNormal"/>
        <w:rPr>
          <w:rtl/>
        </w:rPr>
      </w:pPr>
      <w:r w:rsidRPr="004D6D75">
        <w:rPr>
          <w:rtl/>
        </w:rPr>
        <w:t xml:space="preserve">إنّه لا ريب بأنّ من يعرف طرفا من التاريخ رأى أنّ بين أمير المؤمنين </w:t>
      </w:r>
      <w:r w:rsidR="00291142" w:rsidRPr="00291142">
        <w:rPr>
          <w:rStyle w:val="libAlaemChar"/>
          <w:rtl/>
        </w:rPr>
        <w:t>عليه‌السلام</w:t>
      </w:r>
      <w:r w:rsidRPr="004D6D75">
        <w:rPr>
          <w:rtl/>
        </w:rPr>
        <w:t xml:space="preserve"> والمشايخ الثلاثة مباينة بعيدة ، ومناوأة شديدة ، حتّى لم يشهد التاريخ بحرب له في نصرتهم ، مع أنّه أبو الحرب وابن بجدتها </w:t>
      </w:r>
      <w:r w:rsidRPr="00F3706F">
        <w:rPr>
          <w:rStyle w:val="libFootnotenumChar"/>
          <w:rtl/>
        </w:rPr>
        <w:t>(1)</w:t>
      </w:r>
      <w:r w:rsidRPr="004D6D75">
        <w:rPr>
          <w:rtl/>
        </w:rPr>
        <w:t xml:space="preserve"> وما قام الإسلام إلّا بسيفه ، وما تخلّف عن رسول الله </w:t>
      </w:r>
      <w:r w:rsidR="00291142" w:rsidRPr="00291142">
        <w:rPr>
          <w:rStyle w:val="libAlaemChar"/>
          <w:rtl/>
        </w:rPr>
        <w:t>صلى‌الله‌عليه‌وآله</w:t>
      </w:r>
      <w:r w:rsidRPr="004D6D75">
        <w:rPr>
          <w:rtl/>
        </w:rPr>
        <w:t xml:space="preserve"> في موقف </w:t>
      </w:r>
      <w:r w:rsidRPr="00F3706F">
        <w:rPr>
          <w:rStyle w:val="libFootnotenumChar"/>
          <w:rtl/>
        </w:rPr>
        <w:t>(2)</w:t>
      </w:r>
      <w:r w:rsidRPr="004D6D75">
        <w:rPr>
          <w:rtl/>
        </w:rPr>
        <w:t xml:space="preserve"> سوى تبوك ، وقام بأعباء الحروب الثقيلة في أيّام تولّيه الخلافة.</w:t>
      </w:r>
    </w:p>
    <w:p w:rsidR="00A67CEE" w:rsidRPr="004D6D75" w:rsidRDefault="00A67CEE" w:rsidP="00C34249">
      <w:pPr>
        <w:pStyle w:val="libNormal"/>
        <w:rPr>
          <w:rtl/>
        </w:rPr>
      </w:pPr>
      <w:r w:rsidRPr="004D6D75">
        <w:rPr>
          <w:rtl/>
        </w:rPr>
        <w:t xml:space="preserve">وقد امتلأت كتب التاريخ بما وقع بينه وبينهم ، لا سيّما الثالث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وذلك لا يجتمع مع البناء على أنّهم جميعا أركان الدين ، وأقطاب الحقّ ، وإخوة الصدق ، وهمّهم نصر الإسلام لا الزعامة الدنيوية ، فلا بدّ من وقوع خلل هناك ، إمّا لكونهم جميعا على باطل</w:t>
      </w:r>
      <w:r>
        <w:rPr>
          <w:rtl/>
        </w:rPr>
        <w:t xml:space="preserve"> ـ </w:t>
      </w:r>
      <w:r w:rsidRPr="004D6D75">
        <w:rPr>
          <w:rtl/>
        </w:rPr>
        <w:t>ولا يقوله مسلم</w:t>
      </w:r>
      <w:r>
        <w:rPr>
          <w:rtl/>
        </w:rPr>
        <w:t xml:space="preserve"> ـ </w:t>
      </w:r>
      <w:r w:rsidRPr="004D6D75">
        <w:rPr>
          <w:rtl/>
        </w:rPr>
        <w:t xml:space="preserve">، أو لكون أحد الطرفين على الحقّ والآخر على الباطل ، وهو المتعيّن ، ولا قائل من أهل الإسلام بأنّ عليّا </w:t>
      </w:r>
      <w:r w:rsidR="00291142" w:rsidRPr="00291142">
        <w:rPr>
          <w:rStyle w:val="libAlaemChar"/>
          <w:rtl/>
        </w:rPr>
        <w:t>عليه‌السلام</w:t>
      </w:r>
      <w:r w:rsidRPr="004D6D75">
        <w:rPr>
          <w:rtl/>
        </w:rPr>
        <w:t xml:space="preserve"> إذ ذاك : مبطل ، حتّى الخوارج</w:t>
      </w:r>
      <w:r>
        <w:rPr>
          <w:rtl/>
        </w:rPr>
        <w:t xml:space="preserve"> ..</w:t>
      </w:r>
    </w:p>
    <w:p w:rsidR="00A67CEE" w:rsidRPr="004D6D75" w:rsidRDefault="00A67CEE" w:rsidP="00C34249">
      <w:pPr>
        <w:pStyle w:val="libNormal"/>
        <w:rPr>
          <w:rtl/>
        </w:rPr>
      </w:pPr>
      <w:r w:rsidRPr="004D6D75">
        <w:rPr>
          <w:rtl/>
        </w:rPr>
        <w:t xml:space="preserve">فيتعيّن أن يكون أمير المؤمنين </w:t>
      </w:r>
      <w:r w:rsidR="00291142" w:rsidRPr="00291142">
        <w:rPr>
          <w:rStyle w:val="libAlaemChar"/>
          <w:rtl/>
        </w:rPr>
        <w:t>عليه‌السلام</w:t>
      </w:r>
      <w:r w:rsidRPr="004D6D75">
        <w:rPr>
          <w:rtl/>
        </w:rPr>
        <w:t xml:space="preserve"> هو المحقّ ، وغيره المبطل ، فلا بدّ أن يكون هو الإمام.</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بجد : بجد بالمكان : أقام به ، وعنده بجدة ذلك : أي علمه ، ومنه يقال : هو ابن بجدتها للعالم بالشيء المتقن له ، وكذلك يقال للدليل والهادي ؛ انظر : لسان العرب 1 / 316 مادّة « بجد »</w:t>
      </w:r>
      <w:r>
        <w:rPr>
          <w:rtl/>
        </w:rPr>
        <w:t>.</w:t>
      </w:r>
    </w:p>
    <w:p w:rsidR="00A67CEE" w:rsidRPr="004D6D75" w:rsidRDefault="00A67CEE" w:rsidP="00F3706F">
      <w:pPr>
        <w:pStyle w:val="libFootnote0"/>
        <w:rPr>
          <w:rtl/>
        </w:rPr>
      </w:pPr>
      <w:r w:rsidRPr="004D6D75">
        <w:rPr>
          <w:rtl/>
        </w:rPr>
        <w:t>(2) انظر : صحيح البخاري 6 / 18 ح 408 ، صحيح مسلم 7 / 120 ، السيرة النبوية</w:t>
      </w:r>
      <w:r>
        <w:rPr>
          <w:rtl/>
        </w:rPr>
        <w:t xml:space="preserve"> ـ </w:t>
      </w:r>
      <w:r w:rsidRPr="004D6D75">
        <w:rPr>
          <w:rtl/>
        </w:rPr>
        <w:t>لابن هشام</w:t>
      </w:r>
      <w:r>
        <w:rPr>
          <w:rtl/>
        </w:rPr>
        <w:t xml:space="preserve"> ـ </w:t>
      </w:r>
      <w:r w:rsidRPr="004D6D75">
        <w:rPr>
          <w:rtl/>
        </w:rPr>
        <w:t>5 / 199 ، تاريخ الطبري 2 / 183 ، الاستيعاب 3 / 1090 رقم 1855 ، الكامل في التاريخ 2 / 150 ، الإصابة 4 / 564 رقم 5692.</w:t>
      </w:r>
    </w:p>
    <w:p w:rsidR="00A67CEE" w:rsidRPr="004D6D75" w:rsidRDefault="00A67CEE" w:rsidP="00F3706F">
      <w:pPr>
        <w:pStyle w:val="libFootnote0"/>
        <w:rPr>
          <w:rtl/>
        </w:rPr>
      </w:pPr>
      <w:r w:rsidRPr="004D6D75">
        <w:rPr>
          <w:rtl/>
        </w:rPr>
        <w:t>(3) انظر : تاريخ اليعقوبي 2 / 68</w:t>
      </w:r>
      <w:r>
        <w:rPr>
          <w:rtl/>
        </w:rPr>
        <w:t xml:space="preserve"> ـ </w:t>
      </w:r>
      <w:r w:rsidRPr="004D6D75">
        <w:rPr>
          <w:rtl/>
        </w:rPr>
        <w:t>69 ، مروج الذهب 2 / 341</w:t>
      </w:r>
      <w:r>
        <w:rPr>
          <w:rtl/>
        </w:rPr>
        <w:t xml:space="preserve"> ـ </w:t>
      </w:r>
      <w:r w:rsidRPr="004D6D75">
        <w:rPr>
          <w:rtl/>
        </w:rPr>
        <w:t>342 ، شرح نهج البلاغة 9 / 14</w:t>
      </w:r>
      <w:r>
        <w:rPr>
          <w:rtl/>
        </w:rPr>
        <w:t xml:space="preserve"> ـ </w:t>
      </w:r>
      <w:r w:rsidRPr="004D6D75">
        <w:rPr>
          <w:rtl/>
        </w:rPr>
        <w:t>24.</w:t>
      </w:r>
    </w:p>
    <w:p w:rsidR="00A67CEE" w:rsidRPr="004D6D75" w:rsidRDefault="00A67CEE" w:rsidP="00A67CEE">
      <w:pPr>
        <w:pStyle w:val="Heading1Center"/>
        <w:rPr>
          <w:rtl/>
        </w:rPr>
      </w:pPr>
      <w:r>
        <w:rPr>
          <w:rtl/>
        </w:rPr>
        <w:br w:type="page"/>
      </w:r>
      <w:bookmarkStart w:id="122" w:name="_Toc518736535"/>
      <w:r w:rsidRPr="004D6D75">
        <w:rPr>
          <w:rtl/>
        </w:rPr>
        <w:lastRenderedPageBreak/>
        <w:t>تعيين إمامة عليّ بالقرآن</w:t>
      </w:r>
      <w:bookmarkEnd w:id="122"/>
    </w:p>
    <w:p w:rsidR="00A67CEE" w:rsidRPr="009C5594" w:rsidRDefault="00A67CEE" w:rsidP="00A67CEE">
      <w:pPr>
        <w:pStyle w:val="Heading1Center"/>
        <w:rPr>
          <w:rtl/>
        </w:rPr>
      </w:pPr>
      <w:bookmarkStart w:id="123" w:name="_Toc518736536"/>
      <w:r w:rsidRPr="009C5594">
        <w:rPr>
          <w:rtl/>
        </w:rPr>
        <w:t xml:space="preserve">1 ـ آية : </w:t>
      </w:r>
      <w:r w:rsidRPr="00AC28C6">
        <w:rPr>
          <w:rStyle w:val="libAlaemChar"/>
          <w:rFonts w:hint="cs"/>
          <w:rtl/>
        </w:rPr>
        <w:t>(</w:t>
      </w:r>
      <w:r w:rsidRPr="009C5594">
        <w:rPr>
          <w:rtl/>
        </w:rPr>
        <w:t xml:space="preserve"> </w:t>
      </w:r>
      <w:r w:rsidRPr="00AC28C6">
        <w:rPr>
          <w:rStyle w:val="libAieChar"/>
          <w:rtl/>
        </w:rPr>
        <w:t>إِنَّما وَلِيُّكُمُ اللهُ وَرَسُولُهُ</w:t>
      </w:r>
      <w:r>
        <w:rPr>
          <w:rtl/>
        </w:rPr>
        <w:t xml:space="preserve"> ..</w:t>
      </w:r>
      <w:r w:rsidRPr="009C5594">
        <w:rPr>
          <w:rtl/>
        </w:rPr>
        <w:t xml:space="preserve">. </w:t>
      </w:r>
      <w:r w:rsidRPr="00AC28C6">
        <w:rPr>
          <w:rStyle w:val="libAlaemChar"/>
          <w:rtl/>
        </w:rPr>
        <w:t>)</w:t>
      </w:r>
      <w:bookmarkEnd w:id="123"/>
    </w:p>
    <w:p w:rsidR="00A67CEE" w:rsidRPr="00B25FCF" w:rsidRDefault="00A67CEE" w:rsidP="00C34249">
      <w:pPr>
        <w:pStyle w:val="libNormal"/>
        <w:rPr>
          <w:rtl/>
        </w:rPr>
      </w:pPr>
      <w:r w:rsidRPr="00D03F30">
        <w:rPr>
          <w:rStyle w:val="libBold2Char"/>
          <w:rtl/>
        </w:rPr>
        <w:t>قال المصنّف</w:t>
      </w:r>
      <w:r w:rsidRPr="00B25FCF">
        <w:rPr>
          <w:rtl/>
        </w:rPr>
        <w:t xml:space="preserve"> ـ أعلى الله درجته ـ </w:t>
      </w:r>
      <w:r w:rsidRPr="00F3706F">
        <w:rPr>
          <w:rStyle w:val="libFootnotenumChar"/>
          <w:rtl/>
        </w:rPr>
        <w:t>(1)</w:t>
      </w:r>
      <w:r w:rsidRPr="00B25FCF">
        <w:rPr>
          <w:rtl/>
        </w:rPr>
        <w:t xml:space="preserve"> :</w:t>
      </w:r>
    </w:p>
    <w:p w:rsidR="00A67CEE" w:rsidRPr="004D6D75" w:rsidRDefault="00A67CEE" w:rsidP="00C34249">
      <w:pPr>
        <w:pStyle w:val="libNormal"/>
        <w:rPr>
          <w:rtl/>
        </w:rPr>
      </w:pPr>
      <w:r w:rsidRPr="00D03F30">
        <w:rPr>
          <w:rStyle w:val="libBold2Char"/>
          <w:rtl/>
        </w:rPr>
        <w:t>وأمّا المنقول</w:t>
      </w:r>
      <w:r w:rsidRPr="004D6D75">
        <w:rPr>
          <w:rtl/>
        </w:rPr>
        <w:t xml:space="preserve"> : فالقرآن ، والسنّة المتواترة</w:t>
      </w:r>
      <w:r>
        <w:rPr>
          <w:rtl/>
        </w:rPr>
        <w:t xml:space="preserve"> ..</w:t>
      </w:r>
    </w:p>
    <w:p w:rsidR="00A67CEE" w:rsidRPr="004D6D75" w:rsidRDefault="00A67CEE" w:rsidP="00C34249">
      <w:pPr>
        <w:pStyle w:val="libNormal"/>
        <w:rPr>
          <w:rtl/>
        </w:rPr>
      </w:pPr>
      <w:r w:rsidRPr="004D6D75">
        <w:rPr>
          <w:rtl/>
        </w:rPr>
        <w:t>أمّا القرآن ، فآيات :</w:t>
      </w:r>
    </w:p>
    <w:p w:rsidR="00A67CEE" w:rsidRPr="004D6D75" w:rsidRDefault="00A67CEE" w:rsidP="00C34249">
      <w:pPr>
        <w:pStyle w:val="libNormal"/>
        <w:rPr>
          <w:rtl/>
        </w:rPr>
      </w:pPr>
      <w:r w:rsidRPr="00D03F30">
        <w:rPr>
          <w:rStyle w:val="libBold2Char"/>
          <w:rtl/>
        </w:rPr>
        <w:t>الأولى</w:t>
      </w:r>
      <w:r w:rsidRPr="004D6D75">
        <w:rPr>
          <w:rtl/>
        </w:rPr>
        <w:t xml:space="preserve"> : </w:t>
      </w:r>
      <w:r w:rsidRPr="00AC28C6">
        <w:rPr>
          <w:rStyle w:val="libAlaemChar"/>
          <w:rtl/>
        </w:rPr>
        <w:t>(</w:t>
      </w:r>
      <w:r w:rsidRPr="00AC28C6">
        <w:rPr>
          <w:rStyle w:val="libAieChar"/>
          <w:rtl/>
        </w:rPr>
        <w:t xml:space="preserve"> إِنَّما وَلِيُّكُمُ اللهُ وَرَسُولُهُ وَالَّذِينَ آمَنُوا الَّذِينَ يُقِيمُونَ الصَّلاةَ وَيُؤْتُونَ الزَّكاةَ وَهُمْ راكِعُونَ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أجمعوا على نزولها في عليّ </w:t>
      </w:r>
      <w:r w:rsidR="00291142" w:rsidRPr="00291142">
        <w:rPr>
          <w:rStyle w:val="libAlaemChar"/>
          <w:rtl/>
        </w:rPr>
        <w:t>عليه‌السلام</w:t>
      </w:r>
      <w:r w:rsidRPr="004D6D75">
        <w:rPr>
          <w:rtl/>
        </w:rPr>
        <w:t xml:space="preserve"> </w:t>
      </w:r>
      <w:r w:rsidRPr="00F3706F">
        <w:rPr>
          <w:rStyle w:val="libFootnotenumChar"/>
          <w:rtl/>
        </w:rPr>
        <w:t>(3)</w:t>
      </w:r>
      <w:r w:rsidRPr="004D6D75">
        <w:rPr>
          <w:rtl/>
        </w:rPr>
        <w:t xml:space="preserve"> ، وهو مذكور في [ الجمع بين ] </w:t>
      </w:r>
      <w:r w:rsidRPr="00F3706F">
        <w:rPr>
          <w:rStyle w:val="libFootnotenumChar"/>
          <w:rtl/>
        </w:rPr>
        <w:t>(4)</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172.</w:t>
      </w:r>
    </w:p>
    <w:p w:rsidR="00A67CEE" w:rsidRPr="004D6D75" w:rsidRDefault="00A67CEE" w:rsidP="00F3706F">
      <w:pPr>
        <w:pStyle w:val="libFootnote0"/>
        <w:rPr>
          <w:rtl/>
        </w:rPr>
      </w:pPr>
      <w:r w:rsidRPr="004D6D75">
        <w:rPr>
          <w:rtl/>
        </w:rPr>
        <w:t>(2) سورة المائدة 5 : 55.</w:t>
      </w:r>
    </w:p>
    <w:p w:rsidR="00A67CEE" w:rsidRPr="004D6D75" w:rsidRDefault="00A67CEE" w:rsidP="00F3706F">
      <w:pPr>
        <w:pStyle w:val="libFootnote0"/>
        <w:rPr>
          <w:rtl/>
        </w:rPr>
      </w:pPr>
      <w:r w:rsidRPr="004D6D75">
        <w:rPr>
          <w:rtl/>
        </w:rPr>
        <w:t>(3) انظر التصريح بإجماع المفسّرين واتّفاقهم على ذلك في : المواقف : 405 ، شرح المقاصد 5 / 270 ، شرح المواقف 8 / 360 ، شرح تجريد الاعتقاد</w:t>
      </w:r>
      <w:r>
        <w:rPr>
          <w:rtl/>
        </w:rPr>
        <w:t xml:space="preserve"> ـ </w:t>
      </w:r>
      <w:r w:rsidRPr="004D6D75">
        <w:rPr>
          <w:rtl/>
        </w:rPr>
        <w:t xml:space="preserve">للقوشجي </w:t>
      </w:r>
      <w:r>
        <w:rPr>
          <w:rtl/>
        </w:rPr>
        <w:t>_</w:t>
      </w:r>
      <w:r>
        <w:rPr>
          <w:rFonts w:hint="cs"/>
          <w:rtl/>
        </w:rPr>
        <w:t xml:space="preserve"> </w:t>
      </w:r>
      <w:r w:rsidRPr="004D6D75">
        <w:rPr>
          <w:rtl/>
        </w:rPr>
        <w:t>:</w:t>
      </w:r>
      <w:r>
        <w:rPr>
          <w:rFonts w:hint="cs"/>
          <w:rtl/>
        </w:rPr>
        <w:t xml:space="preserve"> </w:t>
      </w:r>
      <w:r w:rsidRPr="003F597D">
        <w:rPr>
          <w:rtl/>
        </w:rPr>
        <w:t>476.</w:t>
      </w:r>
    </w:p>
    <w:p w:rsidR="00A67CEE" w:rsidRPr="004D6D75" w:rsidRDefault="00A67CEE" w:rsidP="00F3706F">
      <w:pPr>
        <w:pStyle w:val="libFootnote0"/>
        <w:rPr>
          <w:rtl/>
        </w:rPr>
      </w:pPr>
      <w:r w:rsidRPr="004D6D75">
        <w:rPr>
          <w:rtl/>
        </w:rPr>
        <w:t>(4) أثبتناه من نسخة « نهج الحقّ » في إحقاق الحقّ 2 / 399.</w:t>
      </w:r>
    </w:p>
    <w:p w:rsidR="00A67CEE" w:rsidRPr="00577753" w:rsidRDefault="00A67CEE" w:rsidP="00D03F30">
      <w:pPr>
        <w:pStyle w:val="libFootnote"/>
        <w:rPr>
          <w:rtl/>
        </w:rPr>
      </w:pPr>
      <w:r w:rsidRPr="00577753">
        <w:rPr>
          <w:rtl/>
        </w:rPr>
        <w:t>وكتاب « التجريد في الجمع بين الصحاح الستّة » للمحدّث أبي الحسن رزين بن معاوية بن عمّار العبدري الأندلسي السّرقسطي المالكي ، المجاور بمكّة ، المتوفّى سنة 535 ه‍.</w:t>
      </w:r>
    </w:p>
    <w:p w:rsidR="00A67CEE" w:rsidRPr="00577753" w:rsidRDefault="00A67CEE" w:rsidP="00D03F30">
      <w:pPr>
        <w:pStyle w:val="libFootnote"/>
        <w:rPr>
          <w:rtl/>
        </w:rPr>
      </w:pPr>
      <w:r w:rsidRPr="00577753">
        <w:rPr>
          <w:rtl/>
        </w:rPr>
        <w:t>انظر : سير أعلام النبلاء 20 / 204 رقم 129 ، العبر في خبر من غبر 2 / 447 ، تذكرة الحفّاظ 4 / 1281 ، مرآة الجنان 3 / 201 ، كشف الظنون 1 / 345 ، شذرات الذهب 4 / 106.</w:t>
      </w:r>
    </w:p>
    <w:p w:rsidR="00A67CEE" w:rsidRPr="004D6D75" w:rsidRDefault="00A67CEE" w:rsidP="00C34249">
      <w:pPr>
        <w:pStyle w:val="libNormal0"/>
        <w:rPr>
          <w:rtl/>
        </w:rPr>
      </w:pPr>
      <w:r>
        <w:rPr>
          <w:rtl/>
        </w:rPr>
        <w:br w:type="page"/>
      </w:r>
      <w:r w:rsidRPr="004D6D75">
        <w:rPr>
          <w:rtl/>
        </w:rPr>
        <w:lastRenderedPageBreak/>
        <w:t xml:space="preserve">الصحاح الستّة ، لمّا تصدّق بخاتمه على المسكين في الصلاة بمحضر من الصحابة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والوليّ : هو المتصرّف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وقد أثبت الله تعالى الولاية لذاته وشرك معه الرسول وأمير المؤمنين.</w:t>
      </w:r>
    </w:p>
    <w:p w:rsidR="00A67CEE" w:rsidRPr="004D6D75" w:rsidRDefault="00A67CEE" w:rsidP="00C34249">
      <w:pPr>
        <w:pStyle w:val="libNormal"/>
        <w:rPr>
          <w:rtl/>
        </w:rPr>
      </w:pPr>
      <w:r w:rsidRPr="004D6D75">
        <w:rPr>
          <w:rtl/>
        </w:rPr>
        <w:t>وولاية الله عامّة ، فكذا النبيّ والوليّ.</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جامع الأصول 8 / 664 ح 6515 عن رزين العبدري ، المعجم الأوسط 6 / 294 ح 6232 ، تفسير السدّي : 231 ، المعيار والموازنة : 228 ، أنساب الأشراف 2 / 381 ، تفسير الطبري 4 / 628</w:t>
      </w:r>
      <w:r>
        <w:rPr>
          <w:rtl/>
        </w:rPr>
        <w:t xml:space="preserve"> ـ </w:t>
      </w:r>
      <w:r w:rsidRPr="004D6D75">
        <w:rPr>
          <w:rtl/>
        </w:rPr>
        <w:t>629 ح 12215</w:t>
      </w:r>
      <w:r>
        <w:rPr>
          <w:rtl/>
        </w:rPr>
        <w:t xml:space="preserve"> ـ </w:t>
      </w:r>
      <w:r w:rsidRPr="004D6D75">
        <w:rPr>
          <w:rtl/>
        </w:rPr>
        <w:t>12219 ، أحكام القرآن</w:t>
      </w:r>
      <w:r>
        <w:rPr>
          <w:rtl/>
        </w:rPr>
        <w:t xml:space="preserve"> ـ </w:t>
      </w:r>
      <w:r w:rsidRPr="004D6D75">
        <w:rPr>
          <w:rtl/>
        </w:rPr>
        <w:t>للجصّاص</w:t>
      </w:r>
      <w:r>
        <w:rPr>
          <w:rtl/>
        </w:rPr>
        <w:t xml:space="preserve"> ـ </w:t>
      </w:r>
      <w:r w:rsidRPr="004D6D75">
        <w:rPr>
          <w:rtl/>
        </w:rPr>
        <w:t>2 / 625</w:t>
      </w:r>
      <w:r>
        <w:rPr>
          <w:rtl/>
        </w:rPr>
        <w:t xml:space="preserve"> ـ </w:t>
      </w:r>
      <w:r w:rsidRPr="004D6D75">
        <w:rPr>
          <w:rtl/>
        </w:rPr>
        <w:t>626 ، معرفة علوم الحديث : 102 ، تفسير الماوردي 2 / 49 ، المتّفق والمفترق</w:t>
      </w:r>
      <w:r>
        <w:rPr>
          <w:rtl/>
        </w:rPr>
        <w:t xml:space="preserve"> ـ </w:t>
      </w:r>
      <w:r w:rsidRPr="004D6D75">
        <w:rPr>
          <w:rtl/>
        </w:rPr>
        <w:t>للخطيب البغدادي</w:t>
      </w:r>
      <w:r>
        <w:rPr>
          <w:rtl/>
        </w:rPr>
        <w:t xml:space="preserve"> ـ </w:t>
      </w:r>
      <w:r w:rsidRPr="004D6D75">
        <w:rPr>
          <w:rtl/>
        </w:rPr>
        <w:t>1 / 258 ح 106 ، أسباب النزول</w:t>
      </w:r>
      <w:r>
        <w:rPr>
          <w:rtl/>
        </w:rPr>
        <w:t xml:space="preserve"> ـ </w:t>
      </w:r>
      <w:r w:rsidRPr="004D6D75">
        <w:rPr>
          <w:rtl/>
        </w:rPr>
        <w:t>للواحدي</w:t>
      </w:r>
      <w:r>
        <w:rPr>
          <w:rtl/>
        </w:rPr>
        <w:t xml:space="preserve"> ـ </w:t>
      </w:r>
      <w:r w:rsidRPr="004D6D75">
        <w:rPr>
          <w:rtl/>
        </w:rPr>
        <w:t>: 110</w:t>
      </w:r>
      <w:r>
        <w:rPr>
          <w:rtl/>
        </w:rPr>
        <w:t xml:space="preserve"> ـ </w:t>
      </w:r>
      <w:r w:rsidRPr="004D6D75">
        <w:rPr>
          <w:rtl/>
        </w:rPr>
        <w:t xml:space="preserve">111 ، مناقب الإمام عليّ </w:t>
      </w:r>
      <w:r w:rsidR="00291142" w:rsidRPr="00291142">
        <w:rPr>
          <w:rStyle w:val="libAlaemChar"/>
          <w:rtl/>
        </w:rPr>
        <w:t>عليه‌السلام</w:t>
      </w:r>
      <w:r>
        <w:rPr>
          <w:rtl/>
        </w:rPr>
        <w:t xml:space="preserve"> ـ </w:t>
      </w:r>
      <w:r w:rsidRPr="004D6D75">
        <w:rPr>
          <w:rtl/>
        </w:rPr>
        <w:t xml:space="preserve">لابن المغازلي </w:t>
      </w:r>
      <w:r>
        <w:rPr>
          <w:rtl/>
        </w:rPr>
        <w:t>_ :</w:t>
      </w:r>
      <w:r>
        <w:rPr>
          <w:rFonts w:hint="cs"/>
          <w:rtl/>
        </w:rPr>
        <w:t xml:space="preserve"> </w:t>
      </w:r>
      <w:r w:rsidRPr="003F597D">
        <w:rPr>
          <w:rtl/>
        </w:rPr>
        <w:t>260 ـ 261 ح 354 ـ 357 ، شواهد التنزيل 1 / 161 ـ 184 ح 216 ـ 240 ، تفسير</w:t>
      </w:r>
      <w:r>
        <w:rPr>
          <w:rFonts w:hint="cs"/>
          <w:rtl/>
        </w:rPr>
        <w:t xml:space="preserve"> </w:t>
      </w:r>
      <w:r w:rsidRPr="003F597D">
        <w:rPr>
          <w:rtl/>
        </w:rPr>
        <w:t xml:space="preserve">البغوي 2 / 38 ، الكشّاف 1 / 624 ، تفسير القرطبي 6 / 143 ـ 144 ، مناقب الإمام عليّ </w:t>
      </w:r>
      <w:r w:rsidR="00291142" w:rsidRPr="00291142">
        <w:rPr>
          <w:rStyle w:val="libAlaemChar"/>
          <w:rtl/>
        </w:rPr>
        <w:t>عليه‌السلام</w:t>
      </w:r>
      <w:r w:rsidRPr="003F597D">
        <w:rPr>
          <w:rtl/>
        </w:rPr>
        <w:t xml:space="preserve"> ـ للخوارزمي ـ : 264 ح 246 </w:t>
      </w:r>
      <w:r w:rsidRPr="00DA3F94">
        <w:rPr>
          <w:rtl/>
        </w:rPr>
        <w:t>، تاريخ دمشق 42 / 357 ، تفسير الفخر الرازي 12 / 28 ، تفسير البيضاوي 1 / 272 ، شرح المقاصد 5 / 269 ، مجمع الزوائد 7 / 17 ، شرح المواقف 8 / 359 ـ 360 ، الدرّ المنثور 3 / 105.</w:t>
      </w:r>
    </w:p>
    <w:p w:rsidR="00A67CEE" w:rsidRPr="004D6D75" w:rsidRDefault="00A67CEE" w:rsidP="00F3706F">
      <w:pPr>
        <w:pStyle w:val="libFootnote0"/>
        <w:rPr>
          <w:rtl/>
        </w:rPr>
      </w:pPr>
      <w:r w:rsidRPr="004D6D75">
        <w:rPr>
          <w:rtl/>
        </w:rPr>
        <w:t xml:space="preserve">(2) انظر مادّة « ولي » في : لسان العرب 15 / 401 ، تاج العروس 20 / 311 </w:t>
      </w:r>
      <w:r>
        <w:rPr>
          <w:rtl/>
        </w:rPr>
        <w:t>و 3</w:t>
      </w:r>
      <w:r w:rsidRPr="004D6D75">
        <w:rPr>
          <w:rtl/>
        </w:rPr>
        <w:t>15.</w:t>
      </w:r>
    </w:p>
    <w:p w:rsidR="00A67CEE" w:rsidRPr="004D6D75" w:rsidRDefault="00A67CEE" w:rsidP="00A67CEE">
      <w:pPr>
        <w:pStyle w:val="Heading2Center"/>
        <w:rPr>
          <w:rtl/>
        </w:rPr>
      </w:pPr>
      <w:r>
        <w:rPr>
          <w:rtl/>
        </w:rPr>
        <w:br w:type="page"/>
      </w:r>
      <w:bookmarkStart w:id="124" w:name="_Toc518736537"/>
      <w:r w:rsidRPr="00AB1AE8">
        <w:rPr>
          <w:rtl/>
        </w:rPr>
        <w:lastRenderedPageBreak/>
        <w:t xml:space="preserve">وقال الفضل </w:t>
      </w:r>
      <w:r w:rsidRPr="00F3706F">
        <w:rPr>
          <w:rStyle w:val="libFootnotenumChar"/>
          <w:rtl/>
        </w:rPr>
        <w:t>(1)</w:t>
      </w:r>
      <w:r w:rsidRPr="00AB1AE8">
        <w:rPr>
          <w:rtl/>
        </w:rPr>
        <w:t xml:space="preserve"> :</w:t>
      </w:r>
      <w:bookmarkEnd w:id="124"/>
    </w:p>
    <w:p w:rsidR="00A67CEE" w:rsidRPr="004D6D75" w:rsidRDefault="00A67CEE" w:rsidP="00C34249">
      <w:pPr>
        <w:pStyle w:val="libNormal"/>
        <w:rPr>
          <w:rtl/>
        </w:rPr>
      </w:pPr>
      <w:r w:rsidRPr="00D03F30">
        <w:rPr>
          <w:rStyle w:val="libBold2Char"/>
          <w:rtl/>
        </w:rPr>
        <w:t>جوابه</w:t>
      </w:r>
      <w:r w:rsidRPr="004D6D75">
        <w:rPr>
          <w:rtl/>
        </w:rPr>
        <w:t xml:space="preserve"> : إنّ المراد من الوليّ : الناصر ، فإنّ الوليّ لفظ مشترك ، يقال للمتصرّف ، والناصر ، والمحبّ ، والأولى بالتصرّف ، كوليّ الصبيّ والمرأة.</w:t>
      </w:r>
    </w:p>
    <w:p w:rsidR="00A67CEE" w:rsidRPr="004D6D75" w:rsidRDefault="00A67CEE" w:rsidP="00C34249">
      <w:pPr>
        <w:pStyle w:val="libNormal"/>
        <w:rPr>
          <w:rtl/>
        </w:rPr>
      </w:pPr>
      <w:r w:rsidRPr="004D6D75">
        <w:rPr>
          <w:rtl/>
        </w:rPr>
        <w:t>والمشترك إذا تردّد بين معانيه ، يلزم وجود القرينة للمعنى المطلوب منه ، وهاهنا كذلك ، فلا يكون هذا نصّا على إمامة عليّ ، فبطل الاستدلال به.</w:t>
      </w:r>
    </w:p>
    <w:p w:rsidR="00A67CEE" w:rsidRPr="004D6D75" w:rsidRDefault="00A67CEE" w:rsidP="00C34249">
      <w:pPr>
        <w:pStyle w:val="libNormal"/>
        <w:rPr>
          <w:rtl/>
        </w:rPr>
      </w:pPr>
      <w:r w:rsidRPr="004D6D75">
        <w:rPr>
          <w:rtl/>
        </w:rPr>
        <w:t>وأمّا القرائن على أنّ المراد بالوليّ : الناصر</w:t>
      </w:r>
      <w:r>
        <w:rPr>
          <w:rtl/>
        </w:rPr>
        <w:t xml:space="preserve"> ـ </w:t>
      </w:r>
      <w:r w:rsidRPr="004D6D75">
        <w:rPr>
          <w:rtl/>
        </w:rPr>
        <w:t>في الآية</w:t>
      </w:r>
      <w:r>
        <w:rPr>
          <w:rtl/>
        </w:rPr>
        <w:t xml:space="preserve"> ـ </w:t>
      </w:r>
      <w:r w:rsidRPr="004D6D75">
        <w:rPr>
          <w:rtl/>
        </w:rPr>
        <w:t xml:space="preserve">لا الأولى والأحقّ بالتصرّف ؛ لأنّه لو حمل على هذا لكان غير مناسب لما قبلها ، وهو قوله تعالى : </w:t>
      </w:r>
      <w:r w:rsidRPr="00AC28C6">
        <w:rPr>
          <w:rStyle w:val="libAlaemChar"/>
          <w:rtl/>
        </w:rPr>
        <w:t>(</w:t>
      </w:r>
      <w:r w:rsidRPr="00AC28C6">
        <w:rPr>
          <w:rStyle w:val="libAieChar"/>
          <w:rtl/>
        </w:rPr>
        <w:t xml:space="preserve"> يا أَيُّهَا الَّذِينَ آمَنُوا لا تَتَّخِذُوا الْيَهُودَ وَالنَّصارى أَوْلِياءَ بَعْضُهُمْ أَوْلِياءُ بَعْضٍ </w:t>
      </w:r>
      <w:r w:rsidRPr="00AC28C6">
        <w:rPr>
          <w:rStyle w:val="libAlaemChar"/>
          <w:rtl/>
        </w:rPr>
        <w:t>)</w:t>
      </w:r>
      <w:r w:rsidRPr="004D6D75">
        <w:rPr>
          <w:rtl/>
        </w:rPr>
        <w:t xml:space="preserve"> </w:t>
      </w:r>
      <w:r w:rsidRPr="00F3706F">
        <w:rPr>
          <w:rStyle w:val="libFootnotenumChar"/>
          <w:rtl/>
        </w:rPr>
        <w:t>(2)</w:t>
      </w:r>
      <w:r w:rsidRPr="004D6D75">
        <w:rPr>
          <w:rtl/>
        </w:rPr>
        <w:t xml:space="preserve"> ، فإنّ الأولياء هاهنا : الأنصار ، لا بمعنى الأحقّين بالتصرّف</w:t>
      </w:r>
      <w:r>
        <w:rPr>
          <w:rtl/>
        </w:rPr>
        <w:t xml:space="preserve"> ..</w:t>
      </w:r>
    </w:p>
    <w:p w:rsidR="00A67CEE" w:rsidRPr="004D6D75" w:rsidRDefault="00A67CEE" w:rsidP="00C34249">
      <w:pPr>
        <w:pStyle w:val="libNormal"/>
        <w:rPr>
          <w:rtl/>
        </w:rPr>
      </w:pPr>
      <w:r w:rsidRPr="004D6D75">
        <w:rPr>
          <w:rtl/>
        </w:rPr>
        <w:t xml:space="preserve">وغير مناسب لما بعدها ، وهو قوله تعالى : </w:t>
      </w:r>
      <w:r w:rsidRPr="00AC28C6">
        <w:rPr>
          <w:rStyle w:val="libAlaemChar"/>
          <w:rtl/>
        </w:rPr>
        <w:t>(</w:t>
      </w:r>
      <w:r w:rsidRPr="00AC28C6">
        <w:rPr>
          <w:rStyle w:val="libAieChar"/>
          <w:rtl/>
        </w:rPr>
        <w:t xml:space="preserve"> وَمَنْ يَتَوَلَّ اللهَ وَرَسُولَهُ وَالَّذِينَ آمَنُوا فَإِنَّ حِزْبَ اللهِ هُمُ الْغالِبُونَ </w:t>
      </w:r>
      <w:r w:rsidRPr="00AC28C6">
        <w:rPr>
          <w:rStyle w:val="libAlaemChar"/>
          <w:rtl/>
        </w:rPr>
        <w:t>)</w:t>
      </w:r>
      <w:r w:rsidRPr="004D6D75">
        <w:rPr>
          <w:rtl/>
        </w:rPr>
        <w:t xml:space="preserve"> </w:t>
      </w:r>
      <w:r w:rsidRPr="00F3706F">
        <w:rPr>
          <w:rStyle w:val="libFootnotenumChar"/>
          <w:rtl/>
        </w:rPr>
        <w:t>(3)</w:t>
      </w:r>
      <w:r w:rsidRPr="004D6D75">
        <w:rPr>
          <w:rtl/>
        </w:rPr>
        <w:t xml:space="preserve"> ، فإنّ التولّي هاهنا بمعنى المحبّة والنصرة.</w:t>
      </w:r>
    </w:p>
    <w:p w:rsidR="00A67CEE" w:rsidRPr="004D6D75" w:rsidRDefault="00A67CEE" w:rsidP="00C34249">
      <w:pPr>
        <w:pStyle w:val="libNormal"/>
        <w:rPr>
          <w:rtl/>
        </w:rPr>
      </w:pPr>
      <w:r w:rsidRPr="004D6D75">
        <w:rPr>
          <w:rtl/>
        </w:rPr>
        <w:t>فوجب أن يحمل ما بينهما على النصرة أيضا ؛ ليتلاءم أجزاء الكلام.</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408.</w:t>
      </w:r>
    </w:p>
    <w:p w:rsidR="00A67CEE" w:rsidRPr="004D6D75" w:rsidRDefault="00A67CEE" w:rsidP="00F3706F">
      <w:pPr>
        <w:pStyle w:val="libFootnote0"/>
        <w:rPr>
          <w:rtl/>
        </w:rPr>
      </w:pPr>
      <w:r w:rsidRPr="004D6D75">
        <w:rPr>
          <w:rtl/>
        </w:rPr>
        <w:t>(2) سورة المائدة 5 : 51.</w:t>
      </w:r>
    </w:p>
    <w:p w:rsidR="00A67CEE" w:rsidRPr="004D6D75" w:rsidRDefault="00A67CEE" w:rsidP="00F3706F">
      <w:pPr>
        <w:pStyle w:val="libFootnote0"/>
        <w:rPr>
          <w:rtl/>
        </w:rPr>
      </w:pPr>
      <w:r w:rsidRPr="004D6D75">
        <w:rPr>
          <w:rtl/>
        </w:rPr>
        <w:t>(3) سورة المائدة 5 : 56.</w:t>
      </w:r>
    </w:p>
    <w:p w:rsidR="00A67CEE" w:rsidRPr="004D6D75" w:rsidRDefault="00A67CEE" w:rsidP="00A67CEE">
      <w:pPr>
        <w:pStyle w:val="Heading2Center"/>
        <w:rPr>
          <w:rtl/>
        </w:rPr>
      </w:pPr>
      <w:r>
        <w:rPr>
          <w:rtl/>
        </w:rPr>
        <w:br w:type="page"/>
      </w:r>
      <w:bookmarkStart w:id="125" w:name="_Toc518736538"/>
      <w:r w:rsidRPr="004D6D75">
        <w:rPr>
          <w:rtl/>
        </w:rPr>
        <w:lastRenderedPageBreak/>
        <w:t>وأقول :</w:t>
      </w:r>
      <w:bookmarkEnd w:id="125"/>
    </w:p>
    <w:p w:rsidR="00A67CEE" w:rsidRPr="004D6D75" w:rsidRDefault="00A67CEE" w:rsidP="00C34249">
      <w:pPr>
        <w:pStyle w:val="libNormal"/>
        <w:rPr>
          <w:rtl/>
        </w:rPr>
      </w:pPr>
      <w:r w:rsidRPr="004D6D75">
        <w:rPr>
          <w:rtl/>
        </w:rPr>
        <w:t>لا يبعد أنّ الوليّ مشترك معنى ، موضوع للقائم بالأمر ، أي الذي له سلطان على المولّى عليه</w:t>
      </w:r>
      <w:r>
        <w:rPr>
          <w:rtl/>
        </w:rPr>
        <w:t xml:space="preserve"> ـ </w:t>
      </w:r>
      <w:r w:rsidRPr="004D6D75">
        <w:rPr>
          <w:rtl/>
        </w:rPr>
        <w:t>ولو في الجملة</w:t>
      </w:r>
      <w:r>
        <w:rPr>
          <w:rtl/>
        </w:rPr>
        <w:t xml:space="preserve"> ـ </w:t>
      </w:r>
      <w:r w:rsidRPr="004D6D75">
        <w:rPr>
          <w:rtl/>
        </w:rPr>
        <w:t>، فيكون مشتقّا من الولاية ، بمعنى السلطان.</w:t>
      </w:r>
    </w:p>
    <w:p w:rsidR="00A67CEE" w:rsidRPr="004D6D75" w:rsidRDefault="00A67CEE" w:rsidP="00C34249">
      <w:pPr>
        <w:pStyle w:val="libNormal"/>
        <w:rPr>
          <w:rtl/>
        </w:rPr>
      </w:pPr>
      <w:r w:rsidRPr="004D6D75">
        <w:rPr>
          <w:rtl/>
        </w:rPr>
        <w:t>ومنه : وليّ المرأة والصبي والرعيّة ، أي القائم بأمورهم وله سلطان عليهم في الجملة.</w:t>
      </w:r>
    </w:p>
    <w:p w:rsidR="00A67CEE" w:rsidRPr="004D6D75" w:rsidRDefault="00A67CEE" w:rsidP="00C34249">
      <w:pPr>
        <w:pStyle w:val="libNormal"/>
        <w:rPr>
          <w:rtl/>
        </w:rPr>
      </w:pPr>
      <w:r w:rsidRPr="004D6D75">
        <w:rPr>
          <w:rtl/>
        </w:rPr>
        <w:t>ومنه أيضا : الوليّ : بمعنى الصديق والمحبّ ، فإنّ للصديق ولاية وسلطانا في الجملة على صديقه وقياما بأموره.</w:t>
      </w:r>
    </w:p>
    <w:p w:rsidR="00A67CEE" w:rsidRPr="004D6D75" w:rsidRDefault="00A67CEE" w:rsidP="00C34249">
      <w:pPr>
        <w:pStyle w:val="libNormal"/>
        <w:rPr>
          <w:rtl/>
        </w:rPr>
      </w:pPr>
      <w:r w:rsidRPr="004D6D75">
        <w:rPr>
          <w:rtl/>
        </w:rPr>
        <w:t>وكذا الناصر بالنسبة إلى المنصور ، والحليف بالنسبة إلى حليفه ، والجار بالنسبة إلى جاره</w:t>
      </w:r>
      <w:r>
        <w:rPr>
          <w:rtl/>
        </w:rPr>
        <w:t xml:space="preserve"> ..</w:t>
      </w:r>
      <w:r w:rsidRPr="004D6D75">
        <w:rPr>
          <w:rtl/>
        </w:rPr>
        <w:t xml:space="preserve"> إلى غير ذلك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فيحنئذ يكون معنى الآية : إنّما القائم بأموركم هو الله ورسوله وأمير المؤمنين ، ولا شكّ أنّ ولاية الله تعالى عامّة في ذاتها ، مع أنّ الآية مطلقة فتفيد العموم بقرينة الحكمة </w:t>
      </w:r>
      <w:r w:rsidRPr="00F3706F">
        <w:rPr>
          <w:rStyle w:val="libFootnotenumChar"/>
          <w:rtl/>
        </w:rPr>
        <w:t>(2)</w:t>
      </w:r>
      <w:r w:rsidRPr="004D6D75">
        <w:rPr>
          <w:rtl/>
        </w:rPr>
        <w:t xml:space="preserve"> ، فكذا ولاية النبيّ والوصيّ</w:t>
      </w:r>
      <w:r>
        <w:rPr>
          <w:rtl/>
        </w:rPr>
        <w:t xml:space="preserve"> ..</w:t>
      </w:r>
    </w:p>
    <w:p w:rsidR="00A67CEE" w:rsidRPr="004D6D75" w:rsidRDefault="00A67CEE" w:rsidP="00C34249">
      <w:pPr>
        <w:pStyle w:val="libNormal"/>
        <w:rPr>
          <w:rtl/>
        </w:rPr>
      </w:pPr>
      <w:r w:rsidRPr="004D6D75">
        <w:rPr>
          <w:rtl/>
        </w:rPr>
        <w:t xml:space="preserve">فيكون عليّ </w:t>
      </w:r>
      <w:r w:rsidR="00291142" w:rsidRPr="00291142">
        <w:rPr>
          <w:rStyle w:val="libAlaemChar"/>
          <w:rtl/>
        </w:rPr>
        <w:t>عليه‌السلام</w:t>
      </w:r>
      <w:r w:rsidRPr="004D6D75">
        <w:rPr>
          <w:rtl/>
        </w:rPr>
        <w:t xml:space="preserve"> هو القائم بأمور المؤمنين ، والسلطان عليهم ، والإمام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مادّة « ولي » في : لسان العرب 15 / 401</w:t>
      </w:r>
      <w:r>
        <w:rPr>
          <w:rtl/>
        </w:rPr>
        <w:t xml:space="preserve"> ـ </w:t>
      </w:r>
      <w:r w:rsidRPr="004D6D75">
        <w:rPr>
          <w:rtl/>
        </w:rPr>
        <w:t>403 ، تاج العروس 20 / 310</w:t>
      </w:r>
      <w:r>
        <w:rPr>
          <w:rtl/>
        </w:rPr>
        <w:t xml:space="preserve"> ـ </w:t>
      </w:r>
      <w:r w:rsidRPr="004D6D75">
        <w:rPr>
          <w:rtl/>
        </w:rPr>
        <w:t>316.</w:t>
      </w:r>
    </w:p>
    <w:p w:rsidR="00A67CEE" w:rsidRPr="004D6D75" w:rsidRDefault="00A67CEE" w:rsidP="00F3706F">
      <w:pPr>
        <w:pStyle w:val="libFootnote0"/>
        <w:rPr>
          <w:rtl/>
        </w:rPr>
      </w:pPr>
      <w:r w:rsidRPr="004D6D75">
        <w:rPr>
          <w:rtl/>
        </w:rPr>
        <w:t>(2) قرينة الحكمة : هي أنّه إذا كان المتكلّم الحكيم في مقام بيان مراده الجدّي ، وكان ملتفتا إلى انقسامات موضوع حكمه ، ولم يقم قرينة على إرادة خصوصية منها ، كان كلامه ظاهرا في الإطلاق بحكم العقل ، ويعمّ كلّ الانقسامات ؛ لأنّه لو أراد شيئا منها بخصوصه كان مقتضى الحكمة إقامة القرينة على ذلك.</w:t>
      </w:r>
    </w:p>
    <w:p w:rsidR="00A67CEE" w:rsidRPr="00DA3F94" w:rsidRDefault="00A67CEE" w:rsidP="00D03F30">
      <w:pPr>
        <w:pStyle w:val="libFootnote"/>
        <w:rPr>
          <w:rtl/>
        </w:rPr>
      </w:pPr>
      <w:r w:rsidRPr="00DA3F94">
        <w:rPr>
          <w:rtl/>
        </w:rPr>
        <w:t>انظر مثلا : أصول الفقه : 184 ـ 186.</w:t>
      </w:r>
    </w:p>
    <w:p w:rsidR="00A67CEE" w:rsidRPr="004D6D75" w:rsidRDefault="00A67CEE" w:rsidP="00C34249">
      <w:pPr>
        <w:pStyle w:val="libNormal0"/>
        <w:rPr>
          <w:rtl/>
        </w:rPr>
      </w:pPr>
      <w:r>
        <w:rPr>
          <w:rtl/>
        </w:rPr>
        <w:br w:type="page"/>
      </w:r>
      <w:r w:rsidRPr="004D6D75">
        <w:rPr>
          <w:rtl/>
        </w:rPr>
        <w:lastRenderedPageBreak/>
        <w:t>لهم.</w:t>
      </w:r>
    </w:p>
    <w:p w:rsidR="00A67CEE" w:rsidRPr="004D6D75" w:rsidRDefault="00A67CEE" w:rsidP="00C34249">
      <w:pPr>
        <w:pStyle w:val="libNormal"/>
        <w:rPr>
          <w:rtl/>
        </w:rPr>
      </w:pPr>
      <w:r w:rsidRPr="004D6D75">
        <w:rPr>
          <w:rtl/>
        </w:rPr>
        <w:t>ولو سلّم تعدّد المعاني واشتراك الوليّ بينها لفظا ، فلا ريب أنّ المناسب لإنزال الله الآية في مقام التصدّق أن يكون المراد بالوليّ : هو القائم بالأمور ، لا الناصر.</w:t>
      </w:r>
    </w:p>
    <w:p w:rsidR="00A67CEE" w:rsidRPr="004D6D75" w:rsidRDefault="00A67CEE" w:rsidP="00C34249">
      <w:pPr>
        <w:pStyle w:val="libNormal"/>
        <w:rPr>
          <w:rtl/>
        </w:rPr>
      </w:pPr>
      <w:r w:rsidRPr="004D6D75">
        <w:rPr>
          <w:rtl/>
        </w:rPr>
        <w:t xml:space="preserve">إذ أيّ عاقل يتصوّر أنّ إسراع الله سبحانه بذكر فضيلة التصدّق واهتمامه في بيانها بهذا البيان العجيب لا يفيد إلّا مجرّد بيان أمر ضروري ، وهو نصرة عليّ </w:t>
      </w:r>
      <w:r w:rsidR="00291142" w:rsidRPr="00291142">
        <w:rPr>
          <w:rStyle w:val="libAlaemChar"/>
          <w:rtl/>
        </w:rPr>
        <w:t>عليه‌السلام</w:t>
      </w:r>
      <w:r w:rsidRPr="004D6D75">
        <w:rPr>
          <w:rtl/>
        </w:rPr>
        <w:t xml:space="preserve"> للمؤمنين</w:t>
      </w:r>
      <w:r>
        <w:rPr>
          <w:rtl/>
        </w:rPr>
        <w:t>؟!</w:t>
      </w:r>
    </w:p>
    <w:p w:rsidR="00A67CEE" w:rsidRPr="004D6D75" w:rsidRDefault="00A67CEE" w:rsidP="00C34249">
      <w:pPr>
        <w:pStyle w:val="libNormal"/>
        <w:rPr>
          <w:rtl/>
        </w:rPr>
      </w:pPr>
      <w:r w:rsidRPr="004D6D75">
        <w:rPr>
          <w:rtl/>
        </w:rPr>
        <w:t>ولو سلّم أنّ المراد : الناصر ، فحصر ( الناصر ) بالله ورسوله وعليّ ، لا يصحّ إلّا بلحاظ إحدى جهتين :</w:t>
      </w:r>
    </w:p>
    <w:p w:rsidR="00A67CEE" w:rsidRPr="004D6D75" w:rsidRDefault="00A67CEE" w:rsidP="00C34249">
      <w:pPr>
        <w:pStyle w:val="libNormal"/>
        <w:rPr>
          <w:rtl/>
        </w:rPr>
      </w:pPr>
      <w:r w:rsidRPr="00D03F30">
        <w:rPr>
          <w:rStyle w:val="libBold2Char"/>
          <w:rtl/>
        </w:rPr>
        <w:t>الأولى</w:t>
      </w:r>
      <w:r w:rsidRPr="004D6D75">
        <w:rPr>
          <w:rtl/>
        </w:rPr>
        <w:t xml:space="preserve"> : إنّ نصرتهم للمؤمنين مشتملة على القيام والتصرّف بأمورهم ، وحينئذ يرجع إلى المعنى المطلوب.</w:t>
      </w:r>
    </w:p>
    <w:p w:rsidR="00A67CEE" w:rsidRPr="004D6D75" w:rsidRDefault="00A67CEE" w:rsidP="00C34249">
      <w:pPr>
        <w:pStyle w:val="libNormal"/>
        <w:rPr>
          <w:rtl/>
        </w:rPr>
      </w:pPr>
      <w:r w:rsidRPr="00D03F30">
        <w:rPr>
          <w:rStyle w:val="libBold2Char"/>
          <w:rtl/>
        </w:rPr>
        <w:t>الثانية</w:t>
      </w:r>
      <w:r w:rsidRPr="004D6D75">
        <w:rPr>
          <w:rtl/>
        </w:rPr>
        <w:t xml:space="preserve"> : أن تكون نصرة غيرهم للمؤمنين ، ك‍ لا نصرة بالنسبة إلى نصرتهم ، وحينئذ يتمّ المطلوب أيضا ، إذ من أظهر لوازم الإمامة النصرة الكاملة للمؤمنين ، ولا سيّما قد حكم الله عزّ وجلّ بأنّها في قرن نصرته ونصرة رسوله.</w:t>
      </w:r>
    </w:p>
    <w:p w:rsidR="00A67CEE" w:rsidRPr="004D6D75" w:rsidRDefault="00A67CEE" w:rsidP="00C34249">
      <w:pPr>
        <w:pStyle w:val="libNormal"/>
        <w:rPr>
          <w:rtl/>
        </w:rPr>
      </w:pPr>
      <w:r w:rsidRPr="00D03F30">
        <w:rPr>
          <w:rStyle w:val="libBold2Char"/>
          <w:rtl/>
        </w:rPr>
        <w:t>وبالجملة</w:t>
      </w:r>
      <w:r w:rsidRPr="004D6D75">
        <w:rPr>
          <w:rtl/>
        </w:rPr>
        <w:t xml:space="preserve"> : قد دلّت الآية الكريمة على انحصار الولاية</w:t>
      </w:r>
      <w:r>
        <w:rPr>
          <w:rtl/>
        </w:rPr>
        <w:t xml:space="preserve"> ـ </w:t>
      </w:r>
      <w:r w:rsidRPr="004D6D75">
        <w:rPr>
          <w:rtl/>
        </w:rPr>
        <w:t>بأيّ معنى فسّرت</w:t>
      </w:r>
      <w:r>
        <w:rPr>
          <w:rtl/>
        </w:rPr>
        <w:t xml:space="preserve"> ـ </w:t>
      </w:r>
      <w:r w:rsidRPr="004D6D75">
        <w:rPr>
          <w:rtl/>
        </w:rPr>
        <w:t>بالله ورسوله وأمير المؤمنين ، وأنّ ولايتهم من سنخ واحد.</w:t>
      </w:r>
    </w:p>
    <w:p w:rsidR="00A67CEE" w:rsidRPr="004D6D75" w:rsidRDefault="00A67CEE" w:rsidP="00C34249">
      <w:pPr>
        <w:pStyle w:val="libNormal"/>
        <w:rPr>
          <w:rtl/>
        </w:rPr>
      </w:pPr>
      <w:r w:rsidRPr="004D6D75">
        <w:rPr>
          <w:rtl/>
        </w:rPr>
        <w:t xml:space="preserve">فلا بدّ أن يكون أمير المؤمنين </w:t>
      </w:r>
      <w:r w:rsidR="00291142" w:rsidRPr="00291142">
        <w:rPr>
          <w:rStyle w:val="libAlaemChar"/>
          <w:rtl/>
        </w:rPr>
        <w:t>عليه‌السلام</w:t>
      </w:r>
      <w:r w:rsidRPr="004D6D75">
        <w:rPr>
          <w:rtl/>
        </w:rPr>
        <w:t xml:space="preserve"> ممتازا على الناس جميعا ، بما لا يحيط به وصف الواصفين ، فلا يليق إلّا أن يكون إماما لهم ، ونائبا من الله تعالى عليهم جميعا.</w:t>
      </w:r>
    </w:p>
    <w:p w:rsidR="00A67CEE" w:rsidRPr="004D6D75" w:rsidRDefault="00A67CEE" w:rsidP="00C34249">
      <w:pPr>
        <w:pStyle w:val="libNormal"/>
        <w:rPr>
          <w:rtl/>
        </w:rPr>
      </w:pPr>
      <w:r w:rsidRPr="004D6D75">
        <w:rPr>
          <w:rtl/>
        </w:rPr>
        <w:t>ويشهد لإرادة الإمامة من هذه الآية : الآية التي قبلها ، الداخلة معها في</w:t>
      </w:r>
    </w:p>
    <w:p w:rsidR="00A67CEE" w:rsidRPr="004D6D75" w:rsidRDefault="00A67CEE" w:rsidP="00C34249">
      <w:pPr>
        <w:pStyle w:val="libNormal0"/>
        <w:rPr>
          <w:rtl/>
        </w:rPr>
      </w:pPr>
      <w:r>
        <w:rPr>
          <w:rtl/>
        </w:rPr>
        <w:br w:type="page"/>
      </w:r>
      <w:r w:rsidRPr="004D6D75">
        <w:rPr>
          <w:rtl/>
        </w:rPr>
        <w:lastRenderedPageBreak/>
        <w:t xml:space="preserve">خطاب واحد ، وهي قوله تعالى : </w:t>
      </w:r>
      <w:r w:rsidRPr="00AC28C6">
        <w:rPr>
          <w:rStyle w:val="libAlaemChar"/>
          <w:rtl/>
        </w:rPr>
        <w:t>(</w:t>
      </w:r>
      <w:r w:rsidRPr="00AC28C6">
        <w:rPr>
          <w:rStyle w:val="libAieChar"/>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إِنَّما وَلِيُّكُمُ اللهُ وَرَسُولُهُ </w:t>
      </w:r>
      <w:r w:rsidRPr="00AC28C6">
        <w:rPr>
          <w:rStyle w:val="libAlaemChar"/>
          <w:rtl/>
        </w:rPr>
        <w:t>)</w:t>
      </w:r>
      <w:r w:rsidRPr="004D6D75">
        <w:rPr>
          <w:rtl/>
        </w:rPr>
        <w:t xml:space="preserve"> </w:t>
      </w:r>
      <w:r w:rsidRPr="00F3706F">
        <w:rPr>
          <w:rStyle w:val="libFootnotenumChar"/>
          <w:rtl/>
        </w:rPr>
        <w:t>(1)</w:t>
      </w:r>
      <w:r w:rsidRPr="004D6D75">
        <w:rPr>
          <w:rtl/>
        </w:rPr>
        <w:t xml:space="preserve"> الآية</w:t>
      </w:r>
      <w:r>
        <w:rPr>
          <w:rtl/>
        </w:rPr>
        <w:t xml:space="preserve"> ..</w:t>
      </w:r>
    </w:p>
    <w:p w:rsidR="00A67CEE" w:rsidRPr="004D6D75" w:rsidRDefault="00A67CEE" w:rsidP="00C34249">
      <w:pPr>
        <w:pStyle w:val="libNormal"/>
        <w:rPr>
          <w:rtl/>
        </w:rPr>
      </w:pPr>
      <w:r w:rsidRPr="004D6D75">
        <w:rPr>
          <w:rtl/>
        </w:rPr>
        <w:t xml:space="preserve">فإنّها ظاهرة في أنّ من يأتي بهم الله تعالى ، من أهل الولاية على الناس والقيام بأمورهم ؛ لأنّ معناها : </w:t>
      </w:r>
      <w:r w:rsidRPr="00AC28C6">
        <w:rPr>
          <w:rStyle w:val="libAlaemChar"/>
          <w:rtl/>
        </w:rPr>
        <w:t>(</w:t>
      </w:r>
      <w:r w:rsidRPr="00AC28C6">
        <w:rPr>
          <w:rStyle w:val="libAieChar"/>
          <w:rtl/>
        </w:rPr>
        <w:t xml:space="preserve"> يا أَيُّهَا الَّذِينَ آمَنُوا مَنْ يَرْتَدَّ مِنْكُمْ عَنْ دِينِهِ فَسَوْفَ يَأْتِي اللهُ بِقَوْمٍ </w:t>
      </w:r>
      <w:r w:rsidRPr="00AC28C6">
        <w:rPr>
          <w:rStyle w:val="libAlaemChar"/>
          <w:rtl/>
        </w:rPr>
        <w:t>)</w:t>
      </w:r>
      <w:r>
        <w:rPr>
          <w:rFonts w:hint="cs"/>
          <w:rtl/>
        </w:rPr>
        <w:t xml:space="preserve"> </w:t>
      </w:r>
      <w:r w:rsidRPr="004D6D75">
        <w:rPr>
          <w:rtl/>
        </w:rPr>
        <w:t xml:space="preserve">مخصوصين معه بالمحبّة بينه وبينهم ، </w:t>
      </w:r>
      <w:r w:rsidRPr="00AC28C6">
        <w:rPr>
          <w:rStyle w:val="libAlaemChar"/>
          <w:rtl/>
        </w:rPr>
        <w:t>(</w:t>
      </w:r>
      <w:r w:rsidRPr="00AC28C6">
        <w:rPr>
          <w:rStyle w:val="libAieChar"/>
          <w:rtl/>
        </w:rPr>
        <w:t xml:space="preserve"> أَذِلَّةٍ عَلَى الْمُؤْمِنِينَ </w:t>
      </w:r>
      <w:r w:rsidRPr="00AC28C6">
        <w:rPr>
          <w:rStyle w:val="libAlaemChar"/>
          <w:rtl/>
        </w:rPr>
        <w:t>)</w:t>
      </w:r>
      <w:r>
        <w:rPr>
          <w:rFonts w:hint="cs"/>
          <w:rtl/>
        </w:rPr>
        <w:t xml:space="preserve"> </w:t>
      </w:r>
      <w:r w:rsidRPr="004D6D75">
        <w:rPr>
          <w:rtl/>
        </w:rPr>
        <w:t xml:space="preserve">أي : متواضعين لهم تواضع ولاة عليهم ، للتعبير ب‍ </w:t>
      </w:r>
      <w:r>
        <w:rPr>
          <w:rFonts w:hint="cs"/>
          <w:rtl/>
        </w:rPr>
        <w:t>«</w:t>
      </w:r>
      <w:r w:rsidRPr="004D6D75">
        <w:rPr>
          <w:rtl/>
        </w:rPr>
        <w:t xml:space="preserve"> على » التي تفيد العلوّ والارتفاع ، </w:t>
      </w:r>
      <w:r w:rsidRPr="00AC28C6">
        <w:rPr>
          <w:rStyle w:val="libAlaemChar"/>
          <w:rtl/>
        </w:rPr>
        <w:t>(</w:t>
      </w:r>
      <w:r w:rsidRPr="00AC28C6">
        <w:rPr>
          <w:rStyle w:val="libAieChar"/>
          <w:rtl/>
        </w:rPr>
        <w:t xml:space="preserve"> أَعِزَّةٍ عَلَى الْكافِرِينَ </w:t>
      </w:r>
      <w:r w:rsidRPr="00AC28C6">
        <w:rPr>
          <w:rStyle w:val="libAlaemChar"/>
          <w:rtl/>
        </w:rPr>
        <w:t>)</w:t>
      </w:r>
      <w:r w:rsidRPr="00AC28C6">
        <w:rPr>
          <w:rStyle w:val="libAlaemChar"/>
          <w:rFonts w:hint="cs"/>
          <w:rtl/>
        </w:rPr>
        <w:t xml:space="preserve"> </w:t>
      </w:r>
      <w:r w:rsidRPr="004D6D75">
        <w:rPr>
          <w:rtl/>
        </w:rPr>
        <w:t>أي : ظاهري العزّة عليهم والعظمة عندهم ، ومن شأنهم الجهاد فيسبيل الله ولا يخافون لومة لائم.</w:t>
      </w:r>
    </w:p>
    <w:p w:rsidR="00A67CEE" w:rsidRPr="004D6D75" w:rsidRDefault="00A67CEE" w:rsidP="00C34249">
      <w:pPr>
        <w:pStyle w:val="libNormal"/>
        <w:rPr>
          <w:rtl/>
        </w:rPr>
      </w:pPr>
      <w:r w:rsidRPr="004D6D75">
        <w:rPr>
          <w:rtl/>
        </w:rPr>
        <w:t xml:space="preserve">ومن المعلوم أنّ هذه الأوصاف إنّما تناسب ذا الولاية والحكم والإمامة ، فيكون تعقّبها بقوله تعالى : </w:t>
      </w:r>
      <w:r w:rsidRPr="00AC28C6">
        <w:rPr>
          <w:rStyle w:val="libAlaemChar"/>
          <w:rtl/>
        </w:rPr>
        <w:t>(</w:t>
      </w:r>
      <w:r w:rsidRPr="00AC28C6">
        <w:rPr>
          <w:rStyle w:val="libAieChar"/>
          <w:rtl/>
        </w:rPr>
        <w:t xml:space="preserve"> إِنَّما وَلِيُّكُمُ اللهُ ... </w:t>
      </w:r>
      <w:r w:rsidRPr="00AC28C6">
        <w:rPr>
          <w:rStyle w:val="libAlaemChar"/>
          <w:rtl/>
        </w:rPr>
        <w:t>)</w:t>
      </w:r>
      <w:r>
        <w:rPr>
          <w:rFonts w:hint="cs"/>
          <w:rtl/>
        </w:rPr>
        <w:t xml:space="preserve"> </w:t>
      </w:r>
      <w:r w:rsidRPr="004D6D75">
        <w:rPr>
          <w:rtl/>
        </w:rPr>
        <w:t>الآية ، دليلا على أنّ المراد بوليّ المؤمنين إمامهم القائم بأمورهم ؛ للارتباط بين الآيتين.</w:t>
      </w:r>
    </w:p>
    <w:p w:rsidR="00A67CEE" w:rsidRPr="004D6D75" w:rsidRDefault="00A67CEE" w:rsidP="00C34249">
      <w:pPr>
        <w:pStyle w:val="libNormal"/>
        <w:rPr>
          <w:rtl/>
        </w:rPr>
      </w:pPr>
      <w:r w:rsidRPr="00D03F30">
        <w:rPr>
          <w:rStyle w:val="libBold2Char"/>
          <w:rtl/>
        </w:rPr>
        <w:t>وأمّا</w:t>
      </w:r>
      <w:r w:rsidRPr="004D6D75">
        <w:rPr>
          <w:rtl/>
        </w:rPr>
        <w:t xml:space="preserve"> ما زعمه الفضل من أنّ إرادة الأولى بالتصرّف لا تناسب ما قبل الآية ، وهو قوله تعالى : </w:t>
      </w:r>
      <w:r w:rsidRPr="00AC28C6">
        <w:rPr>
          <w:rStyle w:val="libAlaemChar"/>
          <w:rtl/>
        </w:rPr>
        <w:t>(</w:t>
      </w:r>
      <w:r w:rsidRPr="00AC28C6">
        <w:rPr>
          <w:rStyle w:val="libAieChar"/>
          <w:rtl/>
        </w:rPr>
        <w:t xml:space="preserve"> يا أَيُّهَا الَّذِينَ آمَنُوا لا تَتَّخِذُوا الْيَهُودَ وَالنَّصارى أَوْلِياءَ </w:t>
      </w:r>
      <w:r w:rsidRPr="00AC28C6">
        <w:rPr>
          <w:rStyle w:val="libAlaemChar"/>
          <w:rtl/>
        </w:rPr>
        <w:t>)</w:t>
      </w:r>
      <w:r w:rsidRPr="004D6D75">
        <w:rPr>
          <w:rtl/>
        </w:rPr>
        <w:t xml:space="preserve"> </w:t>
      </w:r>
      <w:r w:rsidRPr="00F3706F">
        <w:rPr>
          <w:rStyle w:val="libFootnotenumChar"/>
          <w:rtl/>
        </w:rPr>
        <w:t>(2)</w:t>
      </w:r>
      <w:r w:rsidRPr="004D6D75">
        <w:rPr>
          <w:rtl/>
        </w:rPr>
        <w:t xml:space="preserve"> الآية ؛ لأنّ المراد بالأولياء : الأنصار لا الأحقّين بالتصرّف</w:t>
      </w:r>
      <w:r>
        <w:rPr>
          <w:rtl/>
        </w:rPr>
        <w:t xml:space="preserve"> ..</w:t>
      </w:r>
    </w:p>
    <w:p w:rsidR="00A67CEE" w:rsidRPr="004D6D75" w:rsidRDefault="00A67CEE" w:rsidP="00C34249">
      <w:pPr>
        <w:pStyle w:val="libNormal"/>
        <w:rPr>
          <w:rtl/>
        </w:rPr>
      </w:pPr>
      <w:r w:rsidRPr="004D6D75">
        <w:rPr>
          <w:rtl/>
        </w:rPr>
        <w:t>فخطأ ؛ لأنّ هذه الآية مفصولة عن آية المقام بآيات عديدة أجنبية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54</w:t>
      </w:r>
      <w:r>
        <w:rPr>
          <w:rtl/>
        </w:rPr>
        <w:t xml:space="preserve"> ـ </w:t>
      </w:r>
      <w:r w:rsidRPr="004D6D75">
        <w:rPr>
          <w:rtl/>
        </w:rPr>
        <w:t>55.</w:t>
      </w:r>
    </w:p>
    <w:p w:rsidR="00A67CEE" w:rsidRPr="004D6D75" w:rsidRDefault="00A67CEE" w:rsidP="00F3706F">
      <w:pPr>
        <w:pStyle w:val="libFootnote0"/>
        <w:rPr>
          <w:rtl/>
        </w:rPr>
      </w:pPr>
      <w:r w:rsidRPr="004D6D75">
        <w:rPr>
          <w:rtl/>
        </w:rPr>
        <w:t>(2) سورة المائدة 5 : 51.</w:t>
      </w:r>
    </w:p>
    <w:p w:rsidR="00A67CEE" w:rsidRPr="004D6D75" w:rsidRDefault="00A67CEE" w:rsidP="00C34249">
      <w:pPr>
        <w:pStyle w:val="libNormal0"/>
        <w:rPr>
          <w:rtl/>
        </w:rPr>
      </w:pPr>
      <w:r>
        <w:rPr>
          <w:rtl/>
        </w:rPr>
        <w:br w:type="page"/>
      </w:r>
      <w:r w:rsidRPr="004D6D75">
        <w:rPr>
          <w:rtl/>
        </w:rPr>
        <w:lastRenderedPageBreak/>
        <w:t>عن آية المقام ، ولذا صدّر آية المقام مع الآية التي قبلها المتّصلة بها بخطاب مستقلّ ، فلا تصلح تلك الآية المفصولة بآيات عديدة للقرينية.</w:t>
      </w:r>
    </w:p>
    <w:p w:rsidR="00A67CEE" w:rsidRPr="004D6D75" w:rsidRDefault="00A67CEE" w:rsidP="00C34249">
      <w:pPr>
        <w:pStyle w:val="libNormal"/>
        <w:rPr>
          <w:rtl/>
        </w:rPr>
      </w:pPr>
      <w:r w:rsidRPr="004D6D75">
        <w:rPr>
          <w:rtl/>
        </w:rPr>
        <w:t>ولنتل عليك الآيات لتتّضح الحال :</w:t>
      </w:r>
    </w:p>
    <w:p w:rsidR="00A67CEE" w:rsidRPr="004D6D75" w:rsidRDefault="00A67CEE" w:rsidP="00C34249">
      <w:pPr>
        <w:pStyle w:val="libNormal"/>
        <w:rPr>
          <w:rtl/>
        </w:rPr>
      </w:pPr>
      <w:r w:rsidRPr="004D6D75">
        <w:rPr>
          <w:rtl/>
        </w:rPr>
        <w:t xml:space="preserve">قال تعالى بعد الآية التي ذكرها الفضل : </w:t>
      </w:r>
      <w:r w:rsidRPr="00AC28C6">
        <w:rPr>
          <w:rStyle w:val="libAlaemChar"/>
          <w:rtl/>
        </w:rPr>
        <w:t>(</w:t>
      </w:r>
      <w:r w:rsidRPr="00AC28C6">
        <w:rPr>
          <w:rStyle w:val="libAieChar"/>
          <w:rtl/>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 * يا أَيُّهَا الَّذِينَ آمَنُوا مَنْ يَرْتَدَّ مِنْكُمْ عَنْ دِينِهِ ... </w:t>
      </w:r>
      <w:r w:rsidRPr="00AC28C6">
        <w:rPr>
          <w:rStyle w:val="libAlaemChar"/>
          <w:rtl/>
        </w:rPr>
        <w:t>)</w:t>
      </w:r>
      <w:r w:rsidRPr="004D6D75">
        <w:rPr>
          <w:rtl/>
        </w:rPr>
        <w:t xml:space="preserve"> </w:t>
      </w:r>
      <w:r w:rsidRPr="00F3706F">
        <w:rPr>
          <w:rStyle w:val="libFootnotenumChar"/>
          <w:rtl/>
        </w:rPr>
        <w:t>(1)</w:t>
      </w:r>
      <w:r w:rsidRPr="004D6D75">
        <w:rPr>
          <w:rtl/>
        </w:rPr>
        <w:t xml:space="preserve"> الآية.</w:t>
      </w:r>
    </w:p>
    <w:p w:rsidR="00A67CEE" w:rsidRPr="004D6D75" w:rsidRDefault="00A67CEE" w:rsidP="00C34249">
      <w:pPr>
        <w:pStyle w:val="libNormal"/>
        <w:rPr>
          <w:rtl/>
        </w:rPr>
      </w:pPr>
      <w:r w:rsidRPr="004D6D75">
        <w:rPr>
          <w:rtl/>
        </w:rPr>
        <w:t xml:space="preserve">ثمّ قال بعدها : </w:t>
      </w:r>
      <w:r w:rsidRPr="00AC28C6">
        <w:rPr>
          <w:rStyle w:val="libAlaemChar"/>
          <w:rtl/>
        </w:rPr>
        <w:t>(</w:t>
      </w:r>
      <w:r w:rsidRPr="00AC28C6">
        <w:rPr>
          <w:rStyle w:val="libAieChar"/>
          <w:rtl/>
        </w:rPr>
        <w:t xml:space="preserve"> إِنَّما وَلِيُّكُمُ اللهُ وَرَسُولُهُ ... </w:t>
      </w:r>
      <w:r w:rsidRPr="00AC28C6">
        <w:rPr>
          <w:rStyle w:val="libAlaemChar"/>
          <w:rtl/>
        </w:rPr>
        <w:t>)</w:t>
      </w:r>
      <w:r w:rsidRPr="004D6D75">
        <w:rPr>
          <w:rtl/>
        </w:rPr>
        <w:t xml:space="preserve"> </w:t>
      </w:r>
      <w:r w:rsidRPr="00F3706F">
        <w:rPr>
          <w:rStyle w:val="libFootnotenumChar"/>
          <w:rtl/>
        </w:rPr>
        <w:t>(2)</w:t>
      </w:r>
      <w:r w:rsidRPr="004D6D75">
        <w:rPr>
          <w:rtl/>
        </w:rPr>
        <w:t xml:space="preserve"> الآية.</w:t>
      </w:r>
    </w:p>
    <w:p w:rsidR="00A67CEE" w:rsidRPr="004D6D75" w:rsidRDefault="00A67CEE" w:rsidP="00C34249">
      <w:pPr>
        <w:pStyle w:val="libNormal"/>
        <w:rPr>
          <w:rtl/>
        </w:rPr>
      </w:pPr>
      <w:r w:rsidRPr="004D6D75">
        <w:rPr>
          <w:rtl/>
        </w:rPr>
        <w:t xml:space="preserve">فأنت ترى أنّه انتقل في قوله : </w:t>
      </w:r>
      <w:r w:rsidRPr="00AC28C6">
        <w:rPr>
          <w:rStyle w:val="libAlaemChar"/>
          <w:rtl/>
        </w:rPr>
        <w:t>(</w:t>
      </w:r>
      <w:r w:rsidRPr="00AC28C6">
        <w:rPr>
          <w:rStyle w:val="libAieChar"/>
          <w:rtl/>
        </w:rPr>
        <w:t xml:space="preserve"> يا أَيُّهَا الَّذِينَ آمَنُوا مَنْ يَرْتَدَّ مِنْكُمْ ... </w:t>
      </w:r>
      <w:r w:rsidRPr="00AC28C6">
        <w:rPr>
          <w:rStyle w:val="libAlaemChar"/>
          <w:rtl/>
        </w:rPr>
        <w:t>)</w:t>
      </w:r>
      <w:r>
        <w:rPr>
          <w:rFonts w:hint="cs"/>
          <w:rtl/>
        </w:rPr>
        <w:t xml:space="preserve"> </w:t>
      </w:r>
      <w:r w:rsidRPr="004D6D75">
        <w:rPr>
          <w:rtl/>
        </w:rPr>
        <w:t>إلى تمام الآيتين ، إلى مطلب آخر مستقلّ بخطاب ، فكيف تكون إرادة الأنصار من الأولياء في الآية الأولى البعيدة ، موجبة لعدم إرادة الأولى بالتصرّف من الوليّ في الآية الأخيرة</w:t>
      </w:r>
      <w:r>
        <w:rPr>
          <w:rtl/>
        </w:rPr>
        <w:t>؟!</w:t>
      </w:r>
    </w:p>
    <w:p w:rsidR="00A67CEE" w:rsidRPr="004D6D75" w:rsidRDefault="00A67CEE" w:rsidP="00C34249">
      <w:pPr>
        <w:pStyle w:val="libNormal"/>
        <w:rPr>
          <w:rtl/>
        </w:rPr>
      </w:pPr>
      <w:r w:rsidRPr="004D6D75">
        <w:rPr>
          <w:rtl/>
        </w:rPr>
        <w:t>ولو سلّم أنّ الآيات كلّها مرتبطة بعضها ببعض فلا ينافي المطلوب ؛ لأنّ المراد أيضا بالأولياء في الآية الأولى هو : القائمون بالأمور في الجملة ، ولو بالنسبة إلى النصرة والمحافظة ؛ لما بيّنّاه في معنى ( الوليّ ) ، وأنّه مشترك معنى.</w:t>
      </w:r>
    </w:p>
    <w:p w:rsidR="00A67CEE" w:rsidRPr="004D6D75" w:rsidRDefault="00A67CEE" w:rsidP="00C34249">
      <w:pPr>
        <w:pStyle w:val="libNormal"/>
        <w:rPr>
          <w:rtl/>
        </w:rPr>
      </w:pPr>
      <w:r w:rsidRPr="004D6D75">
        <w:rPr>
          <w:rtl/>
        </w:rPr>
        <w:t xml:space="preserve">فيتمّ المطلوب من كلّ وجه ، ولا سيّما بضميمة قوله تعالى : </w:t>
      </w:r>
      <w:r w:rsidRPr="00AC28C6">
        <w:rPr>
          <w:rStyle w:val="libAlaemChar"/>
          <w:rtl/>
        </w:rPr>
        <w:t>(</w:t>
      </w:r>
      <w:r w:rsidRPr="00AC28C6">
        <w:rPr>
          <w:rStyle w:val="libAieChar"/>
          <w:rtl/>
        </w:rPr>
        <w:t xml:space="preserve"> مَنْ يَرْتَدَّ مِنْكُمْ عَنْ دِينِهِ </w:t>
      </w:r>
      <w:r w:rsidRPr="00AC28C6">
        <w:rPr>
          <w:rStyle w:val="libAlaemChar"/>
          <w:rtl/>
        </w:rPr>
        <w:t>)</w:t>
      </w:r>
      <w:r>
        <w:rPr>
          <w:rFonts w:hint="cs"/>
          <w:rtl/>
        </w:rPr>
        <w:t xml:space="preserve"> </w:t>
      </w:r>
      <w:r w:rsidRPr="004D6D75">
        <w:rPr>
          <w:rtl/>
        </w:rPr>
        <w:t>الآية ؛ لاشتمالها كما عرفت على الأوصاف</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52</w:t>
      </w:r>
      <w:r>
        <w:rPr>
          <w:rtl/>
        </w:rPr>
        <w:t xml:space="preserve"> ـ </w:t>
      </w:r>
      <w:r w:rsidRPr="004D6D75">
        <w:rPr>
          <w:rtl/>
        </w:rPr>
        <w:t>54.</w:t>
      </w:r>
    </w:p>
    <w:p w:rsidR="00A67CEE" w:rsidRPr="004D6D75" w:rsidRDefault="00A67CEE" w:rsidP="00F3706F">
      <w:pPr>
        <w:pStyle w:val="libFootnote0"/>
        <w:rPr>
          <w:rtl/>
        </w:rPr>
      </w:pPr>
      <w:r w:rsidRPr="004D6D75">
        <w:rPr>
          <w:rtl/>
        </w:rPr>
        <w:t>(2) سورة المائدة 5 : 55.</w:t>
      </w:r>
    </w:p>
    <w:p w:rsidR="00A67CEE" w:rsidRPr="004D6D75" w:rsidRDefault="00A67CEE" w:rsidP="00C34249">
      <w:pPr>
        <w:pStyle w:val="libNormal0"/>
        <w:rPr>
          <w:rtl/>
        </w:rPr>
      </w:pPr>
      <w:r>
        <w:rPr>
          <w:rtl/>
        </w:rPr>
        <w:br w:type="page"/>
      </w:r>
      <w:r w:rsidRPr="004D6D75">
        <w:rPr>
          <w:rtl/>
        </w:rPr>
        <w:lastRenderedPageBreak/>
        <w:t>المناسبة للقائم بالأمور.</w:t>
      </w:r>
    </w:p>
    <w:p w:rsidR="00A67CEE" w:rsidRPr="004D6D75" w:rsidRDefault="00A67CEE" w:rsidP="00C34249">
      <w:pPr>
        <w:pStyle w:val="libNormal"/>
        <w:rPr>
          <w:rtl/>
        </w:rPr>
      </w:pPr>
      <w:r w:rsidRPr="00D03F30">
        <w:rPr>
          <w:rStyle w:val="libBold2Char"/>
          <w:rtl/>
        </w:rPr>
        <w:t>وأمّا قوله</w:t>
      </w:r>
      <w:r w:rsidRPr="004D6D75">
        <w:rPr>
          <w:rtl/>
        </w:rPr>
        <w:t xml:space="preserve"> : « وغير مناسب لما بعدها وهو قوله : </w:t>
      </w:r>
      <w:r w:rsidRPr="00AC28C6">
        <w:rPr>
          <w:rStyle w:val="libAlaemChar"/>
          <w:rtl/>
        </w:rPr>
        <w:t>(</w:t>
      </w:r>
      <w:r w:rsidRPr="00AC28C6">
        <w:rPr>
          <w:rStyle w:val="libAieChar"/>
          <w:rtl/>
        </w:rPr>
        <w:t xml:space="preserve"> وَمَنْ يَتَوَلَّ اللهَ وَرَسُولَهُ وَالَّذِينَ آمَنُوا فَإِنَّ حِزْبَ اللهِ هُمُ الْغالِبُونَ </w:t>
      </w:r>
      <w:r w:rsidRPr="00AC28C6">
        <w:rPr>
          <w:rStyle w:val="libAlaemChar"/>
          <w:rtl/>
        </w:rPr>
        <w:t>)</w:t>
      </w:r>
      <w:r w:rsidRPr="004D6D75">
        <w:rPr>
          <w:rtl/>
        </w:rPr>
        <w:t xml:space="preserve"> </w:t>
      </w:r>
      <w:r w:rsidRPr="00F3706F">
        <w:rPr>
          <w:rStyle w:val="libFootnotenumChar"/>
          <w:rtl/>
        </w:rPr>
        <w:t>(1)</w:t>
      </w:r>
      <w:r w:rsidRPr="004D6D75">
        <w:rPr>
          <w:rtl/>
        </w:rPr>
        <w:t xml:space="preserve"> »</w:t>
      </w:r>
      <w:r>
        <w:rPr>
          <w:rtl/>
        </w:rPr>
        <w:t xml:space="preserve"> ..</w:t>
      </w:r>
    </w:p>
    <w:p w:rsidR="00A67CEE" w:rsidRPr="004D6D75" w:rsidRDefault="00A67CEE" w:rsidP="00C34249">
      <w:pPr>
        <w:pStyle w:val="libNormal"/>
        <w:rPr>
          <w:rtl/>
        </w:rPr>
      </w:pPr>
      <w:r w:rsidRPr="004D6D75">
        <w:rPr>
          <w:rtl/>
        </w:rPr>
        <w:t xml:space="preserve">فظاهر البطلان ؛ لأنّ المراد بتولّي الله ورسوله والّذين آمنوا هو اتّخاذهم أولياء ، وتسليم الولاية لهم بالمعنى الذي أريد من ( الوليّ ) في قوله تعالى قبله : </w:t>
      </w:r>
      <w:r w:rsidRPr="00AC28C6">
        <w:rPr>
          <w:rStyle w:val="libAlaemChar"/>
          <w:rtl/>
        </w:rPr>
        <w:t>(</w:t>
      </w:r>
      <w:r w:rsidRPr="00AC28C6">
        <w:rPr>
          <w:rStyle w:val="libAieChar"/>
          <w:rtl/>
        </w:rPr>
        <w:t xml:space="preserve"> إِنَّما وَلِيُّكُمُ اللهُ وَرَسُولُهُ ... </w:t>
      </w:r>
      <w:r w:rsidRPr="00AC28C6">
        <w:rPr>
          <w:rStyle w:val="libAlaemChar"/>
          <w:rtl/>
        </w:rPr>
        <w:t>)</w:t>
      </w:r>
      <w:r>
        <w:rPr>
          <w:rFonts w:hint="cs"/>
          <w:rtl/>
        </w:rPr>
        <w:t xml:space="preserve"> </w:t>
      </w:r>
      <w:r w:rsidRPr="004D6D75">
        <w:rPr>
          <w:rtl/>
        </w:rPr>
        <w:t>الآية</w:t>
      </w:r>
      <w:r>
        <w:rPr>
          <w:rtl/>
        </w:rPr>
        <w:t xml:space="preserve"> ..</w:t>
      </w:r>
      <w:r w:rsidRPr="004D6D75">
        <w:rPr>
          <w:rtl/>
        </w:rPr>
        <w:t xml:space="preserve"> فكيف لا تحصل المناسبة</w:t>
      </w:r>
      <w:r>
        <w:rPr>
          <w:rtl/>
        </w:rPr>
        <w:t>؟!</w:t>
      </w:r>
    </w:p>
    <w:p w:rsidR="00A67CEE" w:rsidRPr="004D6D75" w:rsidRDefault="00A67CEE" w:rsidP="00C34249">
      <w:pPr>
        <w:pStyle w:val="libNormal"/>
        <w:rPr>
          <w:rtl/>
        </w:rPr>
      </w:pPr>
      <w:r w:rsidRPr="00D03F30">
        <w:rPr>
          <w:rStyle w:val="libBold2Char"/>
          <w:rtl/>
        </w:rPr>
        <w:t>هذا</w:t>
      </w:r>
      <w:r w:rsidRPr="004D6D75">
        <w:rPr>
          <w:rtl/>
        </w:rPr>
        <w:t xml:space="preserve"> ، وقد اعترض القوم على الاستدلال بالآية بأمور أخر :</w:t>
      </w:r>
    </w:p>
    <w:p w:rsidR="00A67CEE" w:rsidRPr="004D6D75" w:rsidRDefault="00A67CEE" w:rsidP="00C34249">
      <w:pPr>
        <w:pStyle w:val="libNormal"/>
        <w:rPr>
          <w:rtl/>
        </w:rPr>
      </w:pPr>
      <w:r w:rsidRPr="00D03F30">
        <w:rPr>
          <w:rStyle w:val="libBold2Char"/>
          <w:rtl/>
        </w:rPr>
        <w:t>الأوّل</w:t>
      </w:r>
      <w:r w:rsidRPr="004D6D75">
        <w:rPr>
          <w:rtl/>
        </w:rPr>
        <w:t xml:space="preserve"> : إنّ الحصر إنّما ينفي ما فيه تردّد ، ولا نزاع ولا خفاء في أنّه لا نزاع في إمامة الثلاثة عند نزول الآية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مع النقض بالنسبة إلى الله ورسوله ، فإنّه لا نزاع للمخاطبين في ولاية ما يضادّهما</w:t>
      </w:r>
      <w:r>
        <w:rPr>
          <w:rtl/>
        </w:rPr>
        <w:t xml:space="preserve"> ـ </w:t>
      </w:r>
      <w:r w:rsidRPr="004D6D75">
        <w:rPr>
          <w:rtl/>
        </w:rPr>
        <w:t>: إنّه لو سلّم اعتبار التردّد والنزاع فإنّما هو في القصر الإضافي لا الحقيقي.</w:t>
      </w:r>
    </w:p>
    <w:p w:rsidR="00A67CEE" w:rsidRPr="004D6D75" w:rsidRDefault="00A67CEE" w:rsidP="00C34249">
      <w:pPr>
        <w:pStyle w:val="libNormal"/>
        <w:rPr>
          <w:rtl/>
        </w:rPr>
      </w:pPr>
      <w:r w:rsidRPr="004D6D75">
        <w:rPr>
          <w:rtl/>
        </w:rPr>
        <w:t>ولو سلّم ، كفى النزاع في علم الله تعالى ، فإنّه سبحانه عالم بوقوع النزاع في إمامة الثلاثة في المستقبل.</w:t>
      </w:r>
    </w:p>
    <w:p w:rsidR="00A67CEE" w:rsidRPr="004D6D75" w:rsidRDefault="00A67CEE" w:rsidP="00C34249">
      <w:pPr>
        <w:pStyle w:val="libNormal"/>
        <w:rPr>
          <w:rtl/>
        </w:rPr>
      </w:pPr>
      <w:r w:rsidRPr="00D03F30">
        <w:rPr>
          <w:rStyle w:val="libBold2Char"/>
          <w:rtl/>
        </w:rPr>
        <w:t>الثاني</w:t>
      </w:r>
      <w:r w:rsidRPr="004D6D75">
        <w:rPr>
          <w:rtl/>
        </w:rPr>
        <w:t xml:space="preserve"> : إنّ ظاهر الآية ثبوت الولاية بالفعل ، ولا شبهة في أنّ إمامة عليّ </w:t>
      </w:r>
      <w:r w:rsidR="00291142" w:rsidRPr="00291142">
        <w:rPr>
          <w:rStyle w:val="libAlaemChar"/>
          <w:rtl/>
        </w:rPr>
        <w:t>عليه‌السلام</w:t>
      </w:r>
      <w:r w:rsidRPr="004D6D75">
        <w:rPr>
          <w:rtl/>
        </w:rPr>
        <w:t xml:space="preserve"> إنّما كانت بعد النبيّ </w:t>
      </w:r>
      <w:r w:rsidR="00291142" w:rsidRPr="00291142">
        <w:rPr>
          <w:rStyle w:val="libAlaemChar"/>
          <w:rtl/>
        </w:rPr>
        <w:t>صلى‌الله‌عليه‌وآله</w:t>
      </w:r>
      <w:r w:rsidRPr="004D6D75">
        <w:rPr>
          <w:rtl/>
        </w:rPr>
        <w:t xml:space="preserve"> ، وصرف الآية إلى ما يكون في المآل دون الحال لا يستقيم في حقّ الله ورسوله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ولاية كلّ منهم بحسبه ، فولاية الوصيّ في طول ولاية النبيّ وبعدها ، فإذا دلّت الآية على ولاية أمير المؤمنين </w:t>
      </w:r>
      <w:r w:rsidR="00291142" w:rsidRPr="00291142">
        <w:rPr>
          <w:rStyle w:val="libAlaemChar"/>
          <w:rtl/>
        </w:rPr>
        <w:t>عليه‌السلام</w:t>
      </w:r>
      <w:r w:rsidRPr="004D6D75">
        <w:rPr>
          <w:rtl/>
        </w:rPr>
        <w:t xml:space="preserve"> وإمامته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56.</w:t>
      </w:r>
    </w:p>
    <w:p w:rsidR="00A67CEE" w:rsidRPr="004D6D75" w:rsidRDefault="00A67CEE" w:rsidP="00F3706F">
      <w:pPr>
        <w:pStyle w:val="libFootnote0"/>
        <w:rPr>
          <w:rtl/>
        </w:rPr>
      </w:pPr>
      <w:r w:rsidRPr="004D6D75">
        <w:rPr>
          <w:rtl/>
        </w:rPr>
        <w:t>(2) انظر : شرح المقاصد 5 / 271 ، شرح التجريد</w:t>
      </w:r>
      <w:r>
        <w:rPr>
          <w:rtl/>
        </w:rPr>
        <w:t xml:space="preserve"> ـ </w:t>
      </w:r>
      <w:r w:rsidRPr="004D6D75">
        <w:rPr>
          <w:rtl/>
        </w:rPr>
        <w:t>للقوشجي</w:t>
      </w:r>
      <w:r>
        <w:rPr>
          <w:rtl/>
        </w:rPr>
        <w:t xml:space="preserve"> ـ </w:t>
      </w:r>
      <w:r w:rsidRPr="004D6D75">
        <w:rPr>
          <w:rtl/>
        </w:rPr>
        <w:t>: 476</w:t>
      </w:r>
      <w:r>
        <w:rPr>
          <w:rtl/>
        </w:rPr>
        <w:t xml:space="preserve"> ـ </w:t>
      </w:r>
      <w:r w:rsidRPr="004D6D75">
        <w:rPr>
          <w:rtl/>
        </w:rPr>
        <w:t>477.</w:t>
      </w:r>
    </w:p>
    <w:p w:rsidR="00A67CEE" w:rsidRPr="004D6D75" w:rsidRDefault="00A67CEE" w:rsidP="00F3706F">
      <w:pPr>
        <w:pStyle w:val="libFootnote0"/>
        <w:rPr>
          <w:rtl/>
        </w:rPr>
      </w:pPr>
      <w:r w:rsidRPr="004D6D75">
        <w:rPr>
          <w:rtl/>
        </w:rPr>
        <w:t>(3) انظر : شرح المقاصد 5 / 271 ، شرح التجريد</w:t>
      </w:r>
      <w:r>
        <w:rPr>
          <w:rtl/>
        </w:rPr>
        <w:t xml:space="preserve"> ـ </w:t>
      </w:r>
      <w:r w:rsidRPr="004D6D75">
        <w:rPr>
          <w:rtl/>
        </w:rPr>
        <w:t>للقوشجي</w:t>
      </w:r>
      <w:r>
        <w:rPr>
          <w:rtl/>
        </w:rPr>
        <w:t xml:space="preserve"> ـ </w:t>
      </w:r>
      <w:r w:rsidRPr="004D6D75">
        <w:rPr>
          <w:rtl/>
        </w:rPr>
        <w:t>: 476</w:t>
      </w:r>
      <w:r>
        <w:rPr>
          <w:rtl/>
        </w:rPr>
        <w:t xml:space="preserve"> ـ </w:t>
      </w:r>
      <w:r w:rsidRPr="004D6D75">
        <w:rPr>
          <w:rtl/>
        </w:rPr>
        <w:t>477.</w:t>
      </w:r>
    </w:p>
    <w:p w:rsidR="00A67CEE" w:rsidRPr="004D6D75" w:rsidRDefault="00A67CEE" w:rsidP="00C34249">
      <w:pPr>
        <w:pStyle w:val="libNormal0"/>
        <w:rPr>
          <w:rtl/>
        </w:rPr>
      </w:pPr>
      <w:r>
        <w:rPr>
          <w:rtl/>
        </w:rPr>
        <w:br w:type="page"/>
      </w:r>
      <w:r w:rsidRPr="004D6D75">
        <w:rPr>
          <w:rtl/>
        </w:rPr>
        <w:lastRenderedPageBreak/>
        <w:t>فقد دلّت على أنّها بعد رسول الله.</w:t>
      </w:r>
    </w:p>
    <w:p w:rsidR="00A67CEE" w:rsidRPr="004D6D75" w:rsidRDefault="00A67CEE" w:rsidP="00C34249">
      <w:pPr>
        <w:pStyle w:val="libNormal"/>
        <w:rPr>
          <w:rtl/>
        </w:rPr>
      </w:pPr>
      <w:r w:rsidRPr="004D6D75">
        <w:rPr>
          <w:rtl/>
        </w:rPr>
        <w:t xml:space="preserve">على أنّ الحقّ ثبوت الولاية لأمير المؤمنين </w:t>
      </w:r>
      <w:r w:rsidR="00291142" w:rsidRPr="00291142">
        <w:rPr>
          <w:rStyle w:val="libAlaemChar"/>
          <w:rtl/>
        </w:rPr>
        <w:t>عليه‌السلام</w:t>
      </w:r>
      <w:r w:rsidRPr="004D6D75">
        <w:rPr>
          <w:rtl/>
        </w:rPr>
        <w:t xml:space="preserve"> في حياة النبيّ </w:t>
      </w:r>
      <w:r w:rsidR="00291142" w:rsidRPr="00291142">
        <w:rPr>
          <w:rStyle w:val="libAlaemChar"/>
          <w:rtl/>
        </w:rPr>
        <w:t>صلى‌الله‌عليه‌وآله</w:t>
      </w:r>
      <w:r w:rsidRPr="004D6D75">
        <w:rPr>
          <w:rtl/>
        </w:rPr>
        <w:t xml:space="preserve"> برتبة ثانية ، فتجب طاعته وتمضي تصرّفاته ، لكنّه ساكت غالبا كما هو شأن الإمام في حياة الإمام الذي قبله ، كالحسن </w:t>
      </w:r>
      <w:r w:rsidR="00291142" w:rsidRPr="00291142">
        <w:rPr>
          <w:rStyle w:val="libAlaemChar"/>
          <w:rtl/>
        </w:rPr>
        <w:t>عليه‌السلام</w:t>
      </w:r>
      <w:r w:rsidRPr="004D6D75">
        <w:rPr>
          <w:rtl/>
        </w:rPr>
        <w:t xml:space="preserve"> في زمن أبيه ، والحسين في زمن أخيه </w:t>
      </w:r>
      <w:r w:rsidR="00291142" w:rsidRPr="00291142">
        <w:rPr>
          <w:rStyle w:val="libAlaemChar"/>
          <w:rtl/>
        </w:rPr>
        <w:t>عليه‌السلام</w:t>
      </w:r>
      <w:r w:rsidRPr="004D6D75">
        <w:rPr>
          <w:rtl/>
        </w:rPr>
        <w:t>.</w:t>
      </w:r>
    </w:p>
    <w:p w:rsidR="00A67CEE" w:rsidRPr="004D6D75" w:rsidRDefault="00A67CEE" w:rsidP="00C34249">
      <w:pPr>
        <w:pStyle w:val="libNormal"/>
        <w:rPr>
          <w:rtl/>
        </w:rPr>
      </w:pPr>
      <w:r w:rsidRPr="004D6D75">
        <w:rPr>
          <w:rtl/>
        </w:rPr>
        <w:t xml:space="preserve">ويدلّ على ذلك حديث المنزلة </w:t>
      </w:r>
      <w:r w:rsidRPr="00F3706F">
        <w:rPr>
          <w:rStyle w:val="libFootnotenumChar"/>
          <w:rtl/>
        </w:rPr>
        <w:t>(1)</w:t>
      </w:r>
      <w:r w:rsidRPr="004D6D75">
        <w:rPr>
          <w:rtl/>
        </w:rPr>
        <w:t xml:space="preserve"> ، فإنّه دالّ على أنّ منزلة أمير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5 / 89</w:t>
      </w:r>
      <w:r>
        <w:rPr>
          <w:rtl/>
        </w:rPr>
        <w:t xml:space="preserve"> ـ </w:t>
      </w:r>
      <w:r w:rsidRPr="004D6D75">
        <w:rPr>
          <w:rtl/>
        </w:rPr>
        <w:t>90 ح 202 وج 6 / 18 ح 408 ، صحيح مسلم 7 / 120</w:t>
      </w:r>
      <w:r>
        <w:rPr>
          <w:rtl/>
        </w:rPr>
        <w:t xml:space="preserve"> ـ </w:t>
      </w:r>
      <w:r w:rsidRPr="004D6D75">
        <w:rPr>
          <w:rtl/>
        </w:rPr>
        <w:t xml:space="preserve">121 ، سنن الترمذي 5 / 599 ح 3730 </w:t>
      </w:r>
      <w:r>
        <w:rPr>
          <w:rtl/>
        </w:rPr>
        <w:t>و 3</w:t>
      </w:r>
      <w:r w:rsidRPr="004D6D75">
        <w:rPr>
          <w:rtl/>
        </w:rPr>
        <w:t>731 ، سنن ابن ماجة 1 / 42</w:t>
      </w:r>
      <w:r>
        <w:rPr>
          <w:rtl/>
        </w:rPr>
        <w:t xml:space="preserve"> ـ </w:t>
      </w:r>
      <w:r w:rsidRPr="004D6D75">
        <w:rPr>
          <w:rtl/>
        </w:rPr>
        <w:t>43 ح 115 وص 45 ح 121 ، السنن الكبرى</w:t>
      </w:r>
      <w:r>
        <w:rPr>
          <w:rtl/>
        </w:rPr>
        <w:t xml:space="preserve"> ـ </w:t>
      </w:r>
      <w:r w:rsidRPr="004D6D75">
        <w:rPr>
          <w:rtl/>
        </w:rPr>
        <w:t>للنسائي</w:t>
      </w:r>
      <w:r>
        <w:rPr>
          <w:rtl/>
        </w:rPr>
        <w:t xml:space="preserve"> ـ </w:t>
      </w:r>
      <w:r w:rsidRPr="004D6D75">
        <w:rPr>
          <w:rtl/>
        </w:rPr>
        <w:t>5 / 44 ح 8138</w:t>
      </w:r>
      <w:r>
        <w:rPr>
          <w:rtl/>
        </w:rPr>
        <w:t xml:space="preserve"> ـ </w:t>
      </w:r>
      <w:r w:rsidRPr="004D6D75">
        <w:rPr>
          <w:rtl/>
        </w:rPr>
        <w:t>8143 وص 108 ح 8399 وص 113 ح 8409 وص 119</w:t>
      </w:r>
      <w:r>
        <w:rPr>
          <w:rtl/>
        </w:rPr>
        <w:t xml:space="preserve"> ـ </w:t>
      </w:r>
      <w:r w:rsidRPr="004D6D75">
        <w:rPr>
          <w:rtl/>
        </w:rPr>
        <w:t>125 ح 8429</w:t>
      </w:r>
      <w:r>
        <w:rPr>
          <w:rtl/>
        </w:rPr>
        <w:t xml:space="preserve"> ـ </w:t>
      </w:r>
      <w:r w:rsidRPr="004D6D75">
        <w:rPr>
          <w:rtl/>
        </w:rPr>
        <w:t xml:space="preserve">8449 ، مسند أحمد 1 / 170 </w:t>
      </w:r>
      <w:r>
        <w:rPr>
          <w:rtl/>
        </w:rPr>
        <w:t>و 1</w:t>
      </w:r>
      <w:r w:rsidRPr="004D6D75">
        <w:rPr>
          <w:rtl/>
        </w:rPr>
        <w:t xml:space="preserve">73 </w:t>
      </w:r>
      <w:r>
        <w:rPr>
          <w:rtl/>
        </w:rPr>
        <w:t>و 1</w:t>
      </w:r>
      <w:r w:rsidRPr="004D6D75">
        <w:rPr>
          <w:rtl/>
        </w:rPr>
        <w:t xml:space="preserve">75 </w:t>
      </w:r>
      <w:r>
        <w:rPr>
          <w:rtl/>
        </w:rPr>
        <w:t>و 1</w:t>
      </w:r>
      <w:r w:rsidRPr="004D6D75">
        <w:rPr>
          <w:rtl/>
        </w:rPr>
        <w:t xml:space="preserve">77 </w:t>
      </w:r>
      <w:r>
        <w:rPr>
          <w:rtl/>
        </w:rPr>
        <w:t>و 1</w:t>
      </w:r>
      <w:r w:rsidRPr="004D6D75">
        <w:rPr>
          <w:rtl/>
        </w:rPr>
        <w:t xml:space="preserve">79 </w:t>
      </w:r>
      <w:r>
        <w:rPr>
          <w:rtl/>
        </w:rPr>
        <w:t>و 1</w:t>
      </w:r>
      <w:r w:rsidRPr="004D6D75">
        <w:rPr>
          <w:rtl/>
        </w:rPr>
        <w:t xml:space="preserve">82 </w:t>
      </w:r>
      <w:r>
        <w:rPr>
          <w:rtl/>
        </w:rPr>
        <w:t>و 1</w:t>
      </w:r>
      <w:r w:rsidRPr="004D6D75">
        <w:rPr>
          <w:rtl/>
        </w:rPr>
        <w:t xml:space="preserve">84 </w:t>
      </w:r>
      <w:r>
        <w:rPr>
          <w:rtl/>
        </w:rPr>
        <w:t>و 1</w:t>
      </w:r>
      <w:r w:rsidRPr="004D6D75">
        <w:rPr>
          <w:rtl/>
        </w:rPr>
        <w:t xml:space="preserve">85 وج 3 / 32 وج 6 / 369 </w:t>
      </w:r>
      <w:r>
        <w:rPr>
          <w:rtl/>
        </w:rPr>
        <w:t>و 4</w:t>
      </w:r>
      <w:r w:rsidRPr="004D6D75">
        <w:rPr>
          <w:rtl/>
        </w:rPr>
        <w:t>38 ، مسند الطيالسي : 29 ح 209 ، مسند الحميدي 1 / 38 ح 71 ، مصنّف عبد الرزّاق 5 / 406 ح 9745 وج 11 / 226 ح 20390 ، الطبقات الكبرى</w:t>
      </w:r>
      <w:r>
        <w:rPr>
          <w:rtl/>
        </w:rPr>
        <w:t xml:space="preserve"> ـ </w:t>
      </w:r>
      <w:r w:rsidRPr="004D6D75">
        <w:rPr>
          <w:rtl/>
        </w:rPr>
        <w:t>لابن سعد</w:t>
      </w:r>
      <w:r>
        <w:rPr>
          <w:rtl/>
        </w:rPr>
        <w:t xml:space="preserve"> ـ </w:t>
      </w:r>
      <w:r w:rsidRPr="004D6D75">
        <w:rPr>
          <w:rtl/>
        </w:rPr>
        <w:t>3 / 17 ، مصنّف ابن أبي شيبة 7 / 496 ح 11</w:t>
      </w:r>
      <w:r>
        <w:rPr>
          <w:rtl/>
        </w:rPr>
        <w:t xml:space="preserve"> ـ </w:t>
      </w:r>
      <w:r w:rsidRPr="004D6D75">
        <w:rPr>
          <w:rtl/>
        </w:rPr>
        <w:t>15 ، مسند سعد بن أبي وقّاص</w:t>
      </w:r>
      <w:r>
        <w:rPr>
          <w:rtl/>
        </w:rPr>
        <w:t xml:space="preserve"> ـ </w:t>
      </w:r>
      <w:r w:rsidRPr="004D6D75">
        <w:rPr>
          <w:rtl/>
        </w:rPr>
        <w:t>للدورقي</w:t>
      </w:r>
      <w:r>
        <w:rPr>
          <w:rtl/>
        </w:rPr>
        <w:t xml:space="preserve"> ـ </w:t>
      </w:r>
      <w:r w:rsidRPr="004D6D75">
        <w:rPr>
          <w:rtl/>
        </w:rPr>
        <w:t xml:space="preserve">: 51 ح 19 وص 103 ح 49 وص 136 ح 75 </w:t>
      </w:r>
      <w:r>
        <w:rPr>
          <w:rtl/>
        </w:rPr>
        <w:t>و 7</w:t>
      </w:r>
      <w:r w:rsidRPr="004D6D75">
        <w:rPr>
          <w:rtl/>
        </w:rPr>
        <w:t>6 وص 174</w:t>
      </w:r>
      <w:r>
        <w:rPr>
          <w:rtl/>
        </w:rPr>
        <w:t xml:space="preserve"> ـ </w:t>
      </w:r>
      <w:r w:rsidRPr="004D6D75">
        <w:rPr>
          <w:rtl/>
        </w:rPr>
        <w:t>177 ح 100</w:t>
      </w:r>
      <w:r>
        <w:rPr>
          <w:rtl/>
        </w:rPr>
        <w:t xml:space="preserve"> ـ </w:t>
      </w:r>
      <w:r w:rsidRPr="004D6D75">
        <w:rPr>
          <w:rtl/>
        </w:rPr>
        <w:t>102 ، السنّة</w:t>
      </w:r>
      <w:r>
        <w:rPr>
          <w:rtl/>
        </w:rPr>
        <w:t xml:space="preserve"> ـ </w:t>
      </w:r>
      <w:r w:rsidRPr="004D6D75">
        <w:rPr>
          <w:rtl/>
        </w:rPr>
        <w:t>لابن أبي عاصم</w:t>
      </w:r>
      <w:r>
        <w:rPr>
          <w:rtl/>
        </w:rPr>
        <w:t xml:space="preserve"> ـ </w:t>
      </w:r>
      <w:r w:rsidRPr="004D6D75">
        <w:rPr>
          <w:rtl/>
        </w:rPr>
        <w:t>: 551 ح 1188 وص 586</w:t>
      </w:r>
      <w:r>
        <w:rPr>
          <w:rtl/>
        </w:rPr>
        <w:t xml:space="preserve"> ـ </w:t>
      </w:r>
      <w:r w:rsidRPr="004D6D75">
        <w:rPr>
          <w:rtl/>
        </w:rPr>
        <w:t>588 ح 1331</w:t>
      </w:r>
      <w:r>
        <w:rPr>
          <w:rtl/>
        </w:rPr>
        <w:t xml:space="preserve"> ـ </w:t>
      </w:r>
      <w:r w:rsidRPr="004D6D75">
        <w:rPr>
          <w:rtl/>
        </w:rPr>
        <w:t>1350 وص 595</w:t>
      </w:r>
      <w:r>
        <w:rPr>
          <w:rtl/>
        </w:rPr>
        <w:t xml:space="preserve"> ـ </w:t>
      </w:r>
      <w:r w:rsidRPr="004D6D75">
        <w:rPr>
          <w:rtl/>
        </w:rPr>
        <w:t>596 ح 1384</w:t>
      </w:r>
      <w:r>
        <w:rPr>
          <w:rtl/>
        </w:rPr>
        <w:t xml:space="preserve"> ـ </w:t>
      </w:r>
      <w:r w:rsidRPr="004D6D75">
        <w:rPr>
          <w:rtl/>
        </w:rPr>
        <w:t>1387 ، مسند البزّار 3 / 276</w:t>
      </w:r>
      <w:r>
        <w:rPr>
          <w:rtl/>
        </w:rPr>
        <w:t xml:space="preserve"> ـ </w:t>
      </w:r>
      <w:r w:rsidRPr="004D6D75">
        <w:rPr>
          <w:rtl/>
        </w:rPr>
        <w:t>278 ح 1065</w:t>
      </w:r>
      <w:r>
        <w:rPr>
          <w:rtl/>
        </w:rPr>
        <w:t xml:space="preserve"> ـ </w:t>
      </w:r>
      <w:r w:rsidRPr="004D6D75">
        <w:rPr>
          <w:rtl/>
        </w:rPr>
        <w:t>1068 وص 283</w:t>
      </w:r>
      <w:r>
        <w:rPr>
          <w:rtl/>
        </w:rPr>
        <w:t xml:space="preserve"> ـ </w:t>
      </w:r>
      <w:r w:rsidRPr="004D6D75">
        <w:rPr>
          <w:rtl/>
        </w:rPr>
        <w:t>284 ح 1074</w:t>
      </w:r>
      <w:r>
        <w:rPr>
          <w:rtl/>
        </w:rPr>
        <w:t xml:space="preserve"> ـ </w:t>
      </w:r>
      <w:r w:rsidRPr="004D6D75">
        <w:rPr>
          <w:rtl/>
        </w:rPr>
        <w:t>1076 وص 324 ح 1120 وص 368 ح 1170 ، مسند أبي يعلى 1 / 286 ح 344 وج 2 / 57 ح 698 وص 66 ح 709 وص 73 ح 718 وص 86</w:t>
      </w:r>
      <w:r>
        <w:rPr>
          <w:rtl/>
        </w:rPr>
        <w:t xml:space="preserve"> ـ </w:t>
      </w:r>
      <w:r w:rsidRPr="004D6D75">
        <w:rPr>
          <w:rtl/>
        </w:rPr>
        <w:t>87 ح 738</w:t>
      </w:r>
      <w:r>
        <w:rPr>
          <w:rtl/>
        </w:rPr>
        <w:t xml:space="preserve"> ـ </w:t>
      </w:r>
      <w:r w:rsidRPr="004D6D75">
        <w:rPr>
          <w:rtl/>
        </w:rPr>
        <w:t xml:space="preserve">739 وص 99 ح 755 وص 132 ح 809 ، الجعديات 2 / 77 ح 2058 ، الإحسان بترتيب صحيح ابن حبّان 8 / 221 ح 6609 وج 9 / 41 ح 6887 </w:t>
      </w:r>
      <w:r>
        <w:rPr>
          <w:rtl/>
        </w:rPr>
        <w:t>و 6</w:t>
      </w:r>
      <w:r w:rsidRPr="004D6D75">
        <w:rPr>
          <w:rtl/>
        </w:rPr>
        <w:t>888 ، المعجم الكبير</w:t>
      </w:r>
      <w:r>
        <w:rPr>
          <w:rtl/>
        </w:rPr>
        <w:t xml:space="preserve"> ـ </w:t>
      </w:r>
      <w:r w:rsidRPr="004D6D75">
        <w:rPr>
          <w:rtl/>
        </w:rPr>
        <w:t>للطبراني</w:t>
      </w:r>
      <w:r>
        <w:rPr>
          <w:rtl/>
        </w:rPr>
        <w:t xml:space="preserve"> ـ </w:t>
      </w:r>
      <w:r w:rsidRPr="004D6D75">
        <w:rPr>
          <w:rtl/>
        </w:rPr>
        <w:t xml:space="preserve">1 / 146 ح 328 وص 148 ح 333 </w:t>
      </w:r>
      <w:r>
        <w:rPr>
          <w:rtl/>
        </w:rPr>
        <w:t>و 3</w:t>
      </w:r>
      <w:r w:rsidRPr="004D6D75">
        <w:rPr>
          <w:rtl/>
        </w:rPr>
        <w:t xml:space="preserve">34 وج 2 / 247 ح 2035 وج 4 / 17 ح 3515 وص 184 ح 4087 وج 5 / 203 ح 5094 </w:t>
      </w:r>
      <w:r>
        <w:rPr>
          <w:rtl/>
        </w:rPr>
        <w:t>و 5</w:t>
      </w:r>
      <w:r w:rsidRPr="004D6D75">
        <w:rPr>
          <w:rtl/>
        </w:rPr>
        <w:t>095 وج 11 / 61</w:t>
      </w:r>
      <w:r>
        <w:rPr>
          <w:rtl/>
        </w:rPr>
        <w:t xml:space="preserve"> ـ </w:t>
      </w:r>
      <w:r w:rsidRPr="004D6D75">
        <w:rPr>
          <w:rtl/>
        </w:rPr>
        <w:t xml:space="preserve">63 ح 11087 </w:t>
      </w:r>
      <w:r>
        <w:rPr>
          <w:rtl/>
        </w:rPr>
        <w:t>و 1</w:t>
      </w:r>
      <w:r w:rsidRPr="004D6D75">
        <w:rPr>
          <w:rtl/>
        </w:rPr>
        <w:t>1092 وج 12 / 78 ح 12593 وج 19 / 291 ح 647 وج 23 / 377 ح 892 وج 24 / 146</w:t>
      </w:r>
      <w:r>
        <w:rPr>
          <w:rtl/>
        </w:rPr>
        <w:t xml:space="preserve"> ـ </w:t>
      </w:r>
      <w:r w:rsidRPr="004D6D75">
        <w:rPr>
          <w:rtl/>
        </w:rPr>
        <w:t>147 ح 384</w:t>
      </w:r>
      <w:r>
        <w:rPr>
          <w:rtl/>
        </w:rPr>
        <w:t xml:space="preserve"> ـ </w:t>
      </w:r>
      <w:r w:rsidRPr="004D6D75">
        <w:rPr>
          <w:rtl/>
        </w:rPr>
        <w:t xml:space="preserve">389 ، </w:t>
      </w:r>
      <w:r>
        <w:rPr>
          <w:rtl/>
        </w:rPr>
        <w:t>_</w:t>
      </w:r>
    </w:p>
    <w:p w:rsidR="00A67CEE" w:rsidRPr="004D6D75" w:rsidRDefault="00A67CEE" w:rsidP="00C34249">
      <w:pPr>
        <w:pStyle w:val="libNormal0"/>
        <w:rPr>
          <w:rtl/>
        </w:rPr>
      </w:pPr>
      <w:r>
        <w:rPr>
          <w:rtl/>
        </w:rPr>
        <w:br w:type="page"/>
      </w:r>
      <w:r w:rsidRPr="004D6D75">
        <w:rPr>
          <w:rtl/>
        </w:rPr>
        <w:lastRenderedPageBreak/>
        <w:t xml:space="preserve">المؤمنين </w:t>
      </w:r>
      <w:r w:rsidR="00291142" w:rsidRPr="00291142">
        <w:rPr>
          <w:rStyle w:val="libAlaemChar"/>
          <w:rtl/>
        </w:rPr>
        <w:t>عليه‌السلام</w:t>
      </w:r>
      <w:r w:rsidRPr="004D6D75">
        <w:rPr>
          <w:rtl/>
        </w:rPr>
        <w:t xml:space="preserve"> من النبيّ </w:t>
      </w:r>
      <w:r w:rsidR="00291142" w:rsidRPr="00291142">
        <w:rPr>
          <w:rStyle w:val="libAlaemChar"/>
          <w:rtl/>
        </w:rPr>
        <w:t>صلى‌الله‌عليه‌وآله</w:t>
      </w:r>
      <w:r w:rsidRPr="004D6D75">
        <w:rPr>
          <w:rtl/>
        </w:rPr>
        <w:t xml:space="preserve"> كمنزلة هارون من موسى.</w:t>
      </w:r>
    </w:p>
    <w:p w:rsidR="00A67CEE" w:rsidRPr="004D6D75" w:rsidRDefault="00A67CEE" w:rsidP="00C34249">
      <w:pPr>
        <w:pStyle w:val="libNormal"/>
        <w:rPr>
          <w:rtl/>
        </w:rPr>
      </w:pPr>
      <w:r w:rsidRPr="004D6D75">
        <w:rPr>
          <w:rtl/>
        </w:rPr>
        <w:t>ومن المعلوم ثبوت الولاية لهارون مع موسى ؛ لأنّه شريكه ، فكذا أمير المؤمنين له الولاية الفعلية أيضا وإن سكت ؛ إذ لم يستثن إلّا النبوّة.</w:t>
      </w:r>
    </w:p>
    <w:p w:rsidR="00A67CEE" w:rsidRPr="004D6D75" w:rsidRDefault="00A67CEE" w:rsidP="00C34249">
      <w:pPr>
        <w:pStyle w:val="libNormal"/>
        <w:rPr>
          <w:rtl/>
        </w:rPr>
      </w:pPr>
      <w:r w:rsidRPr="004D6D75">
        <w:rPr>
          <w:rtl/>
        </w:rPr>
        <w:t>ويدلّ</w:t>
      </w:r>
      <w:r>
        <w:rPr>
          <w:rtl/>
        </w:rPr>
        <w:t xml:space="preserve"> ـ </w:t>
      </w:r>
      <w:r w:rsidRPr="004D6D75">
        <w:rPr>
          <w:rtl/>
        </w:rPr>
        <w:t>أيضا</w:t>
      </w:r>
      <w:r>
        <w:rPr>
          <w:rtl/>
        </w:rPr>
        <w:t xml:space="preserve"> ـ </w:t>
      </w:r>
      <w:r w:rsidRPr="004D6D75">
        <w:rPr>
          <w:rtl/>
        </w:rPr>
        <w:t>على ذلك حديث الغدير ، ولذا قال له عمر :</w:t>
      </w:r>
    </w:p>
    <w:p w:rsidR="00A67CEE" w:rsidRPr="004D6D75" w:rsidRDefault="00A67CEE" w:rsidP="00C34249">
      <w:pPr>
        <w:pStyle w:val="libNormal"/>
        <w:rPr>
          <w:rtl/>
        </w:rPr>
      </w:pPr>
      <w:r w:rsidRPr="004D6D75">
        <w:rPr>
          <w:rtl/>
        </w:rPr>
        <w:t xml:space="preserve">« أصبحت وأمسيت مولى كلّ مؤمن ومؤمنة » كما رواه أحمد في مسنده ، عن البراء بن عازب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ومثله عن الثعلبي في تفسيره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ورواه الرازي في تفسير قوله تعالى : </w:t>
      </w:r>
      <w:r w:rsidRPr="00AC28C6">
        <w:rPr>
          <w:rStyle w:val="libAlaemChar"/>
          <w:rtl/>
        </w:rPr>
        <w:t>(</w:t>
      </w:r>
      <w:r w:rsidRPr="00AC28C6">
        <w:rPr>
          <w:rStyle w:val="libAieChar"/>
          <w:rtl/>
        </w:rPr>
        <w:t xml:space="preserve"> يا أَيُّهَا الرَّسُولُ بَلِّغْ ما أُنْزِلَ إِلَيْكَ ... </w:t>
      </w:r>
      <w:r w:rsidRPr="00AC28C6">
        <w:rPr>
          <w:rStyle w:val="libAlaemChar"/>
          <w:rtl/>
        </w:rPr>
        <w:t>)</w:t>
      </w:r>
      <w:r w:rsidRPr="004D6D75">
        <w:rPr>
          <w:rtl/>
        </w:rPr>
        <w:t xml:space="preserve"> </w:t>
      </w:r>
      <w:r w:rsidRPr="00F3706F">
        <w:rPr>
          <w:rStyle w:val="libFootnotenumChar"/>
          <w:rtl/>
        </w:rPr>
        <w:t>(3)</w:t>
      </w:r>
      <w:r w:rsidRPr="004D6D75">
        <w:rPr>
          <w:rtl/>
        </w:rPr>
        <w:t xml:space="preserve"> الآية ، ولكن بلفظ : « أصبحت مولاي ومولى كلّ مؤمن ومؤمنة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ورواه ابن حجر في أوائل « الصواعق » ، في الشبهة الحادية عشر [ ة ] ، عن الطبراني ، عن عمر وأبي بكر ، بلفط : « أمسيت [ يا بن أبي طالب ] مولى كلّ مؤمن ومؤمنة »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المعجم الأوسط 3 / 211 ح 2749 وج 4 / 484 ح 4248 وج 5 / 439 ح 5335 وج 6 / 32 ح 5569 وص 138 ح 5845 وص 146 ح 5866 وج 7 / 361 ح 7592 وج 8 / 73</w:t>
      </w:r>
      <w:r>
        <w:rPr>
          <w:rtl/>
        </w:rPr>
        <w:t xml:space="preserve"> ـ </w:t>
      </w:r>
      <w:r w:rsidRPr="004D6D75">
        <w:rPr>
          <w:rtl/>
        </w:rPr>
        <w:t>74 ح 7894 ، المعجم الصغير 2 / 53</w:t>
      </w:r>
      <w:r>
        <w:rPr>
          <w:rtl/>
        </w:rPr>
        <w:t xml:space="preserve"> ـ </w:t>
      </w:r>
      <w:r w:rsidRPr="004D6D75">
        <w:rPr>
          <w:rtl/>
        </w:rPr>
        <w:t>54 ، المستدرك على الصحيحين 2 / 367 ح 3294 وج 3 / 117 ح 4575 وص 143</w:t>
      </w:r>
      <w:r>
        <w:rPr>
          <w:rtl/>
        </w:rPr>
        <w:t xml:space="preserve"> ـ </w:t>
      </w:r>
      <w:r w:rsidRPr="004D6D75">
        <w:rPr>
          <w:rtl/>
        </w:rPr>
        <w:t>144 ح 4652 ، حلية الأولياء 4 / 345 وج 7 / 194</w:t>
      </w:r>
      <w:r>
        <w:rPr>
          <w:rtl/>
        </w:rPr>
        <w:t xml:space="preserve"> ـ </w:t>
      </w:r>
      <w:r w:rsidRPr="004D6D75">
        <w:rPr>
          <w:rtl/>
        </w:rPr>
        <w:t>197 وج 8 / 307 ، السنن الكبرى</w:t>
      </w:r>
      <w:r>
        <w:rPr>
          <w:rtl/>
        </w:rPr>
        <w:t xml:space="preserve"> ـ </w:t>
      </w:r>
      <w:r w:rsidRPr="004D6D75">
        <w:rPr>
          <w:rtl/>
        </w:rPr>
        <w:t>للبيهقي</w:t>
      </w:r>
      <w:r>
        <w:rPr>
          <w:rtl/>
        </w:rPr>
        <w:t xml:space="preserve"> ـ </w:t>
      </w:r>
      <w:r w:rsidRPr="004D6D75">
        <w:rPr>
          <w:rtl/>
        </w:rPr>
        <w:t>9 / 40 ، مصابيح السنّة 4 / 170 ح 4762.</w:t>
      </w:r>
    </w:p>
    <w:p w:rsidR="00A67CEE" w:rsidRPr="004D6D75" w:rsidRDefault="00A67CEE" w:rsidP="00F3706F">
      <w:pPr>
        <w:pStyle w:val="libFootnote0"/>
        <w:rPr>
          <w:rtl/>
        </w:rPr>
      </w:pPr>
      <w:r w:rsidRPr="004D6D75">
        <w:rPr>
          <w:rtl/>
        </w:rPr>
        <w:t xml:space="preserve">(1) ص 281 من الجزء الرابع.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تفسير الثعلبي 4 / 92.</w:t>
      </w:r>
    </w:p>
    <w:p w:rsidR="00A67CEE" w:rsidRPr="004D6D75" w:rsidRDefault="00A67CEE" w:rsidP="00F3706F">
      <w:pPr>
        <w:pStyle w:val="libFootnote0"/>
        <w:rPr>
          <w:rtl/>
        </w:rPr>
      </w:pPr>
      <w:r w:rsidRPr="004D6D75">
        <w:rPr>
          <w:rtl/>
        </w:rPr>
        <w:t>(3) سورة المائدة 5 : 67.</w:t>
      </w:r>
    </w:p>
    <w:p w:rsidR="00A67CEE" w:rsidRPr="004D6D75" w:rsidRDefault="00A67CEE" w:rsidP="00F3706F">
      <w:pPr>
        <w:pStyle w:val="libFootnote0"/>
        <w:rPr>
          <w:rtl/>
        </w:rPr>
      </w:pPr>
      <w:r w:rsidRPr="004D6D75">
        <w:rPr>
          <w:rtl/>
        </w:rPr>
        <w:t>(4) تفسير الفخر الرازي 12 / 53.</w:t>
      </w:r>
    </w:p>
    <w:p w:rsidR="00A67CEE" w:rsidRPr="004D6D75" w:rsidRDefault="00A67CEE" w:rsidP="00F3706F">
      <w:pPr>
        <w:pStyle w:val="libFootnote0"/>
        <w:rPr>
          <w:rtl/>
        </w:rPr>
      </w:pPr>
      <w:r w:rsidRPr="004D6D75">
        <w:rPr>
          <w:rtl/>
        </w:rPr>
        <w:t>(5) الصواعق المحرقة : 67 وقال : « أخرجه الدارقطني » ؛ وانظر : مسند أحمد</w:t>
      </w:r>
    </w:p>
    <w:p w:rsidR="00A67CEE" w:rsidRPr="004D6D75" w:rsidRDefault="00A67CEE" w:rsidP="00C34249">
      <w:pPr>
        <w:pStyle w:val="libNormal"/>
        <w:rPr>
          <w:rtl/>
        </w:rPr>
      </w:pPr>
      <w:r>
        <w:rPr>
          <w:rtl/>
        </w:rPr>
        <w:br w:type="page"/>
      </w:r>
      <w:r w:rsidRPr="004D6D75">
        <w:rPr>
          <w:rtl/>
        </w:rPr>
        <w:lastRenderedPageBreak/>
        <w:t>ويدلّ على ذلك أيضا ما</w:t>
      </w:r>
      <w:r>
        <w:rPr>
          <w:rFonts w:hint="cs"/>
          <w:rtl/>
        </w:rPr>
        <w:t xml:space="preserve"> </w:t>
      </w:r>
      <w:r w:rsidRPr="004D6D75">
        <w:rPr>
          <w:rtl/>
        </w:rPr>
        <w:t xml:space="preserve">رواه الترمذي في فضائل أمير المؤمنين </w:t>
      </w:r>
      <w:r w:rsidR="00291142" w:rsidRPr="00291142">
        <w:rPr>
          <w:rStyle w:val="libAlaemChar"/>
          <w:rtl/>
        </w:rPr>
        <w:t>عليه‌السلام</w:t>
      </w:r>
      <w:r w:rsidRPr="004D6D75">
        <w:rPr>
          <w:rtl/>
        </w:rPr>
        <w:t xml:space="preserve"> ، المصرّح بأنّ أمير المؤمنين </w:t>
      </w:r>
      <w:r w:rsidR="00291142" w:rsidRPr="00291142">
        <w:rPr>
          <w:rStyle w:val="libAlaemChar"/>
          <w:rtl/>
        </w:rPr>
        <w:t>عليه‌السلام</w:t>
      </w:r>
      <w:r w:rsidRPr="004D6D75">
        <w:rPr>
          <w:rtl/>
        </w:rPr>
        <w:t xml:space="preserve"> أصاب جارية من سبيّ ، فتعاقد عليه أربعة فوشوا به عند النبيّ ، فغضب وقال :</w:t>
      </w:r>
    </w:p>
    <w:p w:rsidR="00A67CEE" w:rsidRDefault="00A67CEE" w:rsidP="00C34249">
      <w:pPr>
        <w:pStyle w:val="libNormal"/>
        <w:rPr>
          <w:rtl/>
        </w:rPr>
      </w:pPr>
      <w:r w:rsidRPr="004D6D75">
        <w:rPr>
          <w:rtl/>
        </w:rPr>
        <w:t xml:space="preserve">« </w:t>
      </w:r>
      <w:r w:rsidRPr="00D03F30">
        <w:rPr>
          <w:rStyle w:val="libBold2Char"/>
          <w:rtl/>
        </w:rPr>
        <w:t>ما تريدون من عليّ؟! ما تريدون من عليّ؟! [ ما تريدون من عليّ؟! ] إنّ عليّا منّي وأنا منه ، وهو وليّ كلّ مؤمن بعدي</w:t>
      </w:r>
      <w:r w:rsidRPr="004D6D75">
        <w:rPr>
          <w:rtl/>
        </w:rPr>
        <w:t xml:space="preserve"> » </w:t>
      </w:r>
      <w:r w:rsidRPr="00F3706F">
        <w:rPr>
          <w:rStyle w:val="libFootnotenumChar"/>
          <w:rtl/>
        </w:rPr>
        <w:t>(1)</w:t>
      </w:r>
      <w:r>
        <w:rPr>
          <w:rFonts w:hint="cs"/>
          <w:rtl/>
        </w:rPr>
        <w:t>.</w:t>
      </w:r>
    </w:p>
    <w:p w:rsidR="00A67CEE" w:rsidRPr="004D6D75" w:rsidRDefault="00A67CEE" w:rsidP="00C34249">
      <w:pPr>
        <w:pStyle w:val="libNormal"/>
        <w:rPr>
          <w:rtl/>
        </w:rPr>
      </w:pPr>
      <w:r w:rsidRPr="004D6D75">
        <w:rPr>
          <w:rtl/>
        </w:rPr>
        <w:t xml:space="preserve">فإنّه دالّ على مضيّ فعل عليّ في ذلك الوقت ، وأنّ له الاصطفاء من الغنيمة كالنبيّ </w:t>
      </w:r>
      <w:r w:rsidR="00291142" w:rsidRPr="00291142">
        <w:rPr>
          <w:rStyle w:val="libAlaemChar"/>
          <w:rtl/>
        </w:rPr>
        <w:t>صلى‌الله‌عليه‌وآله</w:t>
      </w:r>
      <w:r w:rsidRPr="004D6D75">
        <w:rPr>
          <w:rtl/>
        </w:rPr>
        <w:t xml:space="preserve"> ، لولايته مثله ؛ لأنّه منه</w:t>
      </w:r>
      <w:r>
        <w:rPr>
          <w:rtl/>
        </w:rPr>
        <w:t xml:space="preserve"> ـ </w:t>
      </w:r>
      <w:r w:rsidRPr="004D6D75">
        <w:rPr>
          <w:rtl/>
        </w:rPr>
        <w:t>أي أنّه كنفسه</w:t>
      </w:r>
      <w:r>
        <w:rPr>
          <w:rtl/>
        </w:rPr>
        <w:t xml:space="preserve"> ـ </w:t>
      </w:r>
      <w:r w:rsidRPr="004D6D75">
        <w:rPr>
          <w:rtl/>
        </w:rPr>
        <w:t>، ففعله كفعله.</w:t>
      </w:r>
    </w:p>
    <w:p w:rsidR="00A67CEE" w:rsidRPr="004D6D75" w:rsidRDefault="00A67CEE" w:rsidP="00C34249">
      <w:pPr>
        <w:pStyle w:val="libNormal"/>
        <w:rPr>
          <w:rtl/>
        </w:rPr>
      </w:pPr>
      <w:r w:rsidRPr="00D03F30">
        <w:rPr>
          <w:rStyle w:val="libBold2Char"/>
          <w:rtl/>
        </w:rPr>
        <w:t>وعليه</w:t>
      </w:r>
      <w:r w:rsidRPr="004D6D75">
        <w:rPr>
          <w:rtl/>
        </w:rPr>
        <w:t xml:space="preserve"> : فالبعديّة في هذه الرواية بلحاظ الرتبة لا الزمان ، كما يقرّبه خلوّ الحديث في بعض الروايات عن لفظ « بعدي » كما رواه الحاكم في « المستدرك » بفضائل أمير المؤمنين </w:t>
      </w:r>
      <w:r w:rsidR="00291142" w:rsidRPr="00291142">
        <w:rPr>
          <w:rStyle w:val="libAlaemChar"/>
          <w:rtl/>
        </w:rPr>
        <w:t>عليه‌السلام</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جاء أيضا في أحاديث كثيرة أنّ النبيّ </w:t>
      </w:r>
      <w:r w:rsidR="00291142" w:rsidRPr="00291142">
        <w:rPr>
          <w:rStyle w:val="libAlaemChar"/>
          <w:rtl/>
        </w:rPr>
        <w:t>صلى‌الله‌عليه‌وآله</w:t>
      </w:r>
      <w:r w:rsidRPr="004D6D75">
        <w:rPr>
          <w:rtl/>
        </w:rPr>
        <w:t xml:space="preserve"> قال : « </w:t>
      </w:r>
      <w:r w:rsidRPr="00D03F30">
        <w:rPr>
          <w:rStyle w:val="libBold2Char"/>
          <w:rtl/>
        </w:rPr>
        <w:t>من كنت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4 / 281 ، مصنّف ابن أبي شيبة 7 / 503 ح 55 ، فضائل الصحابة</w:t>
      </w:r>
      <w:r>
        <w:rPr>
          <w:rtl/>
        </w:rPr>
        <w:t xml:space="preserve"> ـ </w:t>
      </w:r>
      <w:r w:rsidRPr="004D6D75">
        <w:rPr>
          <w:rtl/>
        </w:rPr>
        <w:t>لأحمد بن حنبل</w:t>
      </w:r>
      <w:r>
        <w:rPr>
          <w:rtl/>
        </w:rPr>
        <w:t xml:space="preserve"> ـ </w:t>
      </w:r>
      <w:r w:rsidRPr="004D6D75">
        <w:rPr>
          <w:rtl/>
        </w:rPr>
        <w:t>2 / 738</w:t>
      </w:r>
      <w:r>
        <w:rPr>
          <w:rtl/>
        </w:rPr>
        <w:t xml:space="preserve"> ـ </w:t>
      </w:r>
      <w:r w:rsidRPr="004D6D75">
        <w:rPr>
          <w:rtl/>
        </w:rPr>
        <w:t>739 ح 1016 ، تمهيد الأوائل : 453 ، الاعتقاد على مذهب السلف</w:t>
      </w:r>
      <w:r>
        <w:rPr>
          <w:rtl/>
        </w:rPr>
        <w:t xml:space="preserve"> ـ </w:t>
      </w:r>
      <w:r w:rsidRPr="004D6D75">
        <w:rPr>
          <w:rtl/>
        </w:rPr>
        <w:t>للبيهقي</w:t>
      </w:r>
      <w:r>
        <w:rPr>
          <w:rtl/>
        </w:rPr>
        <w:t xml:space="preserve"> ـ </w:t>
      </w:r>
      <w:r w:rsidRPr="004D6D75">
        <w:rPr>
          <w:rtl/>
        </w:rPr>
        <w:t xml:space="preserve">: 204 ، تاريخ بغداد 8 / 290 رقم 4392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69 ح 24 ، الملل والنحل</w:t>
      </w:r>
      <w:r>
        <w:rPr>
          <w:rtl/>
        </w:rPr>
        <w:t xml:space="preserve"> ـ </w:t>
      </w:r>
      <w:r w:rsidRPr="004D6D75">
        <w:rPr>
          <w:rtl/>
        </w:rPr>
        <w:t>للشهرستاني</w:t>
      </w:r>
      <w:r>
        <w:rPr>
          <w:rtl/>
        </w:rPr>
        <w:t xml:space="preserve"> ـ </w:t>
      </w:r>
      <w:r w:rsidRPr="004D6D75">
        <w:rPr>
          <w:rtl/>
        </w:rPr>
        <w:t xml:space="preserve">1 / 164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156 ح 184 ، تاريخ دمشق 42 / 220</w:t>
      </w:r>
      <w:r>
        <w:rPr>
          <w:rtl/>
        </w:rPr>
        <w:t xml:space="preserve"> ـ </w:t>
      </w:r>
      <w:r w:rsidRPr="004D6D75">
        <w:rPr>
          <w:rtl/>
        </w:rPr>
        <w:t>222.</w:t>
      </w:r>
    </w:p>
    <w:p w:rsidR="00A67CEE" w:rsidRPr="004D6D75" w:rsidRDefault="00A67CEE" w:rsidP="00F3706F">
      <w:pPr>
        <w:pStyle w:val="libFootnote0"/>
        <w:rPr>
          <w:rtl/>
        </w:rPr>
      </w:pPr>
      <w:r w:rsidRPr="004D6D75">
        <w:rPr>
          <w:rtl/>
        </w:rPr>
        <w:t>(1) سنن الترمذي 5 / 590 ح 3712 ؛ وانظر : السنن الكبرى</w:t>
      </w:r>
      <w:r>
        <w:rPr>
          <w:rtl/>
        </w:rPr>
        <w:t xml:space="preserve"> ـ </w:t>
      </w:r>
      <w:r w:rsidRPr="004D6D75">
        <w:rPr>
          <w:rtl/>
        </w:rPr>
        <w:t>للنسائي</w:t>
      </w:r>
      <w:r>
        <w:rPr>
          <w:rtl/>
        </w:rPr>
        <w:t xml:space="preserve"> ـ </w:t>
      </w:r>
      <w:r w:rsidRPr="004D6D75">
        <w:rPr>
          <w:rtl/>
        </w:rPr>
        <w:t>5 / 132</w:t>
      </w:r>
      <w:r>
        <w:rPr>
          <w:rtl/>
        </w:rPr>
        <w:t xml:space="preserve"> ـ </w:t>
      </w:r>
      <w:r w:rsidRPr="004D6D75">
        <w:rPr>
          <w:rtl/>
        </w:rPr>
        <w:t>133 ح 8474 ، مسند أحمد 4 / 437 ، مسند أبي يعلى 1 / 293 ح 355 ، المعجم الكبير 18 / 128 ح 265 ، مسند الطيالسي : 111 ح 829 ، مصنّف ابن أبي شيبة 7 / 504 ح 58 ، مسند الروياني 1 / 62 ح 119 ، الإحسان بترتيب صحيح ابن حبّان 9 / 41</w:t>
      </w:r>
      <w:r>
        <w:rPr>
          <w:rtl/>
        </w:rPr>
        <w:t xml:space="preserve"> ـ </w:t>
      </w:r>
      <w:r w:rsidRPr="004D6D75">
        <w:rPr>
          <w:rtl/>
        </w:rPr>
        <w:t>42 ح 6890 ، حلية الأولياء 6 / 294 ، كنز العمّال 13 / 142 ح 36444.</w:t>
      </w:r>
    </w:p>
    <w:p w:rsidR="00A67CEE" w:rsidRPr="004D6D75" w:rsidRDefault="00A67CEE" w:rsidP="00F3706F">
      <w:pPr>
        <w:pStyle w:val="libFootnote0"/>
        <w:rPr>
          <w:rtl/>
        </w:rPr>
      </w:pPr>
      <w:r w:rsidRPr="004D6D75">
        <w:rPr>
          <w:rtl/>
        </w:rPr>
        <w:t>(2) ص 110 من الجزء الثالث [ 3 / 119 ح 4579 ]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D03F30">
      <w:pPr>
        <w:pStyle w:val="libFootnote"/>
        <w:rPr>
          <w:rtl/>
        </w:rPr>
      </w:pPr>
      <w:r w:rsidRPr="00AB1AE8">
        <w:rPr>
          <w:rtl/>
        </w:rPr>
        <w:t>وانظر : مصابيح السنّة 4 / 172 ح 4766.</w:t>
      </w:r>
    </w:p>
    <w:p w:rsidR="00A67CEE" w:rsidRDefault="00A67CEE" w:rsidP="00C34249">
      <w:pPr>
        <w:pStyle w:val="libNormal0"/>
        <w:rPr>
          <w:rtl/>
        </w:rPr>
      </w:pPr>
      <w:r>
        <w:rPr>
          <w:rtl/>
        </w:rPr>
        <w:br w:type="page"/>
      </w:r>
      <w:r w:rsidRPr="00D03F30">
        <w:rPr>
          <w:rStyle w:val="libBold2Char"/>
          <w:rtl/>
        </w:rPr>
        <w:lastRenderedPageBreak/>
        <w:t>وليّه فعليّ وليّه</w:t>
      </w:r>
      <w:r w:rsidRPr="004D6D75">
        <w:rPr>
          <w:rtl/>
        </w:rPr>
        <w:t xml:space="preserve"> » ، كما في مسند أحمد ، عن بريدة </w:t>
      </w:r>
      <w:r w:rsidRPr="00F3706F">
        <w:rPr>
          <w:rStyle w:val="libFootnotenumChar"/>
          <w:rtl/>
        </w:rPr>
        <w:t>(1)</w:t>
      </w:r>
    </w:p>
    <w:p w:rsidR="00A67CEE" w:rsidRPr="004D6D75" w:rsidRDefault="00A67CEE" w:rsidP="00C34249">
      <w:pPr>
        <w:pStyle w:val="libNormal"/>
        <w:rPr>
          <w:rtl/>
        </w:rPr>
      </w:pPr>
      <w:r w:rsidRPr="00D03F30">
        <w:rPr>
          <w:rStyle w:val="libBold2Char"/>
          <w:rtl/>
        </w:rPr>
        <w:t>الأمر الثالث</w:t>
      </w:r>
      <w:r w:rsidRPr="004D6D75">
        <w:rPr>
          <w:rtl/>
        </w:rPr>
        <w:t xml:space="preserve"> : إنّ </w:t>
      </w:r>
      <w:r w:rsidRPr="00AC28C6">
        <w:rPr>
          <w:rStyle w:val="libAlaemChar"/>
          <w:rtl/>
        </w:rPr>
        <w:t>(</w:t>
      </w:r>
      <w:r w:rsidRPr="00AC28C6">
        <w:rPr>
          <w:rStyle w:val="libAieChar"/>
          <w:rtl/>
        </w:rPr>
        <w:t xml:space="preserve"> الَّذِينَ آمَنُوا </w:t>
      </w:r>
      <w:r w:rsidRPr="00AC28C6">
        <w:rPr>
          <w:rStyle w:val="libAlaemChar"/>
          <w:rtl/>
        </w:rPr>
        <w:t>)</w:t>
      </w:r>
      <w:r>
        <w:rPr>
          <w:rFonts w:hint="cs"/>
          <w:rtl/>
        </w:rPr>
        <w:t xml:space="preserve"> </w:t>
      </w:r>
      <w:r w:rsidRPr="004D6D75">
        <w:rPr>
          <w:rtl/>
        </w:rPr>
        <w:t xml:space="preserve">صيغة جمع فلا تصرف إلى الواحد إلّا بدليل ، وقول المفسّرين : « نزلت في عليّ » لا يقتضي الاختصاص ، ودعوى انحصار الأوصاف فيه مبنية على جعل </w:t>
      </w:r>
      <w:r w:rsidRPr="00AC28C6">
        <w:rPr>
          <w:rStyle w:val="libAlaemChar"/>
          <w:rtl/>
        </w:rPr>
        <w:t>(</w:t>
      </w:r>
      <w:r w:rsidRPr="00AC28C6">
        <w:rPr>
          <w:rStyle w:val="libAieChar"/>
          <w:rtl/>
        </w:rPr>
        <w:t xml:space="preserve"> وَهُمْ راكِعُونَ </w:t>
      </w:r>
      <w:r w:rsidRPr="00AC28C6">
        <w:rPr>
          <w:rStyle w:val="libAlaemChar"/>
          <w:rtl/>
        </w:rPr>
        <w:t>)</w:t>
      </w:r>
      <w:r>
        <w:rPr>
          <w:rFonts w:hint="cs"/>
          <w:rtl/>
        </w:rPr>
        <w:t xml:space="preserve"> </w:t>
      </w:r>
      <w:r w:rsidRPr="004D6D75">
        <w:rPr>
          <w:rtl/>
        </w:rPr>
        <w:t xml:space="preserve">حالا من ضمير </w:t>
      </w:r>
      <w:r w:rsidRPr="00AC28C6">
        <w:rPr>
          <w:rStyle w:val="libAlaemChar"/>
          <w:rFonts w:hint="cs"/>
          <w:rtl/>
        </w:rPr>
        <w:t>(</w:t>
      </w:r>
      <w:r>
        <w:rPr>
          <w:rFonts w:hint="cs"/>
          <w:rtl/>
        </w:rPr>
        <w:t xml:space="preserve"> </w:t>
      </w:r>
      <w:r w:rsidRPr="00AC28C6">
        <w:rPr>
          <w:rStyle w:val="libAieChar"/>
          <w:rtl/>
        </w:rPr>
        <w:t>يُؤْتُونَ</w:t>
      </w:r>
      <w:r>
        <w:rPr>
          <w:rFonts w:hint="cs"/>
          <w:rtl/>
        </w:rPr>
        <w:t xml:space="preserve"> </w:t>
      </w:r>
      <w:r w:rsidRPr="00AC28C6">
        <w:rPr>
          <w:rStyle w:val="libAlaemChar"/>
          <w:rFonts w:hint="cs"/>
          <w:rtl/>
        </w:rPr>
        <w:t>)</w:t>
      </w:r>
      <w:r>
        <w:rPr>
          <w:rFonts w:hint="cs"/>
          <w:rtl/>
        </w:rPr>
        <w:t xml:space="preserve"> </w:t>
      </w:r>
      <w:r w:rsidRPr="004D6D75">
        <w:rPr>
          <w:rtl/>
        </w:rPr>
        <w:t xml:space="preserve">وليس بلازم ، بل يحتمل العطف ، بمعنى أنّهم يركعون في صلاتهم ، لا كصلاة اليهود خالية من الركوع ، أو بمعنى أنّهم خاضعون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الحاليّة متعيّنة لوجهين :</w:t>
      </w:r>
    </w:p>
    <w:p w:rsidR="00A67CEE" w:rsidRPr="004D6D75" w:rsidRDefault="00A67CEE" w:rsidP="00C34249">
      <w:pPr>
        <w:pStyle w:val="libNormal"/>
        <w:rPr>
          <w:rtl/>
        </w:rPr>
      </w:pPr>
      <w:r w:rsidRPr="00D03F30">
        <w:rPr>
          <w:rStyle w:val="libBold2Char"/>
          <w:rtl/>
        </w:rPr>
        <w:t>[ الوجه ] الأوّل</w:t>
      </w:r>
      <w:r w:rsidRPr="004D6D75">
        <w:rPr>
          <w:rtl/>
        </w:rPr>
        <w:t xml:space="preserve"> : بعد الاحتمالين المذكورين ؛ لا ستلزام أوّلهما التأكيد المخالف للأصل ؛ لأنّ لفظ ( الصلاة ) مغن عن بيان أنّهم يركعون في صلاتهم ، لتبادر ذات الركوع منها ، كما يتبادر من الركوع ما هو المعروف ، فيبطل الاحتمال الثاني أيضا.</w:t>
      </w:r>
    </w:p>
    <w:p w:rsidR="00A67CEE" w:rsidRPr="004D6D75" w:rsidRDefault="00A67CEE" w:rsidP="00C34249">
      <w:pPr>
        <w:pStyle w:val="libNormal"/>
        <w:rPr>
          <w:rtl/>
        </w:rPr>
      </w:pPr>
      <w:r w:rsidRPr="00D03F30">
        <w:rPr>
          <w:rStyle w:val="libBold2Char"/>
          <w:rtl/>
        </w:rPr>
        <w:t>الوجه الثاني</w:t>
      </w:r>
      <w:r w:rsidRPr="004D6D75">
        <w:rPr>
          <w:rtl/>
        </w:rPr>
        <w:t xml:space="preserve"> : إنّ روايات النزول صريحة بالحاليّة وإرادة الركوع المعروف</w:t>
      </w:r>
      <w:r>
        <w:rPr>
          <w:rtl/>
        </w:rPr>
        <w:t xml:space="preserve"> ..</w:t>
      </w:r>
    </w:p>
    <w:p w:rsidR="00A67CEE" w:rsidRPr="004D6D75" w:rsidRDefault="00A67CEE" w:rsidP="00C34249">
      <w:pPr>
        <w:pStyle w:val="libNormal"/>
        <w:rPr>
          <w:rtl/>
        </w:rPr>
      </w:pPr>
      <w:r w:rsidRPr="00D03F30">
        <w:rPr>
          <w:rStyle w:val="libBold2Char"/>
          <w:rtl/>
        </w:rPr>
        <w:t>فمنها</w:t>
      </w:r>
      <w:r w:rsidRPr="004D6D75">
        <w:rPr>
          <w:rtl/>
        </w:rPr>
        <w:t xml:space="preserve"> : ما في « الدرّ المنثور » للسيوطي ، عن ابن مردويه ، من حديث طويل قال في آخره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350 </w:t>
      </w:r>
      <w:r>
        <w:rPr>
          <w:rtl/>
        </w:rPr>
        <w:t>و 3</w:t>
      </w:r>
      <w:r w:rsidRPr="004D6D75">
        <w:rPr>
          <w:rtl/>
        </w:rPr>
        <w:t xml:space="preserve">58 من الجزء الخامس. منه </w:t>
      </w:r>
      <w:r w:rsidR="00291142" w:rsidRPr="00291142">
        <w:rPr>
          <w:rStyle w:val="libAlaemChar"/>
          <w:rtl/>
        </w:rPr>
        <w:t>قدس‌سره</w:t>
      </w:r>
      <w:r w:rsidRPr="004D6D75">
        <w:rPr>
          <w:rtl/>
        </w:rPr>
        <w:t>.</w:t>
      </w:r>
    </w:p>
    <w:p w:rsidR="00A67CEE" w:rsidRPr="00D03F30" w:rsidRDefault="00A67CEE" w:rsidP="00C34249">
      <w:pPr>
        <w:pStyle w:val="libNormal"/>
        <w:rPr>
          <w:rStyle w:val="libFootnoteChar"/>
          <w:rtl/>
        </w:rPr>
      </w:pPr>
      <w:r w:rsidRPr="00D03F30">
        <w:rPr>
          <w:rStyle w:val="libFootnoteChar"/>
          <w:rtl/>
        </w:rPr>
        <w:t xml:space="preserve">نقول : ويضاف إلى ردّ الشيخ المظفّر </w:t>
      </w:r>
      <w:r w:rsidR="00291142" w:rsidRPr="00291142">
        <w:rPr>
          <w:rStyle w:val="libAlaemChar"/>
          <w:rtl/>
        </w:rPr>
        <w:t>قدس‌سره</w:t>
      </w:r>
      <w:r w:rsidRPr="00D03F30">
        <w:rPr>
          <w:rStyle w:val="libFootnoteChar"/>
          <w:rtl/>
        </w:rPr>
        <w:t xml:space="preserve"> بأنّه يمكن أن يجاب عن إشكال الفضل هذا ، بأنّه غير صحيح أصلا ؛ لأنّه مبتن على كون « الولاية » بمعنى « الحكومة » ؛ في حين أنّ « الحكومة » شأن من شؤون « الولاية » ، فيندفع الإشكال كبرويا وصغرويا ، فإنّ اجتماع « الحكومتين » في زمان واحد غير ممكن لا اجتماع « الولايتين » ؛ فلاحظ!</w:t>
      </w:r>
    </w:p>
    <w:p w:rsidR="00A67CEE" w:rsidRPr="004D6D75" w:rsidRDefault="00A67CEE" w:rsidP="00F3706F">
      <w:pPr>
        <w:pStyle w:val="libFootnote0"/>
        <w:rPr>
          <w:rtl/>
        </w:rPr>
      </w:pPr>
      <w:r w:rsidRPr="004D6D75">
        <w:rPr>
          <w:rtl/>
        </w:rPr>
        <w:t>(2) شرح المقاصد 5 / 272 ، شرح التجريد</w:t>
      </w:r>
      <w:r>
        <w:rPr>
          <w:rtl/>
        </w:rPr>
        <w:t xml:space="preserve"> ـ </w:t>
      </w:r>
      <w:r w:rsidRPr="004D6D75">
        <w:rPr>
          <w:rtl/>
        </w:rPr>
        <w:t>للقوشجي</w:t>
      </w:r>
      <w:r>
        <w:rPr>
          <w:rtl/>
        </w:rPr>
        <w:t xml:space="preserve"> ـ </w:t>
      </w:r>
      <w:r w:rsidRPr="004D6D75">
        <w:rPr>
          <w:rtl/>
        </w:rPr>
        <w:t>: 477.</w:t>
      </w:r>
    </w:p>
    <w:p w:rsidR="00A67CEE" w:rsidRPr="004D6D75" w:rsidRDefault="00A67CEE" w:rsidP="00C34249">
      <w:pPr>
        <w:pStyle w:val="libNormal"/>
        <w:rPr>
          <w:rtl/>
        </w:rPr>
      </w:pPr>
      <w:r>
        <w:rPr>
          <w:rtl/>
        </w:rPr>
        <w:br w:type="page"/>
      </w:r>
      <w:r w:rsidRPr="004D6D75">
        <w:rPr>
          <w:rtl/>
        </w:rPr>
        <w:lastRenderedPageBreak/>
        <w:t xml:space="preserve">« وخرج رسول الله </w:t>
      </w:r>
      <w:r w:rsidR="00291142" w:rsidRPr="00291142">
        <w:rPr>
          <w:rStyle w:val="libAlaemChar"/>
          <w:rtl/>
        </w:rPr>
        <w:t>صلى‌الله‌عليه‌وآله</w:t>
      </w:r>
      <w:r w:rsidRPr="004D6D75">
        <w:rPr>
          <w:rtl/>
        </w:rPr>
        <w:t xml:space="preserve"> فقال : </w:t>
      </w:r>
      <w:r w:rsidRPr="00D03F30">
        <w:rPr>
          <w:rStyle w:val="libBold2Char"/>
          <w:rtl/>
        </w:rPr>
        <w:t>أعطاك أحد شيئا</w:t>
      </w:r>
      <w:r>
        <w:rPr>
          <w:rtl/>
        </w:rPr>
        <w:t>؟</w:t>
      </w:r>
    </w:p>
    <w:p w:rsidR="00A67CEE" w:rsidRPr="004D6D75" w:rsidRDefault="00A67CEE" w:rsidP="00C34249">
      <w:pPr>
        <w:pStyle w:val="libNormal"/>
        <w:rPr>
          <w:rtl/>
        </w:rPr>
      </w:pPr>
      <w:r w:rsidRPr="004D6D75">
        <w:rPr>
          <w:rtl/>
        </w:rPr>
        <w:t>قال : نعم.</w:t>
      </w:r>
    </w:p>
    <w:p w:rsidR="00A67CEE" w:rsidRPr="004D6D75" w:rsidRDefault="00A67CEE" w:rsidP="00C34249">
      <w:pPr>
        <w:pStyle w:val="libNormal"/>
        <w:rPr>
          <w:rtl/>
        </w:rPr>
      </w:pPr>
      <w:r w:rsidRPr="004D6D75">
        <w:rPr>
          <w:rtl/>
        </w:rPr>
        <w:t>قال : من</w:t>
      </w:r>
      <w:r>
        <w:rPr>
          <w:rtl/>
        </w:rPr>
        <w:t>؟</w:t>
      </w:r>
    </w:p>
    <w:p w:rsidR="00A67CEE" w:rsidRPr="004D6D75" w:rsidRDefault="00A67CEE" w:rsidP="00C34249">
      <w:pPr>
        <w:pStyle w:val="libNormal"/>
        <w:rPr>
          <w:rtl/>
        </w:rPr>
      </w:pPr>
      <w:r w:rsidRPr="004D6D75">
        <w:rPr>
          <w:rtl/>
        </w:rPr>
        <w:t>قال : ذلك الرجل القائم.</w:t>
      </w:r>
    </w:p>
    <w:p w:rsidR="00A67CEE" w:rsidRPr="004D6D75" w:rsidRDefault="00A67CEE" w:rsidP="00D03F30">
      <w:pPr>
        <w:pStyle w:val="libBold1"/>
        <w:rPr>
          <w:rtl/>
        </w:rPr>
      </w:pPr>
      <w:r w:rsidRPr="004D6D75">
        <w:rPr>
          <w:rtl/>
        </w:rPr>
        <w:t>قال : على أيّ حال أعطاكه</w:t>
      </w:r>
      <w:r>
        <w:rPr>
          <w:rtl/>
        </w:rPr>
        <w:t>؟</w:t>
      </w:r>
    </w:p>
    <w:p w:rsidR="00A67CEE" w:rsidRPr="004D6D75" w:rsidRDefault="00A67CEE" w:rsidP="00C34249">
      <w:pPr>
        <w:pStyle w:val="libNormal"/>
        <w:rPr>
          <w:rtl/>
        </w:rPr>
      </w:pPr>
      <w:r w:rsidRPr="004D6D75">
        <w:rPr>
          <w:rtl/>
        </w:rPr>
        <w:t>قال : وهو راكع.</w:t>
      </w:r>
    </w:p>
    <w:p w:rsidR="00A67CEE" w:rsidRPr="004D6D75" w:rsidRDefault="00A67CEE" w:rsidP="00D03F30">
      <w:pPr>
        <w:pStyle w:val="libBold1"/>
        <w:rPr>
          <w:rtl/>
        </w:rPr>
      </w:pPr>
      <w:r w:rsidRPr="004D6D75">
        <w:rPr>
          <w:rtl/>
        </w:rPr>
        <w:t>قال : وذلك عليّ بن أبي طالب.</w:t>
      </w:r>
    </w:p>
    <w:p w:rsidR="00A67CEE" w:rsidRPr="004D6D75" w:rsidRDefault="00A67CEE" w:rsidP="00C34249">
      <w:pPr>
        <w:pStyle w:val="libNormal"/>
        <w:rPr>
          <w:rtl/>
        </w:rPr>
      </w:pPr>
      <w:r w:rsidRPr="004D6D75">
        <w:rPr>
          <w:rtl/>
        </w:rPr>
        <w:t xml:space="preserve">فكبّر رسول الله </w:t>
      </w:r>
      <w:r w:rsidR="00291142" w:rsidRPr="00291142">
        <w:rPr>
          <w:rStyle w:val="libAlaemChar"/>
          <w:rtl/>
        </w:rPr>
        <w:t>صلى‌الله‌عليه‌وآله</w:t>
      </w:r>
      <w:r w:rsidRPr="004D6D75">
        <w:rPr>
          <w:rtl/>
        </w:rPr>
        <w:t xml:space="preserve"> عند ذلك وهو يقول : </w:t>
      </w:r>
      <w:r w:rsidRPr="00AC28C6">
        <w:rPr>
          <w:rStyle w:val="libAlaemChar"/>
          <w:rtl/>
        </w:rPr>
        <w:t>(</w:t>
      </w:r>
      <w:r w:rsidRPr="00AC28C6">
        <w:rPr>
          <w:rStyle w:val="libAieChar"/>
          <w:rtl/>
        </w:rPr>
        <w:t xml:space="preserve"> وَمَنْ يَتَوَلَّ اللهَ وَرَسُولَهُ وَالَّذِينَ آمَنُوا فَإِنَّ حِزْبَ اللهِ هُمُ الْغالِبُونَ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ومثله في « أسباب النزول » للواحدي </w:t>
      </w:r>
      <w:r w:rsidRPr="00F3706F">
        <w:rPr>
          <w:rStyle w:val="libFootnotenumChar"/>
          <w:rtl/>
        </w:rPr>
        <w:t>(3)</w:t>
      </w:r>
      <w:r>
        <w:rPr>
          <w:rFonts w:hint="cs"/>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في « الدرّ المنثور » أيضا ، عن الخطيب في « المتّفق » ، عن ابن عبّاس ، قال : تصدّق عليّ بخاتمه وهو راكع ، فقال النبيّ </w:t>
      </w:r>
      <w:r w:rsidR="00291142" w:rsidRPr="00291142">
        <w:rPr>
          <w:rStyle w:val="libAlaemChar"/>
          <w:rtl/>
        </w:rPr>
        <w:t>صلى‌الله‌عليه‌وآله</w:t>
      </w:r>
      <w:r w:rsidRPr="004D6D75">
        <w:rPr>
          <w:rtl/>
        </w:rPr>
        <w:t xml:space="preserve"> : من أعطاك هذا الخاتم</w:t>
      </w:r>
      <w:r>
        <w:rPr>
          <w:rtl/>
        </w:rPr>
        <w:t>؟</w:t>
      </w:r>
    </w:p>
    <w:p w:rsidR="00A67CEE" w:rsidRPr="004D6D75" w:rsidRDefault="00A67CEE" w:rsidP="00C34249">
      <w:pPr>
        <w:pStyle w:val="libNormal"/>
        <w:rPr>
          <w:rtl/>
        </w:rPr>
      </w:pPr>
      <w:r w:rsidRPr="004D6D75">
        <w:rPr>
          <w:rtl/>
        </w:rPr>
        <w:t>قال : ذاك الراكع.</w:t>
      </w:r>
    </w:p>
    <w:p w:rsidR="00A67CEE" w:rsidRPr="004D6D75" w:rsidRDefault="00A67CEE" w:rsidP="00C34249">
      <w:pPr>
        <w:pStyle w:val="libNormal"/>
        <w:rPr>
          <w:rtl/>
        </w:rPr>
      </w:pPr>
      <w:r w:rsidRPr="004D6D75">
        <w:rPr>
          <w:rtl/>
        </w:rPr>
        <w:t xml:space="preserve">فأنزل الله : </w:t>
      </w:r>
      <w:r w:rsidRPr="00AC28C6">
        <w:rPr>
          <w:rStyle w:val="libAlaemChar"/>
          <w:rtl/>
        </w:rPr>
        <w:t>(</w:t>
      </w:r>
      <w:r w:rsidRPr="00AC28C6">
        <w:rPr>
          <w:rStyle w:val="libAieChar"/>
          <w:rtl/>
        </w:rPr>
        <w:t xml:space="preserve"> إِنَّما وَلِيُّكُمُ اللهُ وَرَسُولُهُ ... </w:t>
      </w:r>
      <w:r w:rsidRPr="00AC28C6">
        <w:rPr>
          <w:rStyle w:val="libAlaemChar"/>
          <w:rtl/>
        </w:rPr>
        <w:t>)</w:t>
      </w:r>
      <w:r w:rsidRPr="004D6D75">
        <w:rPr>
          <w:rtl/>
        </w:rPr>
        <w:t xml:space="preserve"> </w:t>
      </w:r>
      <w:r w:rsidRPr="00F3706F">
        <w:rPr>
          <w:rStyle w:val="libFootnotenumChar"/>
          <w:rtl/>
        </w:rPr>
        <w:t>(4)</w:t>
      </w:r>
      <w:r>
        <w:rPr>
          <w:rtl/>
        </w:rPr>
        <w:t xml:space="preserve"> ..</w:t>
      </w:r>
      <w:r w:rsidRPr="004D6D75">
        <w:rPr>
          <w:rtl/>
        </w:rPr>
        <w:t xml:space="preserve"> الآية </w:t>
      </w:r>
      <w:r w:rsidRPr="00F3706F">
        <w:rPr>
          <w:rStyle w:val="libFootnotenumChar"/>
          <w:rtl/>
        </w:rPr>
        <w:t>(5)</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في « الدرّ المنثور » أيضا ، عن الطبراني وابن مردويه ، عن عمّار بن ياسر ، قال : وقف بعليّ سائل وهو راكع في صلاة تطوّع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56.</w:t>
      </w:r>
    </w:p>
    <w:p w:rsidR="00A67CEE" w:rsidRPr="004D6D75" w:rsidRDefault="00A67CEE" w:rsidP="00F3706F">
      <w:pPr>
        <w:pStyle w:val="libFootnote0"/>
        <w:rPr>
          <w:rtl/>
        </w:rPr>
      </w:pPr>
      <w:r w:rsidRPr="004D6D75">
        <w:rPr>
          <w:rtl/>
        </w:rPr>
        <w:t>(2) الدرّ المنثور 3 / 105</w:t>
      </w:r>
      <w:r>
        <w:rPr>
          <w:rtl/>
        </w:rPr>
        <w:t xml:space="preserve"> ـ </w:t>
      </w:r>
      <w:r w:rsidRPr="004D6D75">
        <w:rPr>
          <w:rtl/>
        </w:rPr>
        <w:t>106.</w:t>
      </w:r>
    </w:p>
    <w:p w:rsidR="00A67CEE" w:rsidRPr="004D6D75" w:rsidRDefault="00A67CEE" w:rsidP="00F3706F">
      <w:pPr>
        <w:pStyle w:val="libFootnote0"/>
        <w:rPr>
          <w:rtl/>
        </w:rPr>
      </w:pPr>
      <w:r w:rsidRPr="004D6D75">
        <w:rPr>
          <w:rtl/>
        </w:rPr>
        <w:t>(3) أسباب النزول : 111 ؛ وانظر : معرفة علوم الحديث : 102 ، زاد المسير 2 / 227 ، تفسير ابن كثير 2 / 68.</w:t>
      </w:r>
    </w:p>
    <w:p w:rsidR="00A67CEE" w:rsidRPr="004D6D75" w:rsidRDefault="00A67CEE" w:rsidP="00F3706F">
      <w:pPr>
        <w:pStyle w:val="libFootnote0"/>
        <w:rPr>
          <w:rtl/>
        </w:rPr>
      </w:pPr>
      <w:r w:rsidRPr="004D6D75">
        <w:rPr>
          <w:rtl/>
        </w:rPr>
        <w:t>(4) سورة المائدة 5 : 55.</w:t>
      </w:r>
    </w:p>
    <w:p w:rsidR="00A67CEE" w:rsidRPr="004D6D75" w:rsidRDefault="00A67CEE" w:rsidP="00F3706F">
      <w:pPr>
        <w:pStyle w:val="libFootnote0"/>
        <w:rPr>
          <w:rtl/>
        </w:rPr>
      </w:pPr>
      <w:r w:rsidRPr="004D6D75">
        <w:rPr>
          <w:rtl/>
        </w:rPr>
        <w:t xml:space="preserve">(5) الدرّ المنثور 3 / 104 </w:t>
      </w:r>
      <w:r>
        <w:rPr>
          <w:rtl/>
        </w:rPr>
        <w:t>و 1</w:t>
      </w:r>
      <w:r w:rsidRPr="004D6D75">
        <w:rPr>
          <w:rtl/>
        </w:rPr>
        <w:t>05 ، وانظر : المتّفق والمفترق 1 / 258 ح 79.</w:t>
      </w:r>
    </w:p>
    <w:p w:rsidR="00A67CEE" w:rsidRPr="004D6D75" w:rsidRDefault="00A67CEE" w:rsidP="00C34249">
      <w:pPr>
        <w:pStyle w:val="libNormal0"/>
        <w:rPr>
          <w:rtl/>
        </w:rPr>
      </w:pPr>
      <w:r>
        <w:rPr>
          <w:rtl/>
        </w:rPr>
        <w:br w:type="page"/>
      </w:r>
      <w:r w:rsidRPr="004D6D75">
        <w:rPr>
          <w:rtl/>
        </w:rPr>
        <w:lastRenderedPageBreak/>
        <w:t xml:space="preserve">فنزع خاتمه فأعطاه السائل ، فأتى رسول الله فأعلمه ذلك ، فنزلت على النبيّ </w:t>
      </w:r>
      <w:r w:rsidR="00291142" w:rsidRPr="00291142">
        <w:rPr>
          <w:rStyle w:val="libAlaemChar"/>
          <w:rtl/>
        </w:rPr>
        <w:t>صلى‌الله‌عليه‌وآله</w:t>
      </w:r>
      <w:r w:rsidRPr="004D6D75">
        <w:rPr>
          <w:rtl/>
        </w:rPr>
        <w:t xml:space="preserve"> [ هذه الآية ] : </w:t>
      </w:r>
      <w:r w:rsidRPr="00AC28C6">
        <w:rPr>
          <w:rStyle w:val="libAlaemChar"/>
          <w:rtl/>
        </w:rPr>
        <w:t>(</w:t>
      </w:r>
      <w:r w:rsidRPr="00AC28C6">
        <w:rPr>
          <w:rStyle w:val="libAieChar"/>
          <w:rtl/>
        </w:rPr>
        <w:t xml:space="preserve"> إِنَّما وَلِيُّكُمُ اللهُ وَرَسُولُهُ ... </w:t>
      </w:r>
      <w:r w:rsidRPr="00AC28C6">
        <w:rPr>
          <w:rStyle w:val="libAlaemChar"/>
          <w:rtl/>
        </w:rPr>
        <w:t>)</w:t>
      </w:r>
      <w:r>
        <w:rPr>
          <w:rFonts w:hint="cs"/>
          <w:rtl/>
        </w:rPr>
        <w:t xml:space="preserve"> </w:t>
      </w:r>
      <w:r w:rsidRPr="004D6D75">
        <w:rPr>
          <w:rtl/>
        </w:rPr>
        <w:t xml:space="preserve">الآية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ونحوه في التقييد بقوله : « وهو راكع » ما في « الدرّ المنثور » أيضا ، عن ابن أبي حاتم ، وأبي الشيخ ، وابن عساكر ، عن سلمة بن كهيل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ونحوه أيضا فيه ، عن ابن جرير ، عن السدّي وعتبة بن [ أبي ] </w:t>
      </w:r>
      <w:r w:rsidRPr="00F3706F">
        <w:rPr>
          <w:rStyle w:val="libFootnotenumChar"/>
          <w:rtl/>
        </w:rPr>
        <w:t>(3)</w:t>
      </w:r>
      <w:r w:rsidRPr="004D6D75">
        <w:rPr>
          <w:rtl/>
        </w:rPr>
        <w:t xml:space="preserve"> حكيم </w:t>
      </w:r>
      <w:r w:rsidRPr="00F3706F">
        <w:rPr>
          <w:rStyle w:val="libFootnotenumChar"/>
          <w:rtl/>
        </w:rPr>
        <w:t>(4)</w:t>
      </w:r>
      <w:r>
        <w:rPr>
          <w:rFonts w:hint="cs"/>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عن الثعلبي ؛ وفي تفسير الرازي ، عن أبي ذرّ </w:t>
      </w:r>
      <w:r w:rsidR="00291142" w:rsidRPr="00291142">
        <w:rPr>
          <w:rStyle w:val="libAlaemChar"/>
          <w:rFonts w:hint="cs"/>
          <w:rtl/>
        </w:rPr>
        <w:t>رحمه‌الله</w:t>
      </w:r>
      <w:r w:rsidRPr="004D6D75">
        <w:rPr>
          <w:rtl/>
        </w:rPr>
        <w:t xml:space="preserve"> ، قال :</w:t>
      </w:r>
      <w:r>
        <w:rPr>
          <w:rFonts w:hint="cs"/>
          <w:rtl/>
        </w:rPr>
        <w:t xml:space="preserve"> </w:t>
      </w:r>
      <w:r w:rsidRPr="004D6D75">
        <w:rPr>
          <w:rtl/>
        </w:rPr>
        <w:t xml:space="preserve">« سمعت رسول الله </w:t>
      </w:r>
      <w:r w:rsidR="00291142" w:rsidRPr="00291142">
        <w:rPr>
          <w:rStyle w:val="libAlaemChar"/>
          <w:rtl/>
        </w:rPr>
        <w:t>صلى‌الله‌عليه‌وآله</w:t>
      </w:r>
      <w:r w:rsidRPr="004D6D75">
        <w:rPr>
          <w:rtl/>
        </w:rPr>
        <w:t xml:space="preserve"> بهاتين وإلّا صمّتا ، ورأيته بهاتين وإلّا عميتا ، يقول : </w:t>
      </w:r>
      <w:r w:rsidRPr="00D03F30">
        <w:rPr>
          <w:rStyle w:val="libBold2Char"/>
          <w:rtl/>
        </w:rPr>
        <w:t>عليّ قائد البررة ، وقاتل الكفرة ، منصور من نصره ، مخذول من خذله</w:t>
      </w:r>
      <w:r w:rsidRPr="004D6D75">
        <w:rPr>
          <w:rtl/>
        </w:rPr>
        <w:t>.</w:t>
      </w:r>
    </w:p>
    <w:p w:rsidR="00A67CEE" w:rsidRPr="004D6D75" w:rsidRDefault="00A67CEE" w:rsidP="00C34249">
      <w:pPr>
        <w:pStyle w:val="libNormal"/>
        <w:rPr>
          <w:rtl/>
        </w:rPr>
      </w:pPr>
      <w:r w:rsidRPr="004D6D75">
        <w:rPr>
          <w:rtl/>
        </w:rPr>
        <w:t xml:space="preserve">أمّا إنّي صلّيت مع رسول الله </w:t>
      </w:r>
      <w:r w:rsidR="00291142" w:rsidRPr="00291142">
        <w:rPr>
          <w:rStyle w:val="libAlaemChar"/>
          <w:rtl/>
        </w:rPr>
        <w:t>صلى‌الله‌عليه‌وآله</w:t>
      </w:r>
      <w:r w:rsidRPr="004D6D75">
        <w:rPr>
          <w:rtl/>
        </w:rPr>
        <w:t xml:space="preserve"> صلاة الظهر ، فسأل سائل في المسجد ، فلم يعطه أحد شيئا ، وكان عليّ راكعا ، فأومأ بخنصره إليه وكان يتختّم فيها ، فأقبل السائل حتّى أخذ الخاتم من خنصره ، فتضرّع النبيّ </w:t>
      </w:r>
      <w:r w:rsidR="00291142" w:rsidRPr="00291142">
        <w:rPr>
          <w:rStyle w:val="libAlaemChar"/>
          <w:rtl/>
        </w:rPr>
        <w:t>صلى‌الله‌عليه‌وآله</w:t>
      </w:r>
      <w:r w:rsidRPr="004D6D75">
        <w:rPr>
          <w:rtl/>
        </w:rPr>
        <w:t xml:space="preserve"> إلى الله عزّ وجلّ فقال :</w:t>
      </w:r>
    </w:p>
    <w:p w:rsidR="00A67CEE" w:rsidRPr="004D6D75" w:rsidRDefault="00A67CEE" w:rsidP="00C34249">
      <w:pPr>
        <w:pStyle w:val="libNormal"/>
        <w:rPr>
          <w:rtl/>
        </w:rPr>
      </w:pPr>
      <w:r w:rsidRPr="00D03F30">
        <w:rPr>
          <w:rStyle w:val="libBold2Char"/>
          <w:rtl/>
        </w:rPr>
        <w:t>اللهمّ إنّ أخي موسى سألك فقال : اللهمّ</w:t>
      </w:r>
      <w:r>
        <w:rPr>
          <w:rFonts w:hint="cs"/>
          <w:rtl/>
        </w:rPr>
        <w:t xml:space="preserve"> </w:t>
      </w:r>
      <w:r w:rsidRPr="00AC28C6">
        <w:rPr>
          <w:rStyle w:val="libAlaemChar"/>
          <w:rtl/>
        </w:rPr>
        <w:t>(</w:t>
      </w:r>
      <w:r w:rsidRPr="00AC28C6">
        <w:rPr>
          <w:rStyle w:val="libAieChar"/>
          <w:rtl/>
        </w:rPr>
        <w:t xml:space="preserve"> اشْرَحْ لِي صَدْرِي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3 / 105 ؛ وانظر : المعجم الأوسط</w:t>
      </w:r>
      <w:r>
        <w:rPr>
          <w:rtl/>
        </w:rPr>
        <w:t xml:space="preserve"> ـ </w:t>
      </w:r>
      <w:r w:rsidRPr="004D6D75">
        <w:rPr>
          <w:rtl/>
        </w:rPr>
        <w:t>للطبراني</w:t>
      </w:r>
      <w:r>
        <w:rPr>
          <w:rtl/>
        </w:rPr>
        <w:t xml:space="preserve"> ـ </w:t>
      </w:r>
      <w:r w:rsidRPr="004D6D75">
        <w:rPr>
          <w:rtl/>
        </w:rPr>
        <w:t>6 / 294 ح 6232.</w:t>
      </w:r>
    </w:p>
    <w:p w:rsidR="00A67CEE" w:rsidRPr="004D6D75" w:rsidRDefault="00A67CEE" w:rsidP="00F3706F">
      <w:pPr>
        <w:pStyle w:val="libFootnote0"/>
        <w:rPr>
          <w:rtl/>
        </w:rPr>
      </w:pPr>
      <w:r w:rsidRPr="004D6D75">
        <w:rPr>
          <w:rtl/>
        </w:rPr>
        <w:t>(2) الدرّ المنثور 3 / 105 ؛ وانظر : تفسير ابن كثير 2 / 68 ، لباب النقول : 93.</w:t>
      </w:r>
    </w:p>
    <w:p w:rsidR="00A67CEE" w:rsidRPr="004D6D75" w:rsidRDefault="00A67CEE" w:rsidP="00F3706F">
      <w:pPr>
        <w:pStyle w:val="libFootnote0"/>
        <w:rPr>
          <w:rtl/>
        </w:rPr>
      </w:pPr>
      <w:r w:rsidRPr="004D6D75">
        <w:rPr>
          <w:rtl/>
        </w:rPr>
        <w:t>(3) أثبتناه من تفسير الطبري ؛ وهو : عتبة بن أبي حكيم الهمداني الشعباني الأردني ، روى له الأربعة</w:t>
      </w:r>
      <w:r>
        <w:rPr>
          <w:rtl/>
        </w:rPr>
        <w:t xml:space="preserve"> ـ </w:t>
      </w:r>
      <w:r w:rsidRPr="004D6D75">
        <w:rPr>
          <w:rtl/>
        </w:rPr>
        <w:t>أبو داود والترمذي والنسائي وابن ماجة</w:t>
      </w:r>
      <w:r>
        <w:rPr>
          <w:rtl/>
        </w:rPr>
        <w:t xml:space="preserve"> ـ </w:t>
      </w:r>
      <w:r w:rsidRPr="004D6D75">
        <w:rPr>
          <w:rtl/>
        </w:rPr>
        <w:t>والبخاري في « خلق أفعال العباد » ووقع في كتاب العلم من صحيحه ضمنا.</w:t>
      </w:r>
    </w:p>
    <w:p w:rsidR="00A67CEE" w:rsidRPr="0045636B" w:rsidRDefault="00A67CEE" w:rsidP="00D03F30">
      <w:pPr>
        <w:pStyle w:val="libFootnote"/>
        <w:rPr>
          <w:rtl/>
        </w:rPr>
      </w:pPr>
      <w:r w:rsidRPr="0045636B">
        <w:rPr>
          <w:rtl/>
        </w:rPr>
        <w:t>انظر : تهذيب الكمال 12 / 359 رقم 4355 ، ميزان الاعتدال 5 / 37 رقم 5475 ، تهذيب التهذيب 5 / 456 رقم 4561.</w:t>
      </w:r>
    </w:p>
    <w:p w:rsidR="00A67CEE" w:rsidRPr="004D6D75" w:rsidRDefault="00A67CEE" w:rsidP="00F3706F">
      <w:pPr>
        <w:pStyle w:val="libFootnote0"/>
        <w:rPr>
          <w:rtl/>
        </w:rPr>
      </w:pPr>
      <w:r w:rsidRPr="004D6D75">
        <w:rPr>
          <w:rtl/>
        </w:rPr>
        <w:t xml:space="preserve">(4) الدرّ المنثور 3 / 105 ؛ وانظر : تفسير السدّي : 231 ، تفسير الطبري 4 / 628 ح 12215 وص 629 ح 12218 </w:t>
      </w:r>
      <w:r>
        <w:rPr>
          <w:rtl/>
        </w:rPr>
        <w:t>و 1</w:t>
      </w:r>
      <w:r w:rsidRPr="004D6D75">
        <w:rPr>
          <w:rtl/>
        </w:rPr>
        <w:t>2219.</w:t>
      </w:r>
    </w:p>
    <w:p w:rsidR="00A67CEE" w:rsidRPr="004D6D75" w:rsidRDefault="00A67CEE" w:rsidP="00C34249">
      <w:pPr>
        <w:pStyle w:val="libNormal0"/>
        <w:rPr>
          <w:rtl/>
        </w:rPr>
      </w:pPr>
      <w:r>
        <w:rPr>
          <w:rtl/>
        </w:rPr>
        <w:br w:type="page"/>
      </w:r>
      <w:r w:rsidRPr="00AC28C6">
        <w:rPr>
          <w:rStyle w:val="libAieChar"/>
          <w:rtl/>
        </w:rPr>
        <w:lastRenderedPageBreak/>
        <w:t xml:space="preserve">وَيَسِّرْ لِي أَمْرِي * وَاحْلُلْ عُقْدَةً مِنْ لِسانِي * يَفْقَهُوا قَوْلِي * وَاجْعَلْ لِي وَزِيراً مِنْ أَهْلِي * هارُونَ أَخِي * اشْدُدْ بِهِ أَزْرِي * وَأَشْرِكْهُ فِي أَمْرِي </w:t>
      </w:r>
      <w:r w:rsidRPr="00AC28C6">
        <w:rPr>
          <w:rStyle w:val="libAlaemChar"/>
          <w:rtl/>
        </w:rPr>
        <w:t>)</w:t>
      </w:r>
      <w:r w:rsidRPr="004D6D75">
        <w:rPr>
          <w:rtl/>
        </w:rPr>
        <w:t xml:space="preserve"> </w:t>
      </w:r>
      <w:r w:rsidRPr="00F3706F">
        <w:rPr>
          <w:rStyle w:val="libFootnotenumChar"/>
          <w:rtl/>
        </w:rPr>
        <w:t>(1)</w:t>
      </w:r>
      <w:r w:rsidRPr="004D6D75">
        <w:rPr>
          <w:rtl/>
        </w:rPr>
        <w:t xml:space="preserve"> ، فأنزلت عليه : </w:t>
      </w:r>
      <w:r w:rsidRPr="00AC28C6">
        <w:rPr>
          <w:rStyle w:val="libAlaemChar"/>
          <w:rtl/>
        </w:rPr>
        <w:t>(</w:t>
      </w:r>
      <w:r w:rsidRPr="00AC28C6">
        <w:rPr>
          <w:rStyle w:val="libAieChar"/>
          <w:rtl/>
        </w:rPr>
        <w:t xml:space="preserve"> سَنَشُدُّ عَضُدَكَ بِأَخِيكَ وَنَجْعَلُ لَكُما سُلْطاناً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CF3547" w:rsidRDefault="00A67CEE" w:rsidP="00D03F30">
      <w:pPr>
        <w:pStyle w:val="libBold2"/>
        <w:rPr>
          <w:rtl/>
        </w:rPr>
      </w:pPr>
      <w:r w:rsidRPr="00CF3547">
        <w:rPr>
          <w:rtl/>
        </w:rPr>
        <w:t>اللهمّ وأنا محمّد عبدك ونبيّك ، فاشرح لي صدري ، ويسّر لي أمري ، واجعل لي وزيرا من أهلي ، عليّا اشدد به ظهري.</w:t>
      </w:r>
    </w:p>
    <w:p w:rsidR="00A67CEE" w:rsidRDefault="00A67CEE" w:rsidP="00C34249">
      <w:pPr>
        <w:pStyle w:val="libNormal"/>
        <w:rPr>
          <w:rtl/>
        </w:rPr>
      </w:pPr>
      <w:r w:rsidRPr="004D6D75">
        <w:rPr>
          <w:rtl/>
        </w:rPr>
        <w:t xml:space="preserve">قال أبو ذرّ </w:t>
      </w:r>
      <w:r w:rsidR="00291142" w:rsidRPr="00291142">
        <w:rPr>
          <w:rStyle w:val="libAlaemChar"/>
          <w:rFonts w:hint="cs"/>
          <w:rtl/>
        </w:rPr>
        <w:t>رحمه‌الله</w:t>
      </w:r>
      <w:r w:rsidRPr="004D6D75">
        <w:rPr>
          <w:rtl/>
        </w:rPr>
        <w:t xml:space="preserve"> : فو الله ما استتمّ رسول الله </w:t>
      </w:r>
      <w:r w:rsidR="00291142" w:rsidRPr="00291142">
        <w:rPr>
          <w:rStyle w:val="libAlaemChar"/>
          <w:rtl/>
        </w:rPr>
        <w:t>صلى‌الله‌عليه‌وآله</w:t>
      </w:r>
      <w:r w:rsidRPr="004D6D75">
        <w:rPr>
          <w:rtl/>
        </w:rPr>
        <w:t xml:space="preserve"> الكلمة حتّى هبط جبرئيل بهذه الآية » </w:t>
      </w:r>
      <w:r w:rsidRPr="00F3706F">
        <w:rPr>
          <w:rStyle w:val="libFootnotenumChar"/>
          <w:rtl/>
        </w:rPr>
        <w:t>(3)</w:t>
      </w:r>
      <w:r>
        <w:rPr>
          <w:rFonts w:hint="cs"/>
          <w:rtl/>
        </w:rPr>
        <w:t>.</w:t>
      </w:r>
    </w:p>
    <w:p w:rsidR="00A67CEE" w:rsidRDefault="00A67CEE" w:rsidP="00C34249">
      <w:pPr>
        <w:pStyle w:val="libNormal"/>
        <w:rPr>
          <w:rtl/>
        </w:rPr>
      </w:pPr>
      <w:r w:rsidRPr="00D03F30">
        <w:rPr>
          <w:rStyle w:val="libBold2Char"/>
          <w:rtl/>
        </w:rPr>
        <w:t>ومنها</w:t>
      </w:r>
      <w:r w:rsidRPr="004D6D75">
        <w:rPr>
          <w:rtl/>
        </w:rPr>
        <w:t xml:space="preserve"> : ما في تفسير الرازي ، عن عبد الله بن سلّام ، قال : « لمّا نزلت هذه الآية ، قلت : يا رسول الله</w:t>
      </w:r>
      <w:r>
        <w:rPr>
          <w:rtl/>
        </w:rPr>
        <w:t>!</w:t>
      </w:r>
      <w:r w:rsidRPr="004D6D75">
        <w:rPr>
          <w:rtl/>
        </w:rPr>
        <w:t xml:space="preserve"> أنا رأيت عليّا تصدّق بخاتمه [ على محتاج ] وهو راكع ، فنحن نتولّاه » </w:t>
      </w:r>
      <w:r w:rsidRPr="00F3706F">
        <w:rPr>
          <w:rStyle w:val="libFootnotenumChar"/>
          <w:rtl/>
        </w:rPr>
        <w:t>(4)</w:t>
      </w:r>
      <w:r>
        <w:rPr>
          <w:rFonts w:hint="cs"/>
          <w:rtl/>
        </w:rPr>
        <w:t>.</w:t>
      </w:r>
    </w:p>
    <w:p w:rsidR="00A67CEE" w:rsidRPr="004D6D75" w:rsidRDefault="00A67CEE" w:rsidP="00C34249">
      <w:pPr>
        <w:pStyle w:val="libNormal"/>
        <w:rPr>
          <w:rtl/>
        </w:rPr>
      </w:pPr>
      <w:r>
        <w:rPr>
          <w:rtl/>
        </w:rPr>
        <w:t>..</w:t>
      </w:r>
      <w:r w:rsidRPr="004D6D75">
        <w:rPr>
          <w:rtl/>
        </w:rPr>
        <w:t xml:space="preserve"> إلى غير ذلك من الأخبار التي لا تحصى ، الصريحة في الحاليّة ، وإرادة الركوع المعروف ، الدالّة على أنّ المراد تعيين أمير المؤمنين </w:t>
      </w:r>
      <w:r w:rsidR="00291142" w:rsidRPr="00291142">
        <w:rPr>
          <w:rStyle w:val="libAlaemChar"/>
          <w:rtl/>
        </w:rPr>
        <w:t>عليه‌السلام</w:t>
      </w:r>
      <w:r w:rsidRPr="004D6D75">
        <w:rPr>
          <w:rtl/>
        </w:rPr>
        <w:t xml:space="preserve"> بهذه الأوصاف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كما لا ريب بإرادة المفسّرين اختصاص الآية بأمير المؤمنين </w:t>
      </w:r>
      <w:r w:rsidR="00291142" w:rsidRPr="00291142">
        <w:rPr>
          <w:rStyle w:val="libAlaemChar"/>
          <w:rtl/>
        </w:rPr>
        <w:t>عليه‌السلام</w:t>
      </w:r>
      <w:r w:rsidRPr="004D6D75">
        <w:rPr>
          <w:rtl/>
        </w:rPr>
        <w:t xml:space="preserve"> ؛ لأنّ تفسيرهم مأخوذ من هذه الروايات ونحوها </w:t>
      </w:r>
      <w:r w:rsidRPr="00F3706F">
        <w:rPr>
          <w:rStyle w:val="libFootnotenumChar"/>
          <w:rtl/>
        </w:rPr>
        <w:t>(6)</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طه 20 : 25</w:t>
      </w:r>
      <w:r>
        <w:rPr>
          <w:rtl/>
        </w:rPr>
        <w:t xml:space="preserve"> ـ </w:t>
      </w:r>
      <w:r w:rsidRPr="004D6D75">
        <w:rPr>
          <w:rtl/>
        </w:rPr>
        <w:t>32.</w:t>
      </w:r>
    </w:p>
    <w:p w:rsidR="00A67CEE" w:rsidRPr="004D6D75" w:rsidRDefault="00A67CEE" w:rsidP="00F3706F">
      <w:pPr>
        <w:pStyle w:val="libFootnote0"/>
        <w:rPr>
          <w:rtl/>
        </w:rPr>
      </w:pPr>
      <w:r w:rsidRPr="004D6D75">
        <w:rPr>
          <w:rtl/>
        </w:rPr>
        <w:t>(2) سورة القصص 28 : 35.</w:t>
      </w:r>
    </w:p>
    <w:p w:rsidR="00A67CEE" w:rsidRPr="004D6D75" w:rsidRDefault="00A67CEE" w:rsidP="00F3706F">
      <w:pPr>
        <w:pStyle w:val="libFootnote0"/>
        <w:rPr>
          <w:rtl/>
        </w:rPr>
      </w:pPr>
      <w:r w:rsidRPr="004D6D75">
        <w:rPr>
          <w:rtl/>
        </w:rPr>
        <w:t>(3) تفسير الثعلبي 4 / 80</w:t>
      </w:r>
      <w:r>
        <w:rPr>
          <w:rtl/>
        </w:rPr>
        <w:t xml:space="preserve"> ـ </w:t>
      </w:r>
      <w:r w:rsidRPr="004D6D75">
        <w:rPr>
          <w:rtl/>
        </w:rPr>
        <w:t>81 ، تفسير الفخر الرازي 12 / 28.</w:t>
      </w:r>
    </w:p>
    <w:p w:rsidR="00A67CEE" w:rsidRPr="004D6D75" w:rsidRDefault="00A67CEE" w:rsidP="00F3706F">
      <w:pPr>
        <w:pStyle w:val="libFootnote0"/>
        <w:rPr>
          <w:rtl/>
        </w:rPr>
      </w:pPr>
      <w:r w:rsidRPr="004D6D75">
        <w:rPr>
          <w:rtl/>
        </w:rPr>
        <w:t>(4) تفسير الفخر الرازي 12 / 28.</w:t>
      </w:r>
    </w:p>
    <w:p w:rsidR="00A67CEE" w:rsidRPr="004D6D75" w:rsidRDefault="00A67CEE" w:rsidP="00F3706F">
      <w:pPr>
        <w:pStyle w:val="libFootnote0"/>
        <w:rPr>
          <w:rtl/>
        </w:rPr>
      </w:pPr>
      <w:r w:rsidRPr="004D6D75">
        <w:rPr>
          <w:rtl/>
        </w:rPr>
        <w:t>(5) راجع الصفحة 297 من هذا الجزء.</w:t>
      </w:r>
    </w:p>
    <w:p w:rsidR="00A67CEE" w:rsidRPr="004D6D75" w:rsidRDefault="00A67CEE" w:rsidP="00F3706F">
      <w:pPr>
        <w:pStyle w:val="libFootnote0"/>
        <w:rPr>
          <w:rtl/>
        </w:rPr>
      </w:pPr>
      <w:r w:rsidRPr="004D6D75">
        <w:rPr>
          <w:rtl/>
        </w:rPr>
        <w:t>(6) انظر : تفسير الطبري 4 / 629 ح 12219 ، تفسير البغوي 2 / 38 ، تفسير القرطبي</w:t>
      </w:r>
    </w:p>
    <w:p w:rsidR="00A67CEE" w:rsidRPr="004D6D75" w:rsidRDefault="00A67CEE" w:rsidP="00C34249">
      <w:pPr>
        <w:pStyle w:val="libNormal"/>
        <w:rPr>
          <w:rtl/>
        </w:rPr>
      </w:pPr>
      <w:r>
        <w:rPr>
          <w:rtl/>
        </w:rPr>
        <w:br w:type="page"/>
      </w:r>
      <w:r w:rsidRPr="004D6D75">
        <w:rPr>
          <w:rtl/>
        </w:rPr>
        <w:lastRenderedPageBreak/>
        <w:t>ولعمري لو فتحنا باب تلك التأويلات السوفسطائية ، لا سيّما مع مخالفتها للأخبار ، لما كانت آية حجّة على أمر ألبتّة ، بل لم يثبت بكلمة الشهادة إسلام أحد</w:t>
      </w:r>
      <w:r>
        <w:rPr>
          <w:rtl/>
        </w:rPr>
        <w:t>!</w:t>
      </w:r>
    </w:p>
    <w:p w:rsidR="00A67CEE" w:rsidRPr="004D6D75" w:rsidRDefault="00A67CEE" w:rsidP="00C34249">
      <w:pPr>
        <w:pStyle w:val="libNormal"/>
        <w:rPr>
          <w:rtl/>
        </w:rPr>
      </w:pPr>
      <w:r w:rsidRPr="004D6D75">
        <w:rPr>
          <w:rtl/>
        </w:rPr>
        <w:t>وذلك غير خفيّ على القوم ، ولكنّ البغض والعداوة داء لا دواء له</w:t>
      </w:r>
      <w:r>
        <w:rPr>
          <w:rtl/>
        </w:rPr>
        <w:t>!</w:t>
      </w:r>
    </w:p>
    <w:p w:rsidR="00A67CEE" w:rsidRPr="004D6D75" w:rsidRDefault="00A67CEE" w:rsidP="00C34249">
      <w:pPr>
        <w:pStyle w:val="libNormal"/>
        <w:rPr>
          <w:rtl/>
        </w:rPr>
      </w:pPr>
      <w:r w:rsidRPr="004D6D75">
        <w:rPr>
          <w:rtl/>
        </w:rPr>
        <w:t>فيا هل ترى لو نزلت هذه الآية في حقّ أبي بكر أو عمر أكانوا يجرون فيها هذه التأويلات ، أو يجعلونها أدلّ النصوص على الإمامة</w:t>
      </w:r>
      <w:r>
        <w:rPr>
          <w:rtl/>
        </w:rPr>
        <w:t>؟!</w:t>
      </w:r>
    </w:p>
    <w:p w:rsidR="00A67CEE" w:rsidRPr="004D6D75" w:rsidRDefault="00A67CEE" w:rsidP="00C34249">
      <w:pPr>
        <w:pStyle w:val="libNormal"/>
        <w:rPr>
          <w:rtl/>
        </w:rPr>
      </w:pPr>
      <w:r w:rsidRPr="004D6D75">
        <w:rPr>
          <w:rtl/>
        </w:rPr>
        <w:t xml:space="preserve">وأنت تعلم أنّهم يزعمون أنّ النبيّ </w:t>
      </w:r>
      <w:r w:rsidR="00291142" w:rsidRPr="00291142">
        <w:rPr>
          <w:rStyle w:val="libAlaemChar"/>
          <w:rtl/>
        </w:rPr>
        <w:t>صلى‌الله‌عليه‌وآله</w:t>
      </w:r>
      <w:r w:rsidRPr="004D6D75">
        <w:rPr>
          <w:rtl/>
        </w:rPr>
        <w:t xml:space="preserve"> أمر أبا بكر بالصلاة في الناس </w:t>
      </w:r>
      <w:r w:rsidRPr="00F3706F">
        <w:rPr>
          <w:rStyle w:val="libFootnotenumChar"/>
          <w:rtl/>
        </w:rPr>
        <w:t>(1)</w:t>
      </w:r>
      <w:r w:rsidRPr="004D6D75">
        <w:rPr>
          <w:rtl/>
        </w:rPr>
        <w:t xml:space="preserve"> ، ومن مذهبهم جواز إمامة الفاسق في الصلاة </w:t>
      </w:r>
      <w:r w:rsidRPr="00F3706F">
        <w:rPr>
          <w:rStyle w:val="libFootnotenumChar"/>
          <w:rtl/>
        </w:rPr>
        <w:t>(2)</w:t>
      </w:r>
      <w:r w:rsidRPr="004D6D75">
        <w:rPr>
          <w:rtl/>
        </w:rPr>
        <w:t xml:space="preserve"> ، ومع ذلك قالوا إنّه دليل على إمامته</w:t>
      </w:r>
      <w:r>
        <w:rPr>
          <w:rtl/>
        </w:rPr>
        <w:t>!!</w:t>
      </w:r>
      <w:r w:rsidRPr="004D6D75">
        <w:rPr>
          <w:rtl/>
        </w:rPr>
        <w:t xml:space="preserve"> فيا بعد ما بين المقامين ، ولا أمر كأمر أبي بكر وأبي حسن وحسين</w:t>
      </w:r>
      <w:r>
        <w:rPr>
          <w:rtl/>
        </w:rPr>
        <w:t>!!</w:t>
      </w:r>
    </w:p>
    <w:p w:rsidR="00A67CEE" w:rsidRDefault="00A67CEE" w:rsidP="00C34249">
      <w:pPr>
        <w:pStyle w:val="libNormal"/>
        <w:rPr>
          <w:rtl/>
        </w:rPr>
      </w:pPr>
      <w:r w:rsidRPr="004D6D75">
        <w:rPr>
          <w:rtl/>
        </w:rPr>
        <w:t xml:space="preserve">ثمّ إنّ الفائدة في التعبير عن أمير المؤمنين </w:t>
      </w:r>
      <w:r w:rsidR="00291142" w:rsidRPr="00291142">
        <w:rPr>
          <w:rStyle w:val="libAlaemChar"/>
          <w:rtl/>
        </w:rPr>
        <w:t>عليه‌السلام</w:t>
      </w:r>
      <w:r>
        <w:rPr>
          <w:rtl/>
        </w:rPr>
        <w:t xml:space="preserve"> ـ </w:t>
      </w:r>
      <w:r w:rsidRPr="004D6D75">
        <w:rPr>
          <w:rtl/>
        </w:rPr>
        <w:t>وهو فرد</w:t>
      </w:r>
      <w:r>
        <w:rPr>
          <w:rtl/>
        </w:rPr>
        <w:t xml:space="preserve"> ـ </w:t>
      </w:r>
      <w:r w:rsidRPr="004D6D75">
        <w:rPr>
          <w:rtl/>
        </w:rPr>
        <w:t xml:space="preserve">بصيغة الجمع ، هي تعظيمه </w:t>
      </w:r>
      <w:r w:rsidRPr="00F3706F">
        <w:rPr>
          <w:rStyle w:val="libFootnotenumChar"/>
          <w:rtl/>
        </w:rPr>
        <w:t>(3)</w:t>
      </w:r>
      <w:r w:rsidRPr="004D6D75">
        <w:rPr>
          <w:rtl/>
        </w:rPr>
        <w:t xml:space="preserve"> ، والإشارة إلى أنّه بمنزلة جميع المؤمنين المصلّين المزكّين ؛ لأنّه عميدهم ، ومن أقوى الأسباب في إيمانهم ومبرّاتهم ، كما</w:t>
      </w:r>
      <w:r>
        <w:rPr>
          <w:rFonts w:hint="cs"/>
          <w:rtl/>
        </w:rPr>
        <w:t xml:space="preserve"> </w:t>
      </w:r>
      <w:r w:rsidRPr="004D6D75">
        <w:rPr>
          <w:rtl/>
        </w:rPr>
        <w:t xml:space="preserve">أشار إلى ذلك رسول الله </w:t>
      </w:r>
      <w:r w:rsidR="00291142" w:rsidRPr="00291142">
        <w:rPr>
          <w:rStyle w:val="libAlaemChar"/>
          <w:rtl/>
        </w:rPr>
        <w:t>صلى‌الله‌عليه‌وآله</w:t>
      </w:r>
      <w:r w:rsidRPr="004D6D75">
        <w:rPr>
          <w:rtl/>
        </w:rPr>
        <w:t xml:space="preserve"> بقوله يوم الخندق : « </w:t>
      </w:r>
      <w:r w:rsidRPr="00D03F30">
        <w:rPr>
          <w:rStyle w:val="libBold2Char"/>
          <w:rtl/>
        </w:rPr>
        <w:t>برز الإيمان كلّه إلى الشرك كلّه</w:t>
      </w:r>
      <w:r w:rsidRPr="004D6D75">
        <w:rPr>
          <w:rtl/>
        </w:rPr>
        <w:t xml:space="preserve"> » </w:t>
      </w:r>
      <w:r w:rsidRPr="00F3706F">
        <w:rPr>
          <w:rStyle w:val="libFootnotenumChar"/>
          <w:rtl/>
        </w:rPr>
        <w:t>(4)</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6 / 143</w:t>
      </w:r>
      <w:r>
        <w:rPr>
          <w:rtl/>
        </w:rPr>
        <w:t xml:space="preserve"> ـ </w:t>
      </w:r>
      <w:r w:rsidRPr="004D6D75">
        <w:rPr>
          <w:rtl/>
        </w:rPr>
        <w:t xml:space="preserve">144 ، تفسير الدرّ المنثور 3 / 104 </w:t>
      </w:r>
      <w:r>
        <w:rPr>
          <w:rtl/>
        </w:rPr>
        <w:t>و 1</w:t>
      </w:r>
      <w:r w:rsidRPr="004D6D75">
        <w:rPr>
          <w:rtl/>
        </w:rPr>
        <w:t>05 ، روح المعاني 6 / 244</w:t>
      </w:r>
      <w:r>
        <w:rPr>
          <w:rtl/>
        </w:rPr>
        <w:t xml:space="preserve"> ـ </w:t>
      </w:r>
      <w:r w:rsidRPr="004D6D75">
        <w:rPr>
          <w:rtl/>
        </w:rPr>
        <w:t>245.</w:t>
      </w:r>
    </w:p>
    <w:p w:rsidR="00A67CEE" w:rsidRPr="004D6D75" w:rsidRDefault="00A67CEE" w:rsidP="00F3706F">
      <w:pPr>
        <w:pStyle w:val="libFootnote0"/>
        <w:rPr>
          <w:rtl/>
        </w:rPr>
      </w:pPr>
      <w:r w:rsidRPr="004D6D75">
        <w:rPr>
          <w:rtl/>
        </w:rPr>
        <w:t>(1) سيأتي تفصيله في محلّه من الجزء السابع من هذا الكتاب.</w:t>
      </w:r>
    </w:p>
    <w:p w:rsidR="00A67CEE" w:rsidRPr="004D6D75" w:rsidRDefault="00A67CEE" w:rsidP="00F3706F">
      <w:pPr>
        <w:pStyle w:val="libFootnote0"/>
        <w:rPr>
          <w:rtl/>
        </w:rPr>
      </w:pPr>
      <w:r w:rsidRPr="004D6D75">
        <w:rPr>
          <w:rtl/>
        </w:rPr>
        <w:t>(2) انظر الصفحة 206 ه‍ 2 من هذا الجزء.</w:t>
      </w:r>
    </w:p>
    <w:p w:rsidR="00A67CEE" w:rsidRPr="004D6D75" w:rsidRDefault="00A67CEE" w:rsidP="00F3706F">
      <w:pPr>
        <w:pStyle w:val="libFootnote0"/>
        <w:rPr>
          <w:rtl/>
        </w:rPr>
      </w:pPr>
      <w:r w:rsidRPr="004D6D75">
        <w:rPr>
          <w:rtl/>
        </w:rPr>
        <w:t>(3) انظر : تفسير الفخر الرازي 12 / 30 ، مجمع البيان 3 / 348.</w:t>
      </w:r>
    </w:p>
    <w:p w:rsidR="00A67CEE" w:rsidRPr="004D6D75" w:rsidRDefault="00A67CEE" w:rsidP="00F3706F">
      <w:pPr>
        <w:pStyle w:val="libFootnote0"/>
        <w:rPr>
          <w:rtl/>
        </w:rPr>
      </w:pPr>
      <w:r w:rsidRPr="004D6D75">
        <w:rPr>
          <w:rtl/>
        </w:rPr>
        <w:t xml:space="preserve">(4) انظر : شرح نهج البلاغة 13 / 261 </w:t>
      </w:r>
      <w:r>
        <w:rPr>
          <w:rtl/>
        </w:rPr>
        <w:t>و 2</w:t>
      </w:r>
      <w:r w:rsidRPr="004D6D75">
        <w:rPr>
          <w:rtl/>
        </w:rPr>
        <w:t>85 ، حياة الحيوان الكبرى</w:t>
      </w:r>
      <w:r>
        <w:rPr>
          <w:rtl/>
        </w:rPr>
        <w:t xml:space="preserve"> ـ </w:t>
      </w:r>
      <w:r w:rsidRPr="004D6D75">
        <w:rPr>
          <w:rtl/>
        </w:rPr>
        <w:t>للدميري</w:t>
      </w:r>
      <w:r>
        <w:rPr>
          <w:rtl/>
        </w:rPr>
        <w:t xml:space="preserve"> ـ </w:t>
      </w:r>
      <w:r w:rsidRPr="004D6D75">
        <w:rPr>
          <w:rtl/>
        </w:rPr>
        <w:t xml:space="preserve">1 / 274 ، ينابيع المودّة 1 / 281 ح 2 </w:t>
      </w:r>
      <w:r>
        <w:rPr>
          <w:rtl/>
        </w:rPr>
        <w:t>و 2</w:t>
      </w:r>
      <w:r w:rsidRPr="004D6D75">
        <w:rPr>
          <w:rtl/>
        </w:rPr>
        <w:t>84 ح 7 ، مناقب آل أبي طالب 3 / 161 ، الطرائف : 16.</w:t>
      </w:r>
    </w:p>
    <w:p w:rsidR="00A67CEE" w:rsidRPr="004D6D75" w:rsidRDefault="00A67CEE" w:rsidP="00C34249">
      <w:pPr>
        <w:pStyle w:val="libNormal"/>
        <w:rPr>
          <w:rtl/>
        </w:rPr>
      </w:pPr>
      <w:r>
        <w:rPr>
          <w:rtl/>
        </w:rPr>
        <w:br w:type="page"/>
      </w:r>
      <w:r w:rsidRPr="004D6D75">
        <w:rPr>
          <w:rtl/>
        </w:rPr>
        <w:lastRenderedPageBreak/>
        <w:t xml:space="preserve">وجعل الزمخشري الفائدة فيه ترغيب الناس في مثل فعله ، لينبّه [ على ] أنّ سجيّة المؤمنين يجب أن تكون على هذه الغاية من الحرص على البرّ والإحسان </w:t>
      </w:r>
      <w:r w:rsidRPr="00F3706F">
        <w:rPr>
          <w:rStyle w:val="libFootnotenumChar"/>
          <w:rtl/>
        </w:rPr>
        <w:t>(1)</w:t>
      </w:r>
      <w:r w:rsidRPr="004D6D75">
        <w:rPr>
          <w:rtl/>
        </w:rPr>
        <w:t xml:space="preserve"> </w:t>
      </w:r>
      <w:r w:rsidRPr="00F3706F">
        <w:rPr>
          <w:rStyle w:val="libFootnotenumChar"/>
          <w:rtl/>
        </w:rPr>
        <w:t>(2)</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الكشّاف 1 / 624.</w:t>
      </w:r>
    </w:p>
    <w:p w:rsidR="00A67CEE" w:rsidRPr="00BE4C46" w:rsidRDefault="00A67CEE" w:rsidP="00F3706F">
      <w:pPr>
        <w:pStyle w:val="libFootnote0"/>
        <w:rPr>
          <w:rtl/>
        </w:rPr>
      </w:pPr>
      <w:r w:rsidRPr="00BE4C46">
        <w:rPr>
          <w:rtl/>
        </w:rPr>
        <w:t>(2) وللعلّامة السيّد عبد الحسين شرف الدين 1 بيان آخر لهذه المسألة ، فبعد أن أورد قولي الطبرسي والزمخشري ، قال ما نصّه :</w:t>
      </w:r>
      <w:r w:rsidRPr="00BE4C46">
        <w:rPr>
          <w:rFonts w:hint="cs"/>
          <w:rtl/>
        </w:rPr>
        <w:t xml:space="preserve"> </w:t>
      </w:r>
      <w:r w:rsidRPr="00BE4C46">
        <w:rPr>
          <w:rtl/>
        </w:rPr>
        <w:t xml:space="preserve">« قلت : عندي في ذلك نكتة ألطف وأدقّ ، هي : إنّه إنّما أتى بعبارة الجمع دون عبارة المفرد بقيا منه تعالى على كثير من الناس ، فإنّ شانئي عليّ وأعداء بني هاشم وسائر المنافقين وأهل الحسد والتنافس ، لا يطيقون أن يسمعوها بصيغة المفرد ؛ إذ لا يبقى لهم حينئذ مطمع في تمويه ، ولا ملتمس في التضليل ، فيكون منهم ـ بسبب يأسهم ـ حينئذ ما تخشى عواقبه على الإسلام ، فجاءت الآية بصيغة الجمع ـ مع كونها للمفرد ـ اتّقاء من معرّتهم ، ثمّ كانت النصوص بعدها تترى بعبارات مختلفة ، ومقامات متعدّدة ، وبثّ فيهم أمر الولاية تدريجا تدريجا حتّى أكمل الدين وأتمّ النعمة ، جريا منه </w:t>
      </w:r>
      <w:r w:rsidR="00291142" w:rsidRPr="00291142">
        <w:rPr>
          <w:rStyle w:val="libAlaemChar"/>
          <w:rtl/>
        </w:rPr>
        <w:t>صلى‌الله‌عليه‌وآله</w:t>
      </w:r>
      <w:r w:rsidRPr="00BE4C46">
        <w:rPr>
          <w:rtl/>
        </w:rPr>
        <w:t xml:space="preserve"> على عادة الحكماء في تبليغ الناس ما يشقّ عليهم ، ولو كانت الآية بالعبارة المختصّة بالمفرد ، لجعلوا أصابعهم في آذانهم ، واستغشوا ثيابهم ، وأصرّوا واستكبروا استكبارا</w:t>
      </w:r>
      <w:r>
        <w:rPr>
          <w:rtl/>
        </w:rPr>
        <w:t>!</w:t>
      </w:r>
    </w:p>
    <w:p w:rsidR="00A67CEE" w:rsidRPr="00BF720A" w:rsidRDefault="00A67CEE" w:rsidP="00D03F30">
      <w:pPr>
        <w:pStyle w:val="libFootnote"/>
        <w:rPr>
          <w:rtl/>
        </w:rPr>
      </w:pPr>
      <w:r w:rsidRPr="00BF720A">
        <w:rPr>
          <w:rtl/>
        </w:rPr>
        <w:t>وهذه الحكمة مطّردة في كلّ ما جاء في القرآن الحكيم من آيات فضل أمير المؤمنين وأهل بيته الطاهرين كما لا يخفى</w:t>
      </w:r>
      <w:r>
        <w:rPr>
          <w:rtl/>
        </w:rPr>
        <w:t xml:space="preserve"> ..</w:t>
      </w:r>
      <w:r w:rsidRPr="00BF720A">
        <w:rPr>
          <w:rtl/>
        </w:rPr>
        <w:t>. ».</w:t>
      </w:r>
    </w:p>
    <w:p w:rsidR="00A67CEE" w:rsidRPr="004D6D75" w:rsidRDefault="00A67CEE" w:rsidP="00D03F30">
      <w:pPr>
        <w:pStyle w:val="libFootnote"/>
        <w:rPr>
          <w:rtl/>
        </w:rPr>
      </w:pPr>
      <w:r w:rsidRPr="00AB1AE8">
        <w:rPr>
          <w:rtl/>
        </w:rPr>
        <w:t>انظر : المراجعات : 263 رقم 5.</w:t>
      </w:r>
    </w:p>
    <w:p w:rsidR="00A67CEE" w:rsidRPr="009C5594" w:rsidRDefault="00A67CEE" w:rsidP="00A67CEE">
      <w:pPr>
        <w:pStyle w:val="Heading1Center"/>
        <w:rPr>
          <w:rtl/>
        </w:rPr>
      </w:pPr>
      <w:r>
        <w:rPr>
          <w:rtl/>
        </w:rPr>
        <w:br w:type="page"/>
      </w:r>
      <w:bookmarkStart w:id="126" w:name="_Toc518736539"/>
      <w:r w:rsidRPr="009C5594">
        <w:rPr>
          <w:rtl/>
        </w:rPr>
        <w:lastRenderedPageBreak/>
        <w:t xml:space="preserve">2 ـ آية : </w:t>
      </w:r>
      <w:r w:rsidRPr="00AC28C6">
        <w:rPr>
          <w:rStyle w:val="libAlaemChar"/>
          <w:rtl/>
        </w:rPr>
        <w:t>(</w:t>
      </w:r>
      <w:r w:rsidRPr="009C5594">
        <w:rPr>
          <w:rtl/>
        </w:rPr>
        <w:t xml:space="preserve"> </w:t>
      </w:r>
      <w:r w:rsidRPr="00AC28C6">
        <w:rPr>
          <w:rStyle w:val="libAieChar"/>
          <w:rtl/>
        </w:rPr>
        <w:t>يا أَيُّهَا الرَّسُولُ بَلِّغْ</w:t>
      </w:r>
      <w:r>
        <w:rPr>
          <w:rtl/>
        </w:rPr>
        <w:t xml:space="preserve"> ..</w:t>
      </w:r>
      <w:r w:rsidRPr="009C5594">
        <w:rPr>
          <w:rtl/>
        </w:rPr>
        <w:t xml:space="preserve">. </w:t>
      </w:r>
      <w:r w:rsidRPr="00AC28C6">
        <w:rPr>
          <w:rStyle w:val="libAlaemChar"/>
          <w:rtl/>
        </w:rPr>
        <w:t>)</w:t>
      </w:r>
      <w:bookmarkEnd w:id="126"/>
    </w:p>
    <w:p w:rsidR="00A67CEE" w:rsidRPr="00E7596B" w:rsidRDefault="00A67CEE" w:rsidP="00D03F30">
      <w:pPr>
        <w:pStyle w:val="libBold2"/>
        <w:rPr>
          <w:rtl/>
        </w:rPr>
      </w:pPr>
      <w:r w:rsidRPr="00D03F30">
        <w:rPr>
          <w:rtl/>
        </w:rPr>
        <w:t xml:space="preserve">قال المصنّف </w:t>
      </w:r>
      <w:r w:rsidRPr="00E7596B">
        <w:rPr>
          <w:rtl/>
        </w:rPr>
        <w:t>ـ قدّس الله روحه ـ</w:t>
      </w:r>
      <w:r w:rsidRPr="00D03F30">
        <w:rPr>
          <w:rtl/>
        </w:rPr>
        <w:t xml:space="preserve"> </w:t>
      </w:r>
      <w:r w:rsidRPr="00F3706F">
        <w:rPr>
          <w:rStyle w:val="libFootnotenumChar"/>
          <w:rtl/>
        </w:rPr>
        <w:t>(1)</w:t>
      </w:r>
      <w:r w:rsidRPr="00E7596B">
        <w:rPr>
          <w:rtl/>
        </w:rPr>
        <w:t xml:space="preserve"> :</w:t>
      </w:r>
    </w:p>
    <w:p w:rsidR="00A67CEE" w:rsidRPr="004D6D75" w:rsidRDefault="00A67CEE" w:rsidP="00D03F30">
      <w:pPr>
        <w:pStyle w:val="libBold2"/>
        <w:rPr>
          <w:rtl/>
        </w:rPr>
      </w:pPr>
      <w:r w:rsidRPr="00516C27">
        <w:rPr>
          <w:rtl/>
        </w:rPr>
        <w:t>الثانية</w:t>
      </w:r>
      <w:r w:rsidRPr="004D6D75">
        <w:rPr>
          <w:rtl/>
        </w:rPr>
        <w:t xml:space="preserve"> : قوله تعالى : </w:t>
      </w:r>
      <w:r w:rsidRPr="00AC28C6">
        <w:rPr>
          <w:rStyle w:val="libAlaemChar"/>
          <w:rtl/>
        </w:rPr>
        <w:t>(</w:t>
      </w:r>
      <w:r w:rsidRPr="00AC28C6">
        <w:rPr>
          <w:rStyle w:val="libAieChar"/>
          <w:rtl/>
        </w:rPr>
        <w:t xml:space="preserve"> يا أَيُّهَا الرَّسُولُ بَلِّغْ ما أُنْزِلَ إِلَيْكَ مِنْ رَبِّكَ ...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نقل الجمهور أنّها نزلت في بيان فضل عليّ </w:t>
      </w:r>
      <w:r w:rsidR="00291142" w:rsidRPr="00291142">
        <w:rPr>
          <w:rStyle w:val="libAlaemChar"/>
          <w:rtl/>
        </w:rPr>
        <w:t>عليه‌السلام</w:t>
      </w:r>
      <w:r w:rsidRPr="004D6D75">
        <w:rPr>
          <w:rtl/>
        </w:rPr>
        <w:t xml:space="preserve"> يوم الغدير ، فأخذ رسول الله </w:t>
      </w:r>
      <w:r w:rsidR="00291142" w:rsidRPr="00291142">
        <w:rPr>
          <w:rStyle w:val="libAlaemChar"/>
          <w:rtl/>
        </w:rPr>
        <w:t>صلى‌الله‌عليه‌وآله</w:t>
      </w:r>
      <w:r w:rsidRPr="004D6D75">
        <w:rPr>
          <w:rtl/>
        </w:rPr>
        <w:t xml:space="preserve"> بيد عليّ </w:t>
      </w:r>
      <w:r w:rsidR="00291142" w:rsidRPr="00291142">
        <w:rPr>
          <w:rStyle w:val="libAlaemChar"/>
          <w:rtl/>
        </w:rPr>
        <w:t>عليه‌السلام</w:t>
      </w:r>
      <w:r w:rsidRPr="004D6D75">
        <w:rPr>
          <w:rtl/>
        </w:rPr>
        <w:t xml:space="preserve"> وقال : « </w:t>
      </w:r>
      <w:r w:rsidRPr="00D03F30">
        <w:rPr>
          <w:rStyle w:val="libBold2Char"/>
          <w:rtl/>
        </w:rPr>
        <w:t>أيّها الناس! ألست أولى منكم بأنفسكم</w:t>
      </w:r>
      <w:r w:rsidRPr="004D6D75">
        <w:rPr>
          <w:rtl/>
        </w:rPr>
        <w:t xml:space="preserve"> »</w:t>
      </w:r>
      <w:r>
        <w:rPr>
          <w:rtl/>
        </w:rPr>
        <w:t>.</w:t>
      </w:r>
    </w:p>
    <w:p w:rsidR="00A67CEE" w:rsidRPr="004D6D75" w:rsidRDefault="00A67CEE" w:rsidP="00C34249">
      <w:pPr>
        <w:pStyle w:val="libNormal"/>
        <w:rPr>
          <w:rtl/>
        </w:rPr>
      </w:pPr>
      <w:r w:rsidRPr="004D6D75">
        <w:rPr>
          <w:rtl/>
        </w:rPr>
        <w:t>قالوا : بلى يا رسول الله.</w:t>
      </w:r>
    </w:p>
    <w:p w:rsidR="00A67CEE" w:rsidRDefault="00A67CEE" w:rsidP="00C34249">
      <w:pPr>
        <w:pStyle w:val="libNormal"/>
        <w:rPr>
          <w:rtl/>
        </w:rPr>
      </w:pPr>
      <w:r w:rsidRPr="004D6D75">
        <w:rPr>
          <w:rtl/>
        </w:rPr>
        <w:t xml:space="preserve">قال : « </w:t>
      </w:r>
      <w:r w:rsidRPr="00D03F30">
        <w:rPr>
          <w:rStyle w:val="libBold2Char"/>
          <w:rtl/>
        </w:rPr>
        <w:t>من كنت مولاه فعليّ مولاه ، اللهمّ وال من والاه ، وعاد من عاداه ، وانصر من نصره ، واخذل من خذله ، وأدر الحقّ معه كيفما دار</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المولى يراد به : الأولى بالتصرّف ؛ لتقدّم « ألست أولى » ، ولعدم صلاحيّة غيره هاهنا.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172.</w:t>
      </w:r>
    </w:p>
    <w:p w:rsidR="00A67CEE" w:rsidRPr="004D6D75" w:rsidRDefault="00A67CEE" w:rsidP="00F3706F">
      <w:pPr>
        <w:pStyle w:val="libFootnote0"/>
        <w:rPr>
          <w:rtl/>
        </w:rPr>
      </w:pPr>
      <w:r w:rsidRPr="004D6D75">
        <w:rPr>
          <w:rtl/>
        </w:rPr>
        <w:t>(2) سورة المائدة : 5 : 67.</w:t>
      </w:r>
    </w:p>
    <w:p w:rsidR="00A67CEE" w:rsidRPr="004D6D75" w:rsidRDefault="00A67CEE" w:rsidP="00F3706F">
      <w:pPr>
        <w:pStyle w:val="libFootnote0"/>
        <w:rPr>
          <w:rtl/>
        </w:rPr>
      </w:pPr>
      <w:r w:rsidRPr="004D6D75">
        <w:rPr>
          <w:rtl/>
        </w:rPr>
        <w:t>(3) انظر : تفسير الحبري : 262 ح 24 وص 285</w:t>
      </w:r>
      <w:r>
        <w:rPr>
          <w:rtl/>
        </w:rPr>
        <w:t xml:space="preserve"> ـ </w:t>
      </w:r>
      <w:r w:rsidRPr="004D6D75">
        <w:rPr>
          <w:rtl/>
        </w:rPr>
        <w:t>287 ح 41 ، تفسير الثعلبي 4 / 92 ، أسباب النزول</w:t>
      </w:r>
      <w:r>
        <w:rPr>
          <w:rtl/>
        </w:rPr>
        <w:t xml:space="preserve"> ـ </w:t>
      </w:r>
      <w:r w:rsidRPr="004D6D75">
        <w:rPr>
          <w:rtl/>
        </w:rPr>
        <w:t>للواحدي</w:t>
      </w:r>
      <w:r>
        <w:rPr>
          <w:rtl/>
        </w:rPr>
        <w:t xml:space="preserve"> ـ </w:t>
      </w:r>
      <w:r w:rsidRPr="004D6D75">
        <w:rPr>
          <w:rtl/>
        </w:rPr>
        <w:t>: 112 ، شواهد التنزيل 1 / 187</w:t>
      </w:r>
      <w:r>
        <w:rPr>
          <w:rtl/>
        </w:rPr>
        <w:t xml:space="preserve"> ـ </w:t>
      </w:r>
      <w:r w:rsidRPr="004D6D75">
        <w:rPr>
          <w:rtl/>
        </w:rPr>
        <w:t>192 ح 243</w:t>
      </w:r>
      <w:r>
        <w:rPr>
          <w:rtl/>
        </w:rPr>
        <w:t xml:space="preserve"> ـ </w:t>
      </w:r>
      <w:r w:rsidRPr="004D6D75">
        <w:rPr>
          <w:rtl/>
        </w:rPr>
        <w:t>250 ، تاريخ دمشق 42 / 237 ، تفسير الفخر الرازي 12 / 53 ، مطالب السؤول : 79 ، فرائد السمطين 1 / 158 ح 120 ، الفصول المهمّة</w:t>
      </w:r>
      <w:r>
        <w:rPr>
          <w:rtl/>
        </w:rPr>
        <w:t xml:space="preserve"> ـ </w:t>
      </w:r>
      <w:r w:rsidRPr="004D6D75">
        <w:rPr>
          <w:rtl/>
        </w:rPr>
        <w:t>لابن الصبّاغ المالكي</w:t>
      </w:r>
      <w:r>
        <w:rPr>
          <w:rtl/>
        </w:rPr>
        <w:t xml:space="preserve"> ـ </w:t>
      </w:r>
      <w:r w:rsidRPr="004D6D75">
        <w:rPr>
          <w:rtl/>
        </w:rPr>
        <w:t>: 42 ، الدرّ المنثور 3 / 117 ، ينابيع المودّة 1 / 359.</w:t>
      </w:r>
    </w:p>
    <w:p w:rsidR="00A67CEE" w:rsidRPr="004D6D75" w:rsidRDefault="00A67CEE" w:rsidP="00A67CEE">
      <w:pPr>
        <w:pStyle w:val="Heading2Center"/>
        <w:rPr>
          <w:rtl/>
        </w:rPr>
      </w:pPr>
      <w:r>
        <w:rPr>
          <w:rtl/>
        </w:rPr>
        <w:br w:type="page"/>
      </w:r>
      <w:bookmarkStart w:id="127" w:name="_Toc518736540"/>
      <w:r w:rsidRPr="00AB1AE8">
        <w:rPr>
          <w:rtl/>
        </w:rPr>
        <w:lastRenderedPageBreak/>
        <w:t xml:space="preserve">وقال الفضل </w:t>
      </w:r>
      <w:r w:rsidRPr="00F3706F">
        <w:rPr>
          <w:rStyle w:val="libFootnotenumChar"/>
          <w:rtl/>
        </w:rPr>
        <w:t>(1)</w:t>
      </w:r>
      <w:r w:rsidRPr="00AB1AE8">
        <w:rPr>
          <w:rtl/>
        </w:rPr>
        <w:t xml:space="preserve"> :</w:t>
      </w:r>
      <w:bookmarkEnd w:id="127"/>
    </w:p>
    <w:p w:rsidR="00A67CEE" w:rsidRPr="004D6D75" w:rsidRDefault="00A67CEE" w:rsidP="00C34249">
      <w:pPr>
        <w:pStyle w:val="libNormal"/>
        <w:rPr>
          <w:rtl/>
        </w:rPr>
      </w:pPr>
      <w:r w:rsidRPr="004D6D75">
        <w:rPr>
          <w:rtl/>
        </w:rPr>
        <w:t>أمّا ما ذكره من إجماع المفسّرين على أنّ الآية نزلت في عليّ ، فهو باطل ؛ فإنّ المفسّرين لم يجمعوا على هذا.</w:t>
      </w:r>
    </w:p>
    <w:p w:rsidR="00A67CEE" w:rsidRPr="004D6D75" w:rsidRDefault="00A67CEE" w:rsidP="00C34249">
      <w:pPr>
        <w:pStyle w:val="libNormal"/>
        <w:rPr>
          <w:rtl/>
        </w:rPr>
      </w:pPr>
      <w:r w:rsidRPr="00D03F30">
        <w:rPr>
          <w:rStyle w:val="libBold2Char"/>
          <w:rtl/>
        </w:rPr>
        <w:t>وأمّا</w:t>
      </w:r>
      <w:r w:rsidRPr="004D6D75">
        <w:rPr>
          <w:rtl/>
        </w:rPr>
        <w:t xml:space="preserve"> ما روي من أنّ رسول الله </w:t>
      </w:r>
      <w:r w:rsidR="00291142" w:rsidRPr="00291142">
        <w:rPr>
          <w:rStyle w:val="libAlaemChar"/>
          <w:rtl/>
        </w:rPr>
        <w:t>صلى‌الله‌عليه‌وآله</w:t>
      </w:r>
      <w:r w:rsidRPr="004D6D75">
        <w:rPr>
          <w:rtl/>
        </w:rPr>
        <w:t xml:space="preserve"> ذكره يوم غدير خمّ حين أخذ بيد عليّ وقال : « </w:t>
      </w:r>
      <w:r w:rsidRPr="00D03F30">
        <w:rPr>
          <w:rStyle w:val="libBold2Char"/>
          <w:rtl/>
        </w:rPr>
        <w:t>ألست أولى</w:t>
      </w:r>
      <w:r>
        <w:rPr>
          <w:rtl/>
        </w:rPr>
        <w:t xml:space="preserve"> ..</w:t>
      </w:r>
      <w:r w:rsidRPr="004D6D75">
        <w:rPr>
          <w:rtl/>
        </w:rPr>
        <w:t xml:space="preserve">. » ، فقد ثبت هذا في الصحاح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ذكرنا سرّ هذا في ترجمة كتاب « كشف الغمّة في معرفة الأئمّة » </w:t>
      </w:r>
      <w:r w:rsidRPr="00F3706F">
        <w:rPr>
          <w:rStyle w:val="libFootnotenumChar"/>
          <w:rtl/>
        </w:rPr>
        <w:t>(3)</w:t>
      </w:r>
      <w:r>
        <w:rPr>
          <w:rtl/>
        </w:rPr>
        <w:t xml:space="preserve"> ..</w:t>
      </w:r>
    </w:p>
    <w:p w:rsidR="00A67CEE" w:rsidRPr="004D6D75" w:rsidRDefault="00A67CEE" w:rsidP="00C34249">
      <w:pPr>
        <w:pStyle w:val="libNormal"/>
        <w:rPr>
          <w:rtl/>
        </w:rPr>
      </w:pPr>
      <w:r w:rsidRPr="00D03F30">
        <w:rPr>
          <w:rStyle w:val="libBold2Char"/>
          <w:rtl/>
        </w:rPr>
        <w:t>ومجمله</w:t>
      </w:r>
      <w:r w:rsidRPr="004D6D75">
        <w:rPr>
          <w:rtl/>
        </w:rPr>
        <w:t xml:space="preserve"> : إنّ واقعة غدير خمّ كانت في مرجع رسول الله عام حجّة الوداع ، وغدير خمّ : محلّ افتراق قبائل العرب ، وكان رسول الله يعلم أنّه آخر عمره ، وأنّه لا يجتمع العرب بعد هذا عنده مثل هذا الاجتماع ، فأراد أن يوصي العرب بحفظ محبّة أهل بيته وقبيلته</w:t>
      </w:r>
      <w:r>
        <w:rPr>
          <w:rtl/>
        </w:rPr>
        <w:t xml:space="preserve"> ..</w:t>
      </w:r>
    </w:p>
    <w:p w:rsidR="00A67CEE" w:rsidRPr="004D6D75" w:rsidRDefault="00A67CEE" w:rsidP="00C34249">
      <w:pPr>
        <w:pStyle w:val="libNormal"/>
        <w:rPr>
          <w:rtl/>
        </w:rPr>
      </w:pPr>
      <w:r w:rsidRPr="004D6D75">
        <w:rPr>
          <w:rtl/>
        </w:rPr>
        <w:t xml:space="preserve">ولا شكّ أنّ عليّا كان بعد رسول الله </w:t>
      </w:r>
      <w:r w:rsidR="00291142" w:rsidRPr="00291142">
        <w:rPr>
          <w:rStyle w:val="libAlaemChar"/>
          <w:rtl/>
        </w:rPr>
        <w:t>صلى‌الله‌عليه‌وآله</w:t>
      </w:r>
      <w:r w:rsidRPr="004D6D75">
        <w:rPr>
          <w:rtl/>
        </w:rPr>
        <w:t xml:space="preserve"> سيّد بني هاشم وأكبر أهل البيت ، فذكر فضائله ، وساواه بنفسه في وجوب الولاية والنصرة والمحبّة معه ، ليتّخذه العرب سيّدا ويعرفوا فضله وكماله.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482.</w:t>
      </w:r>
    </w:p>
    <w:p w:rsidR="00A67CEE" w:rsidRPr="004D6D75" w:rsidRDefault="00A67CEE" w:rsidP="00F3706F">
      <w:pPr>
        <w:pStyle w:val="libFootnote0"/>
        <w:rPr>
          <w:rtl/>
        </w:rPr>
      </w:pPr>
      <w:r w:rsidRPr="004D6D75">
        <w:rPr>
          <w:rtl/>
        </w:rPr>
        <w:t>(2) انظر : سنن ابن ماجة 1 / 43 ح 116 ، سنن الترمذي 5 / 591 ح 3713 ، السنن الكبرى</w:t>
      </w:r>
      <w:r>
        <w:rPr>
          <w:rtl/>
        </w:rPr>
        <w:t xml:space="preserve"> ـ </w:t>
      </w:r>
      <w:r w:rsidRPr="004D6D75">
        <w:rPr>
          <w:rtl/>
        </w:rPr>
        <w:t>للنسائي</w:t>
      </w:r>
      <w:r>
        <w:rPr>
          <w:rtl/>
        </w:rPr>
        <w:t xml:space="preserve"> ـ </w:t>
      </w:r>
      <w:r w:rsidRPr="004D6D75">
        <w:rPr>
          <w:rtl/>
        </w:rPr>
        <w:t>5 / 134 ح 8478 ، مسند أحمد 1 / 119 وج 4 / 372 وج 5 / 347 ، المعجم الكبير 5 / 194</w:t>
      </w:r>
      <w:r>
        <w:rPr>
          <w:rtl/>
        </w:rPr>
        <w:t xml:space="preserve"> ـ </w:t>
      </w:r>
      <w:r w:rsidRPr="004D6D75">
        <w:rPr>
          <w:rtl/>
        </w:rPr>
        <w:t xml:space="preserve">195 ح 5066 </w:t>
      </w:r>
      <w:r>
        <w:rPr>
          <w:rtl/>
        </w:rPr>
        <w:t>و 5</w:t>
      </w:r>
      <w:r w:rsidRPr="004D6D75">
        <w:rPr>
          <w:rtl/>
        </w:rPr>
        <w:t>068</w:t>
      </w:r>
      <w:r>
        <w:rPr>
          <w:rtl/>
        </w:rPr>
        <w:t xml:space="preserve"> ـ </w:t>
      </w:r>
      <w:r w:rsidRPr="004D6D75">
        <w:rPr>
          <w:rtl/>
        </w:rPr>
        <w:t>5071 ، الإحسان بترتيب صحيح ابن حبّان 9 / 42 ح 6892 ، المستدرك على الصحيحين 3 / 118 ح 4576.</w:t>
      </w:r>
    </w:p>
    <w:p w:rsidR="00A67CEE" w:rsidRPr="004D6D75" w:rsidRDefault="00A67CEE" w:rsidP="00F3706F">
      <w:pPr>
        <w:pStyle w:val="libFootnote0"/>
        <w:rPr>
          <w:rtl/>
        </w:rPr>
      </w:pPr>
      <w:r w:rsidRPr="004D6D75">
        <w:rPr>
          <w:rtl/>
        </w:rPr>
        <w:t>(3) راجع ج 2 / 20</w:t>
      </w:r>
      <w:r>
        <w:rPr>
          <w:rtl/>
        </w:rPr>
        <w:t xml:space="preserve"> ـ </w:t>
      </w:r>
      <w:r w:rsidRPr="004D6D75">
        <w:rPr>
          <w:rtl/>
        </w:rPr>
        <w:t>21 من هذا الكتاب.</w:t>
      </w:r>
    </w:p>
    <w:p w:rsidR="00A67CEE" w:rsidRPr="004D6D75" w:rsidRDefault="00A67CEE" w:rsidP="00C34249">
      <w:pPr>
        <w:pStyle w:val="libNormal"/>
        <w:rPr>
          <w:rtl/>
        </w:rPr>
      </w:pPr>
      <w:r>
        <w:rPr>
          <w:rtl/>
        </w:rPr>
        <w:br w:type="page"/>
      </w:r>
      <w:r w:rsidRPr="004D6D75">
        <w:rPr>
          <w:rtl/>
        </w:rPr>
        <w:lastRenderedPageBreak/>
        <w:t xml:space="preserve">ولينصف المنصف من نفسه ، لو كان يوم غدير خمّ صرّح رسول الله </w:t>
      </w:r>
      <w:r w:rsidR="00291142" w:rsidRPr="00291142">
        <w:rPr>
          <w:rStyle w:val="libAlaemChar"/>
          <w:rtl/>
        </w:rPr>
        <w:t>صلى‌الله‌عليه‌وآله</w:t>
      </w:r>
      <w:r w:rsidRPr="004D6D75">
        <w:rPr>
          <w:rtl/>
        </w:rPr>
        <w:t xml:space="preserve"> بخلافة عليّ نصّا جليّا لا يحتمل خلاف المقصود ، ألا ترى العرب مع جلافتهم وكفرهم بعد رسول الله </w:t>
      </w:r>
      <w:r w:rsidR="00291142" w:rsidRPr="00291142">
        <w:rPr>
          <w:rStyle w:val="libAlaemChar"/>
          <w:rtl/>
        </w:rPr>
        <w:t>صلى‌الله‌عليه‌وآله</w:t>
      </w:r>
      <w:r w:rsidRPr="004D6D75">
        <w:rPr>
          <w:rtl/>
        </w:rPr>
        <w:t xml:space="preserve"> ، وجعلهم الأنبياء فيهم مثل مسيلمة الكذّاب </w:t>
      </w:r>
      <w:r w:rsidRPr="00F3706F">
        <w:rPr>
          <w:rStyle w:val="libFootnotenumChar"/>
          <w:rtl/>
        </w:rPr>
        <w:t>(1)</w:t>
      </w:r>
      <w:r w:rsidRPr="004D6D75">
        <w:rPr>
          <w:rtl/>
        </w:rPr>
        <w:t xml:space="preserve"> ، وسجاح </w:t>
      </w:r>
      <w:r w:rsidRPr="00F3706F">
        <w:rPr>
          <w:rStyle w:val="libFootnotenumChar"/>
          <w:rtl/>
        </w:rPr>
        <w:t>(2)</w:t>
      </w:r>
      <w:r w:rsidRPr="004D6D75">
        <w:rPr>
          <w:rtl/>
        </w:rPr>
        <w:t xml:space="preserve"> ، وطليحة </w:t>
      </w:r>
      <w:r w:rsidRPr="00F3706F">
        <w:rPr>
          <w:rStyle w:val="libFootnotenumChar"/>
          <w:rtl/>
        </w:rPr>
        <w:t>(3)</w:t>
      </w:r>
      <w:r w:rsidRPr="004D6D75">
        <w:rPr>
          <w:rtl/>
        </w:rPr>
        <w:t xml:space="preserve"> ، كانوا يسكتون على خلافة أبي بكر ، وكانوا لا يتكلّمون بنباس </w:t>
      </w:r>
      <w:r w:rsidRPr="00F3706F">
        <w:rPr>
          <w:rStyle w:val="libFootnotenumChar"/>
          <w:rtl/>
        </w:rPr>
        <w:t>(4)</w:t>
      </w:r>
      <w:r w:rsidRPr="004D6D75">
        <w:rPr>
          <w:rtl/>
        </w:rPr>
        <w:t xml:space="preserve"> في أمر خلافة عليّ ، مع أنّ رسول الله </w:t>
      </w:r>
      <w:r w:rsidR="00291142" w:rsidRPr="00291142">
        <w:rPr>
          <w:rStyle w:val="libAlaemChar"/>
          <w:rtl/>
        </w:rPr>
        <w:t>صلى‌الله‌عليه‌وآله</w:t>
      </w:r>
      <w:r w:rsidRPr="004D6D75">
        <w:rPr>
          <w:rtl/>
        </w:rPr>
        <w:t xml:space="preserve"> نصّ على المنبر بمحضر جميع قبائل العرب</w:t>
      </w:r>
      <w:r>
        <w:rPr>
          <w:rtl/>
        </w:rPr>
        <w:t>؟!</w:t>
      </w:r>
    </w:p>
    <w:p w:rsidR="00A67CEE" w:rsidRPr="004D6D75" w:rsidRDefault="00A67CEE" w:rsidP="00C34249">
      <w:pPr>
        <w:pStyle w:val="libNormal"/>
        <w:rPr>
          <w:rtl/>
        </w:rPr>
      </w:pPr>
      <w:r w:rsidRPr="004D6D75">
        <w:rPr>
          <w:rtl/>
        </w:rPr>
        <w:t>إن أنصف المتأمّل العاقل ، علم أن لا نصّ هناك</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هو : مسيلمة بن حبيب من بني تميم ، متنبّئ ، وقد وضع عن قومه الصلاة ، وأحلّ لهم الخمر والزنا ، وجعل يسجع لهم السجعات مضاهاة للقرآن ، كان من المعمّرين ، ولد باليمامة قبل ولادة والد رسول الله </w:t>
      </w:r>
      <w:r w:rsidR="00291142" w:rsidRPr="00291142">
        <w:rPr>
          <w:rStyle w:val="libAlaemChar"/>
          <w:rtl/>
        </w:rPr>
        <w:t>صلى‌الله‌عليه‌وآله</w:t>
      </w:r>
      <w:r w:rsidRPr="004D6D75">
        <w:rPr>
          <w:rtl/>
        </w:rPr>
        <w:t xml:space="preserve"> ، تلقّب بالجاهلية بالرحمن ، وعرف برحمن اليمامة ، قالوا في وصفه : كان رويجلا ، أصيغر ، أخينس ، كان اسمه مسلمة ، وسمّاه المسلمون مسيلمة تصغيرا له ، قتل في غزوة اليمامة عام 12 ه‍ وكان عمره آنذاك 150 سنة.</w:t>
      </w:r>
    </w:p>
    <w:p w:rsidR="00A67CEE" w:rsidRPr="001F4D0F" w:rsidRDefault="00A67CEE" w:rsidP="00D03F30">
      <w:pPr>
        <w:pStyle w:val="libFootnote"/>
        <w:rPr>
          <w:rtl/>
        </w:rPr>
      </w:pPr>
      <w:r w:rsidRPr="001F4D0F">
        <w:rPr>
          <w:rtl/>
        </w:rPr>
        <w:t>انظر : تاريخ الطبري 2 / 199 ـ 200 ، تاريخ الخلفاء ـ للسيوطي ـ : 89 ، شذرات الذهب 1 / 23.</w:t>
      </w:r>
    </w:p>
    <w:p w:rsidR="00A67CEE" w:rsidRPr="004D6D75" w:rsidRDefault="00A67CEE" w:rsidP="00F3706F">
      <w:pPr>
        <w:pStyle w:val="libFootnote0"/>
        <w:rPr>
          <w:rtl/>
        </w:rPr>
      </w:pPr>
      <w:r w:rsidRPr="004D6D75">
        <w:rPr>
          <w:rtl/>
        </w:rPr>
        <w:t>(2) تقدّمت ترجمتها في ج 1 / 142 ه‍ 1 من هذا الكتاب.</w:t>
      </w:r>
    </w:p>
    <w:p w:rsidR="00A67CEE" w:rsidRPr="004D6D75" w:rsidRDefault="00A67CEE" w:rsidP="00F3706F">
      <w:pPr>
        <w:pStyle w:val="libFootnote0"/>
        <w:rPr>
          <w:rtl/>
        </w:rPr>
      </w:pPr>
      <w:r w:rsidRPr="004D6D75">
        <w:rPr>
          <w:rtl/>
        </w:rPr>
        <w:t>(3) هو : طليحة بن خويلد بن نوفل بن نضلة بن الأشتر الأسدي ، كان ممّن شهد الخندق مع الأحزاب ، وأسلم سنة 9 ه‍ ، ثمّ ارتدّ وأدّعى النبوّة في عهد أبي بكر ، ثمّ كانت له وقائع كثيرة مع المسلمين ، ثمّ خذله الله وهرب حتّى لحق بأعمال دمشق ، ونزل على آل جفنّة ، ثمّ أسلم وقدم مكّة معتمرا ، ثمّ خرج إلى الشام مجاهدا ، وشهد اليرموك ، وشهد بعض حروب الفرس ، وقتل بنهاوند سنة 21 ه‍.</w:t>
      </w:r>
    </w:p>
    <w:p w:rsidR="00A67CEE" w:rsidRPr="001F4D0F" w:rsidRDefault="00A67CEE" w:rsidP="00D03F30">
      <w:pPr>
        <w:pStyle w:val="libFootnote"/>
        <w:rPr>
          <w:rtl/>
        </w:rPr>
      </w:pPr>
      <w:r w:rsidRPr="001F4D0F">
        <w:rPr>
          <w:rtl/>
        </w:rPr>
        <w:t>انظر : الاستيعاب 2 / 773 رقم 773 ، أسد الغابة 2 / 477 رقم 2639 ، تاريخ دمشق 25 / 149 ـ 172 رقم 2992.</w:t>
      </w:r>
    </w:p>
    <w:p w:rsidR="00A67CEE" w:rsidRPr="004D6D75" w:rsidRDefault="00A67CEE" w:rsidP="00F3706F">
      <w:pPr>
        <w:pStyle w:val="libFootnote0"/>
        <w:rPr>
          <w:rtl/>
        </w:rPr>
      </w:pPr>
      <w:r w:rsidRPr="004D6D75">
        <w:rPr>
          <w:rtl/>
        </w:rPr>
        <w:t>(4) النّبس : هو أقلّ الكلام ، وما نبس : أي ما تحرّكت شفتاه بشيء ، وما نبس بكلمة : أي ما تكلّم ؛ انظر : لسان العرب 14 / 20 مادّة « نبس »</w:t>
      </w:r>
      <w:r>
        <w:rPr>
          <w:rtl/>
        </w:rPr>
        <w:t>.</w:t>
      </w:r>
    </w:p>
    <w:p w:rsidR="00A67CEE" w:rsidRPr="004D6D75" w:rsidRDefault="00A67CEE" w:rsidP="00A67CEE">
      <w:pPr>
        <w:pStyle w:val="Heading2Center"/>
        <w:rPr>
          <w:rtl/>
        </w:rPr>
      </w:pPr>
      <w:r>
        <w:rPr>
          <w:rtl/>
        </w:rPr>
        <w:br w:type="page"/>
      </w:r>
      <w:bookmarkStart w:id="128" w:name="_Toc518736541"/>
      <w:r w:rsidRPr="004D6D75">
        <w:rPr>
          <w:rtl/>
        </w:rPr>
        <w:lastRenderedPageBreak/>
        <w:t>وأقول :</w:t>
      </w:r>
      <w:bookmarkEnd w:id="128"/>
    </w:p>
    <w:p w:rsidR="00A67CEE" w:rsidRPr="004D6D75" w:rsidRDefault="00A67CEE" w:rsidP="00C34249">
      <w:pPr>
        <w:pStyle w:val="libNormal"/>
        <w:rPr>
          <w:rtl/>
        </w:rPr>
      </w:pPr>
      <w:r w:rsidRPr="004D6D75">
        <w:rPr>
          <w:rtl/>
        </w:rPr>
        <w:t xml:space="preserve">لم يذكر المصنّف </w:t>
      </w:r>
      <w:r w:rsidR="00291142" w:rsidRPr="00291142">
        <w:rPr>
          <w:rStyle w:val="libAlaemChar"/>
          <w:rFonts w:hint="cs"/>
          <w:rtl/>
        </w:rPr>
        <w:t>رحمه‌الله</w:t>
      </w:r>
      <w:r w:rsidRPr="004D6D75">
        <w:rPr>
          <w:rtl/>
        </w:rPr>
        <w:t xml:space="preserve"> المفسّرين في كلامه هنا ، فضلا عن أنّه ادّعى إجماعهم ، وإنّما نقل رواية الجمهور لنزول الآية في فضل عليّ </w:t>
      </w:r>
      <w:r w:rsidR="00291142" w:rsidRPr="00291142">
        <w:rPr>
          <w:rStyle w:val="libAlaemChar"/>
          <w:rtl/>
        </w:rPr>
        <w:t>عليه‌السلام</w:t>
      </w:r>
      <w:r w:rsidRPr="004D6D75">
        <w:rPr>
          <w:rtl/>
        </w:rPr>
        <w:t xml:space="preserve"> ، وهو حقّ ، فإنّه قد رواه الكثير منهم.</w:t>
      </w:r>
    </w:p>
    <w:p w:rsidR="00A67CEE" w:rsidRDefault="00A67CEE" w:rsidP="00C34249">
      <w:pPr>
        <w:pStyle w:val="libNormal"/>
        <w:rPr>
          <w:rtl/>
        </w:rPr>
      </w:pPr>
      <w:r w:rsidRPr="004D6D75">
        <w:rPr>
          <w:rtl/>
        </w:rPr>
        <w:t xml:space="preserve">فقد نقل السيوطي في « الدرّ المنثور » بتفسير الآية ، عن ابن أبي حاتم وابن مردويه وابن عساكر بأسانيدهم ، عن أبي سعيد ، قال : « نزلت على رسول الله </w:t>
      </w:r>
      <w:r w:rsidR="00291142" w:rsidRPr="00291142">
        <w:rPr>
          <w:rStyle w:val="libAlaemChar"/>
          <w:rtl/>
        </w:rPr>
        <w:t>صلى‌الله‌عليه‌وآله</w:t>
      </w:r>
      <w:r w:rsidRPr="004D6D75">
        <w:rPr>
          <w:rtl/>
        </w:rPr>
        <w:t xml:space="preserve"> يوم غدير خمّ في عليّ » </w:t>
      </w:r>
      <w:r w:rsidRPr="00F3706F">
        <w:rPr>
          <w:rStyle w:val="libFootnotenumChar"/>
          <w:rtl/>
        </w:rPr>
        <w:t>(1)</w:t>
      </w:r>
    </w:p>
    <w:p w:rsidR="00A67CEE" w:rsidRPr="004D6D75" w:rsidRDefault="00A67CEE" w:rsidP="00C34249">
      <w:pPr>
        <w:pStyle w:val="libNormal"/>
        <w:rPr>
          <w:rtl/>
        </w:rPr>
      </w:pPr>
      <w:r w:rsidRPr="004D6D75">
        <w:rPr>
          <w:rtl/>
        </w:rPr>
        <w:t xml:space="preserve">ونقل أيضا عن ابن مردويه ، بإسناده عن ابن مسعود ، قال : « كنّا نقرأ على عهد رسول الله : </w:t>
      </w:r>
      <w:r w:rsidRPr="00AC28C6">
        <w:rPr>
          <w:rStyle w:val="libAlaemChar"/>
          <w:rtl/>
        </w:rPr>
        <w:t>(</w:t>
      </w:r>
      <w:r w:rsidRPr="00AC28C6">
        <w:rPr>
          <w:rStyle w:val="libAieChar"/>
          <w:rtl/>
        </w:rPr>
        <w:t xml:space="preserve"> يا أَيُّهَا الرَّسُولُ بَلِّغْ ما أُنْزِلَ إِلَيْكَ مِنْ رَبِّكَ </w:t>
      </w:r>
      <w:r w:rsidRPr="00AC28C6">
        <w:rPr>
          <w:rStyle w:val="libAlaemChar"/>
          <w:rtl/>
        </w:rPr>
        <w:t>)</w:t>
      </w:r>
      <w:r w:rsidRPr="004D6D75">
        <w:rPr>
          <w:rtl/>
        </w:rPr>
        <w:t xml:space="preserve"> </w:t>
      </w:r>
      <w:r w:rsidRPr="00F3706F">
        <w:rPr>
          <w:rStyle w:val="libFootnotenumChar"/>
          <w:rtl/>
        </w:rPr>
        <w:t>(2)</w:t>
      </w:r>
      <w:r w:rsidRPr="004D6D75">
        <w:rPr>
          <w:rtl/>
        </w:rPr>
        <w:t xml:space="preserve"> أنّ عليّا مولى المؤمنين </w:t>
      </w:r>
      <w:r w:rsidRPr="00AC28C6">
        <w:rPr>
          <w:rStyle w:val="libAlaemChar"/>
          <w:rtl/>
        </w:rPr>
        <w:t>(</w:t>
      </w:r>
      <w:r w:rsidRPr="00AC28C6">
        <w:rPr>
          <w:rStyle w:val="libAieChar"/>
          <w:rtl/>
        </w:rPr>
        <w:t xml:space="preserve"> وَإِنْ لَمْ تَفْعَلْ فَما بَلَّغْتَ رِسالَتَهُ وَاللهُ يَعْصِمُكَ مِنَ النَّاسِ </w:t>
      </w:r>
      <w:r w:rsidRPr="00AC28C6">
        <w:rPr>
          <w:rStyle w:val="libAlaemChar"/>
          <w:rtl/>
        </w:rPr>
        <w:t>)</w:t>
      </w:r>
      <w:r w:rsidRPr="004D6D75">
        <w:rPr>
          <w:rtl/>
        </w:rPr>
        <w:t xml:space="preserve"> </w:t>
      </w:r>
      <w:r w:rsidRPr="00F3706F">
        <w:rPr>
          <w:rStyle w:val="libFootnotenumChar"/>
          <w:rtl/>
        </w:rPr>
        <w:t>(3)</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وروى الواحدي في « أسباب النزول » ، عن أبي سعيد ، قال : « نزلت يوم غدير خمّ في عليّ » </w:t>
      </w:r>
      <w:r w:rsidRPr="00F3706F">
        <w:rPr>
          <w:rStyle w:val="libFootnotenumChar"/>
          <w:rtl/>
        </w:rPr>
        <w:t>(5)</w:t>
      </w:r>
      <w:r w:rsidRPr="004D6D75">
        <w:rPr>
          <w:rtl/>
        </w:rPr>
        <w:t>.</w:t>
      </w:r>
    </w:p>
    <w:p w:rsidR="00A67CEE" w:rsidRDefault="00A67CEE" w:rsidP="00C34249">
      <w:pPr>
        <w:pStyle w:val="libNormal"/>
        <w:rPr>
          <w:rtl/>
        </w:rPr>
      </w:pPr>
      <w:r w:rsidRPr="004D6D75">
        <w:rPr>
          <w:rtl/>
        </w:rPr>
        <w:t xml:space="preserve">ونقل المصنّف </w:t>
      </w:r>
      <w:r w:rsidR="00291142" w:rsidRPr="00291142">
        <w:rPr>
          <w:rStyle w:val="libAlaemChar"/>
          <w:rFonts w:hint="cs"/>
          <w:rtl/>
        </w:rPr>
        <w:t>رحمه‌الله</w:t>
      </w:r>
      <w:r w:rsidRPr="004D6D75">
        <w:rPr>
          <w:rtl/>
        </w:rPr>
        <w:t xml:space="preserve"> نحو هذا في « منهاج الكرامة » ، عن أبي نعيم ، عن عطيّة </w:t>
      </w:r>
      <w:r w:rsidRPr="00F3706F">
        <w:rPr>
          <w:rStyle w:val="libFootnotenumChar"/>
          <w:rtl/>
        </w:rPr>
        <w:t>(6)</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3 / 117 ، وانظر : تاريخ دمشق 42 / 237.</w:t>
      </w:r>
    </w:p>
    <w:p w:rsidR="00A67CEE" w:rsidRPr="004D6D75" w:rsidRDefault="00A67CEE" w:rsidP="00F3706F">
      <w:pPr>
        <w:pStyle w:val="libFootnote0"/>
        <w:rPr>
          <w:rtl/>
        </w:rPr>
      </w:pPr>
      <w:r w:rsidRPr="004D6D75">
        <w:rPr>
          <w:rtl/>
        </w:rPr>
        <w:t>(2) سورة المائدة 5 : 67.</w:t>
      </w:r>
    </w:p>
    <w:p w:rsidR="00A67CEE" w:rsidRPr="004D6D75" w:rsidRDefault="00A67CEE" w:rsidP="00F3706F">
      <w:pPr>
        <w:pStyle w:val="libFootnote0"/>
        <w:rPr>
          <w:rtl/>
        </w:rPr>
      </w:pPr>
      <w:r w:rsidRPr="004D6D75">
        <w:rPr>
          <w:rtl/>
        </w:rPr>
        <w:t>(3) سورة المائدة 5 : 67.</w:t>
      </w:r>
    </w:p>
    <w:p w:rsidR="00A67CEE" w:rsidRPr="004D6D75" w:rsidRDefault="00A67CEE" w:rsidP="00F3706F">
      <w:pPr>
        <w:pStyle w:val="libFootnote0"/>
        <w:rPr>
          <w:rtl/>
        </w:rPr>
      </w:pPr>
      <w:r w:rsidRPr="004D6D75">
        <w:rPr>
          <w:rtl/>
        </w:rPr>
        <w:t>(4) الدرّ المنثور 3 / 117.</w:t>
      </w:r>
    </w:p>
    <w:p w:rsidR="00A67CEE" w:rsidRPr="004D6D75" w:rsidRDefault="00A67CEE" w:rsidP="00F3706F">
      <w:pPr>
        <w:pStyle w:val="libFootnote0"/>
        <w:rPr>
          <w:rtl/>
        </w:rPr>
      </w:pPr>
      <w:r w:rsidRPr="004D6D75">
        <w:rPr>
          <w:rtl/>
        </w:rPr>
        <w:t>(5) أسباب النزول : 112.</w:t>
      </w:r>
    </w:p>
    <w:p w:rsidR="00A67CEE" w:rsidRPr="004D6D75" w:rsidRDefault="00A67CEE" w:rsidP="00F3706F">
      <w:pPr>
        <w:pStyle w:val="libFootnote0"/>
        <w:rPr>
          <w:rtl/>
        </w:rPr>
      </w:pPr>
      <w:r w:rsidRPr="004D6D75">
        <w:rPr>
          <w:rtl/>
        </w:rPr>
        <w:t>(6) منهاج الكرامة : 117 ، وانظر : ما نزل من القرآن في عليّ : 86.</w:t>
      </w:r>
    </w:p>
    <w:p w:rsidR="00A67CEE" w:rsidRPr="004D6D75" w:rsidRDefault="00A67CEE" w:rsidP="00C34249">
      <w:pPr>
        <w:pStyle w:val="libNormal"/>
        <w:rPr>
          <w:rtl/>
        </w:rPr>
      </w:pPr>
      <w:r>
        <w:rPr>
          <w:rtl/>
        </w:rPr>
        <w:br w:type="page"/>
      </w:r>
      <w:r w:rsidRPr="004D6D75">
        <w:rPr>
          <w:rtl/>
        </w:rPr>
        <w:lastRenderedPageBreak/>
        <w:t xml:space="preserve">ونقل أيضا نحو ما ذكره هنا عن الثعلبي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وقال الرازي في أحد وجوه نزولها : « ولمّا نزلت أخذ بيده وقال : </w:t>
      </w:r>
      <w:r w:rsidRPr="00D03F30">
        <w:rPr>
          <w:rStyle w:val="libBold2Char"/>
          <w:rtl/>
        </w:rPr>
        <w:t>من كنت مولاه فعليّ مولاه ، اللهم وال من والاه ، وعاد من عاداه</w:t>
      </w:r>
      <w:r w:rsidRPr="004D6D75">
        <w:rPr>
          <w:rtl/>
        </w:rPr>
        <w:t>.</w:t>
      </w:r>
    </w:p>
    <w:p w:rsidR="00A67CEE" w:rsidRPr="004D6D75" w:rsidRDefault="00A67CEE" w:rsidP="00C34249">
      <w:pPr>
        <w:pStyle w:val="libNormal"/>
        <w:rPr>
          <w:rtl/>
        </w:rPr>
      </w:pPr>
      <w:r w:rsidRPr="004D6D75">
        <w:rPr>
          <w:rtl/>
        </w:rPr>
        <w:t>فلقيه عمر فقال : هنيئا لك يا بن أبي طالب</w:t>
      </w:r>
      <w:r>
        <w:rPr>
          <w:rtl/>
        </w:rPr>
        <w:t>!</w:t>
      </w:r>
      <w:r w:rsidRPr="004D6D75">
        <w:rPr>
          <w:rtl/>
        </w:rPr>
        <w:t xml:space="preserve"> أصبحت مولاي ومولى كلّ مؤمن ومؤمنة.</w:t>
      </w:r>
    </w:p>
    <w:p w:rsidR="00A67CEE" w:rsidRDefault="00A67CEE" w:rsidP="00C34249">
      <w:pPr>
        <w:pStyle w:val="libNormal"/>
        <w:rPr>
          <w:rtl/>
        </w:rPr>
      </w:pPr>
      <w:r w:rsidRPr="004D6D75">
        <w:rPr>
          <w:rtl/>
        </w:rPr>
        <w:t>وهو قول ابن عبّاس ، والبراء بن عازب ، ومحمّد بن علي »</w:t>
      </w:r>
      <w:r>
        <w:rPr>
          <w:rFonts w:hint="cs"/>
          <w:rtl/>
        </w:rPr>
        <w:t>.</w:t>
      </w:r>
    </w:p>
    <w:p w:rsidR="00A67CEE" w:rsidRPr="004D6D75" w:rsidRDefault="00A67CEE" w:rsidP="00C34249">
      <w:pPr>
        <w:pStyle w:val="libNormal"/>
        <w:rPr>
          <w:rtl/>
        </w:rPr>
      </w:pPr>
      <w:r w:rsidRPr="004D6D75">
        <w:rPr>
          <w:rtl/>
        </w:rPr>
        <w:t xml:space="preserve">ثمّ قال : « وأعلم أنّ هذه الروايات وإن كثرت ، إلّا أنّ الأولى حمله على أنه آمنه من مكر اليهود والنصارى ، وأمره بإظهار التبليغ من غير مبالاة منه بهم ؛ وذلك لأنّ ما قبل هذه الآية [ بكثير ] وما بعدها بكثير ، لمّا كان كلاما مع اليهود والنصارى ، امتنع إلقاء هذه الآية الواحدة في البين على وجه تكون أجنبيّة عمّا قبلها وما بعدها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مع أنّه هذا اجتهاد في مقابلة النصّ ، وهو غير مقبول : إنّ سورة المائدة آخر سورة نزلت من القرآن ، كما رواه الحاكم في « المستدرك » </w:t>
      </w:r>
      <w:r w:rsidRPr="00F3706F">
        <w:rPr>
          <w:rStyle w:val="libFootnotenumChar"/>
          <w:rtl/>
        </w:rPr>
        <w:t>(3)</w:t>
      </w:r>
      <w:r w:rsidRPr="004D6D75">
        <w:rPr>
          <w:rtl/>
        </w:rPr>
        <w:t xml:space="preserve"> ، ورواه غيره أيضا </w:t>
      </w:r>
      <w:r w:rsidRPr="00F3706F">
        <w:rPr>
          <w:rStyle w:val="libFootnotenumChar"/>
          <w:rtl/>
        </w:rPr>
        <w:t>(4)</w:t>
      </w:r>
      <w:r w:rsidRPr="004D6D75">
        <w:rPr>
          <w:rtl/>
        </w:rPr>
        <w:t xml:space="preserve"> ، وكان نزولها بحجّة الوداع.</w:t>
      </w:r>
    </w:p>
    <w:p w:rsidR="00A67CEE" w:rsidRPr="004D6D75" w:rsidRDefault="00A67CEE" w:rsidP="00C34249">
      <w:pPr>
        <w:pStyle w:val="libNormal"/>
        <w:rPr>
          <w:rtl/>
        </w:rPr>
      </w:pPr>
      <w:r w:rsidRPr="004D6D75">
        <w:rPr>
          <w:rtl/>
        </w:rPr>
        <w:t xml:space="preserve">ومن المعلوم أنّه حينئذ لم تكن لليهود والنصارى شوكة يخشى منها النبيّ </w:t>
      </w:r>
      <w:r w:rsidR="00291142" w:rsidRPr="00291142">
        <w:rPr>
          <w:rStyle w:val="libAlaemChar"/>
          <w:rtl/>
        </w:rPr>
        <w:t>صلى‌الله‌عليه‌وآله</w:t>
      </w:r>
      <w:r w:rsidRPr="004D6D75">
        <w:rPr>
          <w:rtl/>
        </w:rPr>
        <w:t xml:space="preserve"> أن يبلّغ ما أنزل إليه ، فالمناسب أنّ النبيّ </w:t>
      </w:r>
      <w:r w:rsidR="00291142" w:rsidRPr="00291142">
        <w:rPr>
          <w:rStyle w:val="libAlaemChar"/>
          <w:rtl/>
        </w:rPr>
        <w:t>صلى‌الله‌عليه‌وآله</w:t>
      </w:r>
      <w:r w:rsidRPr="004D6D75">
        <w:rPr>
          <w:rtl/>
        </w:rPr>
        <w:t xml:space="preserve"> خاف منافقي قومه.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منهاج الكرامة : 117 ، وانظر : تفسير الثعلبي 4 / 92.</w:t>
      </w:r>
    </w:p>
    <w:p w:rsidR="00A67CEE" w:rsidRPr="004D6D75" w:rsidRDefault="00A67CEE" w:rsidP="00F3706F">
      <w:pPr>
        <w:pStyle w:val="libFootnote0"/>
        <w:rPr>
          <w:rtl/>
        </w:rPr>
      </w:pPr>
      <w:r w:rsidRPr="004D6D75">
        <w:rPr>
          <w:rtl/>
        </w:rPr>
        <w:t>(2) تفسير الفخر الرازي 12 / 53.</w:t>
      </w:r>
    </w:p>
    <w:p w:rsidR="00A67CEE" w:rsidRPr="004D6D75" w:rsidRDefault="00A67CEE" w:rsidP="00F3706F">
      <w:pPr>
        <w:pStyle w:val="libFootnote0"/>
        <w:rPr>
          <w:rtl/>
        </w:rPr>
      </w:pPr>
      <w:r w:rsidRPr="004D6D75">
        <w:rPr>
          <w:rtl/>
        </w:rPr>
        <w:t xml:space="preserve">(3) المستدرك على الصحيحين 2 / 340 ح 3210 </w:t>
      </w:r>
      <w:r>
        <w:rPr>
          <w:rtl/>
        </w:rPr>
        <w:t>و 3</w:t>
      </w:r>
      <w:r w:rsidRPr="004D6D75">
        <w:rPr>
          <w:rtl/>
        </w:rPr>
        <w:t>211.</w:t>
      </w:r>
    </w:p>
    <w:p w:rsidR="00A67CEE" w:rsidRPr="004D6D75" w:rsidRDefault="00A67CEE" w:rsidP="00F3706F">
      <w:pPr>
        <w:pStyle w:val="libFootnote0"/>
        <w:rPr>
          <w:rtl/>
        </w:rPr>
      </w:pPr>
      <w:r w:rsidRPr="004D6D75">
        <w:rPr>
          <w:rtl/>
        </w:rPr>
        <w:t>(4) سنن الترمذي 5 / 243 ح 3063 ، السنن الكبرى</w:t>
      </w:r>
      <w:r>
        <w:rPr>
          <w:rtl/>
        </w:rPr>
        <w:t xml:space="preserve"> ـ </w:t>
      </w:r>
      <w:r w:rsidRPr="004D6D75">
        <w:rPr>
          <w:rtl/>
        </w:rPr>
        <w:t>للنسائي</w:t>
      </w:r>
      <w:r>
        <w:rPr>
          <w:rtl/>
        </w:rPr>
        <w:t xml:space="preserve"> ـ </w:t>
      </w:r>
      <w:r w:rsidRPr="004D6D75">
        <w:rPr>
          <w:rtl/>
        </w:rPr>
        <w:t>6 / 333 ح 11138 ، مسند أحمد 6 / 188 ، تفسير النسائي 1 / 427 ح 158 ، السنن الكبرى</w:t>
      </w:r>
      <w:r>
        <w:rPr>
          <w:rtl/>
        </w:rPr>
        <w:t xml:space="preserve"> ـ </w:t>
      </w:r>
      <w:r w:rsidRPr="004D6D75">
        <w:rPr>
          <w:rtl/>
        </w:rPr>
        <w:t>للبيهقي</w:t>
      </w:r>
      <w:r>
        <w:rPr>
          <w:rtl/>
        </w:rPr>
        <w:t xml:space="preserve"> ـ </w:t>
      </w:r>
      <w:r w:rsidRPr="004D6D75">
        <w:rPr>
          <w:rtl/>
        </w:rPr>
        <w:t>7 / 172 ، تفسير القرطبي 6 / 22</w:t>
      </w:r>
      <w:r>
        <w:rPr>
          <w:rtl/>
        </w:rPr>
        <w:t xml:space="preserve"> ـ </w:t>
      </w:r>
      <w:r w:rsidRPr="004D6D75">
        <w:rPr>
          <w:rtl/>
        </w:rPr>
        <w:t>23 ، الدرّ المنثور 3 / 3.</w:t>
      </w:r>
    </w:p>
    <w:p w:rsidR="00A67CEE" w:rsidRPr="004D6D75" w:rsidRDefault="00A67CEE" w:rsidP="00C34249">
      <w:pPr>
        <w:pStyle w:val="libNormal"/>
        <w:rPr>
          <w:rtl/>
        </w:rPr>
      </w:pPr>
      <w:r>
        <w:rPr>
          <w:rtl/>
        </w:rPr>
        <w:br w:type="page"/>
      </w:r>
      <w:r w:rsidRPr="004D6D75">
        <w:rPr>
          <w:rtl/>
        </w:rPr>
        <w:lastRenderedPageBreak/>
        <w:t xml:space="preserve">ومن الواضح أنّه لا يخشاهم من تبليغ شيء جاء به إلّا نصب عليّ </w:t>
      </w:r>
      <w:r w:rsidR="00291142" w:rsidRPr="00291142">
        <w:rPr>
          <w:rStyle w:val="libAlaemChar"/>
          <w:rtl/>
        </w:rPr>
        <w:t>عليه‌السلام</w:t>
      </w:r>
      <w:r w:rsidRPr="004D6D75">
        <w:rPr>
          <w:rtl/>
        </w:rPr>
        <w:t xml:space="preserve"> إماما ، عداوة وحسدا له.</w:t>
      </w:r>
    </w:p>
    <w:p w:rsidR="00A67CEE" w:rsidRPr="004D6D75" w:rsidRDefault="00A67CEE" w:rsidP="00C34249">
      <w:pPr>
        <w:pStyle w:val="libNormal"/>
        <w:rPr>
          <w:rtl/>
        </w:rPr>
      </w:pPr>
      <w:r w:rsidRPr="004D6D75">
        <w:rPr>
          <w:rtl/>
        </w:rPr>
        <w:t xml:space="preserve">وقد ورد عندنا أنّ جبرئيل </w:t>
      </w:r>
      <w:r w:rsidR="00291142" w:rsidRPr="00291142">
        <w:rPr>
          <w:rStyle w:val="libAlaemChar"/>
          <w:rtl/>
        </w:rPr>
        <w:t>عليه‌السلام</w:t>
      </w:r>
      <w:r w:rsidRPr="004D6D75">
        <w:rPr>
          <w:rtl/>
        </w:rPr>
        <w:t xml:space="preserve"> نزل على النبيّ </w:t>
      </w:r>
      <w:r w:rsidR="00291142" w:rsidRPr="00291142">
        <w:rPr>
          <w:rStyle w:val="libAlaemChar"/>
          <w:rtl/>
        </w:rPr>
        <w:t>صلى‌الله‌عليه‌وآله</w:t>
      </w:r>
      <w:r w:rsidRPr="004D6D75">
        <w:rPr>
          <w:rtl/>
        </w:rPr>
        <w:t xml:space="preserve"> في حجّة الوداع بأن ينصب عليّا خليفة له ، فضاق رسول الله </w:t>
      </w:r>
      <w:r w:rsidR="00291142" w:rsidRPr="00291142">
        <w:rPr>
          <w:rStyle w:val="libAlaemChar"/>
          <w:rtl/>
        </w:rPr>
        <w:t>صلى‌الله‌عليه‌وآله</w:t>
      </w:r>
      <w:r w:rsidRPr="004D6D75">
        <w:rPr>
          <w:rtl/>
        </w:rPr>
        <w:t xml:space="preserve"> به ذرعا مخافة تكذيب أهل الإفك ، وقال لجبرئيل : </w:t>
      </w:r>
      <w:r w:rsidRPr="00D03F30">
        <w:rPr>
          <w:rStyle w:val="libBold2Char"/>
          <w:rtl/>
        </w:rPr>
        <w:t>إنّ قومي لم يقرّوا لي بالنبوّة إلّا بعد أن جاهدت ، فكيف يقرّون لعليّ بالإمامة في كلمة واحدة؟! وعزم على نصبه بالمدينة</w:t>
      </w:r>
      <w:r w:rsidRPr="004D6D75">
        <w:rPr>
          <w:rtl/>
        </w:rPr>
        <w:t>.</w:t>
      </w:r>
    </w:p>
    <w:p w:rsidR="00A67CEE" w:rsidRDefault="00A67CEE" w:rsidP="00C34249">
      <w:pPr>
        <w:pStyle w:val="libNormal"/>
        <w:rPr>
          <w:rtl/>
        </w:rPr>
      </w:pPr>
      <w:r w:rsidRPr="004D6D75">
        <w:rPr>
          <w:rtl/>
        </w:rPr>
        <w:t xml:space="preserve">فلمّا وصل إلى غدير خمّ نزل عليه قوله تعالى : </w:t>
      </w:r>
      <w:r w:rsidRPr="00AC28C6">
        <w:rPr>
          <w:rStyle w:val="libAlaemChar"/>
          <w:rtl/>
        </w:rPr>
        <w:t>(</w:t>
      </w:r>
      <w:r w:rsidRPr="00AC28C6">
        <w:rPr>
          <w:rStyle w:val="libAieChar"/>
          <w:rtl/>
        </w:rPr>
        <w:t xml:space="preserve"> يا أَيُّهَا الرَّسُولُ بَلِّغْ ما أُنْزِلَ إِلَيْكَ مِنْ رَبِّكَ وَإِنْ لَمْ تَفْعَلْ فَما بَلَّغْتَ رِسالَتَهُ وَاللهُ يَعْصِمُكَ مِنَ النَّاسِ ... </w:t>
      </w:r>
      <w:r w:rsidRPr="00AC28C6">
        <w:rPr>
          <w:rStyle w:val="libAlaemChar"/>
          <w:rtl/>
        </w:rPr>
        <w:t>)</w:t>
      </w:r>
      <w:r w:rsidRPr="004D6D75">
        <w:rPr>
          <w:rtl/>
        </w:rPr>
        <w:t xml:space="preserve"> </w:t>
      </w:r>
      <w:r w:rsidRPr="00F3706F">
        <w:rPr>
          <w:rStyle w:val="libFootnotenumChar"/>
          <w:rtl/>
        </w:rPr>
        <w:t>(1)</w:t>
      </w:r>
      <w:r w:rsidRPr="004D6D75">
        <w:rPr>
          <w:rtl/>
        </w:rPr>
        <w:t xml:space="preserve"> الآية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 xml:space="preserve">ولمّا سار بعد نصبه ووصل العقبة دحرجوا له الدّباب </w:t>
      </w:r>
      <w:r w:rsidRPr="00F3706F">
        <w:rPr>
          <w:rStyle w:val="libFootnotenumChar"/>
          <w:rtl/>
        </w:rPr>
        <w:t>(3)</w:t>
      </w:r>
      <w:r w:rsidRPr="004D6D75">
        <w:rPr>
          <w:rtl/>
        </w:rPr>
        <w:t xml:space="preserve"> لينفّروا ناقته ويقتلوه فينقضوا فعله ، فعصمه الله سبحانه منهم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ثمّ أراد أن يؤكّد عليه النصّ في كتاب لا يضلّون بعده ، فنسبوه إلى الهجر</w:t>
      </w:r>
      <w:r>
        <w:rPr>
          <w:rtl/>
        </w:rPr>
        <w:t>!</w:t>
      </w:r>
      <w:r w:rsidRPr="004D6D75">
        <w:rPr>
          <w:rtl/>
        </w:rPr>
        <w:t xml:space="preserve"> </w:t>
      </w:r>
      <w:r w:rsidRPr="00F3706F">
        <w:rPr>
          <w:rStyle w:val="libFootnotenumChar"/>
          <w:rtl/>
        </w:rPr>
        <w:t>(5)</w:t>
      </w:r>
      <w:r w:rsidRPr="004D6D75">
        <w:rPr>
          <w:rtl/>
        </w:rPr>
        <w:t xml:space="preserve"> ؛ وأراد تسييرهم بجيش أسامة ، فعصوه</w:t>
      </w:r>
      <w:r>
        <w:rPr>
          <w:rtl/>
        </w:rPr>
        <w:t>!</w:t>
      </w:r>
      <w:r w:rsidRPr="004D6D75">
        <w:rPr>
          <w:rtl/>
        </w:rPr>
        <w:t xml:space="preserve"> </w:t>
      </w:r>
      <w:r w:rsidRPr="00F3706F">
        <w:rPr>
          <w:rStyle w:val="libFootnotenumChar"/>
          <w:rtl/>
        </w:rPr>
        <w:t>(6)</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المائدة 5 : 67.</w:t>
      </w:r>
    </w:p>
    <w:p w:rsidR="00A67CEE" w:rsidRPr="004D6D75" w:rsidRDefault="00A67CEE" w:rsidP="00F3706F">
      <w:pPr>
        <w:pStyle w:val="libFootnote0"/>
        <w:rPr>
          <w:rtl/>
        </w:rPr>
      </w:pPr>
      <w:r w:rsidRPr="004D6D75">
        <w:rPr>
          <w:rtl/>
        </w:rPr>
        <w:t>(2) انظر : أصول الكافي 1 / 320</w:t>
      </w:r>
      <w:r>
        <w:rPr>
          <w:rtl/>
        </w:rPr>
        <w:t xml:space="preserve"> ـ </w:t>
      </w:r>
      <w:r w:rsidRPr="004D6D75">
        <w:rPr>
          <w:rtl/>
        </w:rPr>
        <w:t xml:space="preserve">322 ح 755 </w:t>
      </w:r>
      <w:r>
        <w:rPr>
          <w:rtl/>
        </w:rPr>
        <w:t>و 7</w:t>
      </w:r>
      <w:r w:rsidRPr="004D6D75">
        <w:rPr>
          <w:rtl/>
        </w:rPr>
        <w:t>57 ، الاحتجاج 1 / 137</w:t>
      </w:r>
      <w:r>
        <w:rPr>
          <w:rtl/>
        </w:rPr>
        <w:t xml:space="preserve"> ـ </w:t>
      </w:r>
      <w:r w:rsidRPr="004D6D75">
        <w:rPr>
          <w:rtl/>
        </w:rPr>
        <w:t>138.</w:t>
      </w:r>
    </w:p>
    <w:p w:rsidR="00A67CEE" w:rsidRPr="004D6D75" w:rsidRDefault="00A67CEE" w:rsidP="00F3706F">
      <w:pPr>
        <w:pStyle w:val="libFootnote0"/>
        <w:rPr>
          <w:rtl/>
        </w:rPr>
      </w:pPr>
      <w:r w:rsidRPr="004D6D75">
        <w:rPr>
          <w:rtl/>
        </w:rPr>
        <w:t>(3) الدّبّة : ظرف يجعل فيه الزيت والبزر والدّهن ، والجمع : دباب ؛ انظر مادّة « دبب » في : لسان العرب 4 / 278 ، تاج العروس 1 / 479.</w:t>
      </w:r>
    </w:p>
    <w:p w:rsidR="00A67CEE" w:rsidRPr="004D6D75" w:rsidRDefault="00A67CEE" w:rsidP="00F3706F">
      <w:pPr>
        <w:pStyle w:val="libFootnote0"/>
        <w:rPr>
          <w:rtl/>
        </w:rPr>
      </w:pPr>
      <w:r w:rsidRPr="004D6D75">
        <w:rPr>
          <w:rtl/>
        </w:rPr>
        <w:t>(4) انظر : مسند أحمد 5 / 453 ، الكشّاف 2 / 203 ، الخصال 2 / 499 ح 6 ، الاحتجاج 1 / 127</w:t>
      </w:r>
      <w:r>
        <w:rPr>
          <w:rtl/>
        </w:rPr>
        <w:t xml:space="preserve"> ـ </w:t>
      </w:r>
      <w:r w:rsidRPr="004D6D75">
        <w:rPr>
          <w:rtl/>
        </w:rPr>
        <w:t>132.</w:t>
      </w:r>
    </w:p>
    <w:p w:rsidR="00A67CEE" w:rsidRPr="004D6D75" w:rsidRDefault="00A67CEE" w:rsidP="00F3706F">
      <w:pPr>
        <w:pStyle w:val="libFootnote0"/>
        <w:rPr>
          <w:rtl/>
        </w:rPr>
      </w:pPr>
      <w:r w:rsidRPr="004D6D75">
        <w:rPr>
          <w:rtl/>
        </w:rPr>
        <w:t>(5) مرّ تخريج ذلك مفصّلا في الصفحة 93 ه‍ 2 من هذا الجزء ؛ فراجع</w:t>
      </w:r>
      <w:r>
        <w:rPr>
          <w:rtl/>
        </w:rPr>
        <w:t>!</w:t>
      </w:r>
    </w:p>
    <w:p w:rsidR="00A67CEE" w:rsidRPr="004D6D75" w:rsidRDefault="00A67CEE" w:rsidP="00F3706F">
      <w:pPr>
        <w:pStyle w:val="libFootnote0"/>
        <w:rPr>
          <w:rtl/>
        </w:rPr>
      </w:pPr>
      <w:r w:rsidRPr="004D6D75">
        <w:rPr>
          <w:rtl/>
        </w:rPr>
        <w:t xml:space="preserve">(6) انظر : صحيح البخاري 5 / 96 ح 223 وص 290 ح 262 وج 6 / 40 ح 450 </w:t>
      </w:r>
      <w:r>
        <w:rPr>
          <w:rtl/>
        </w:rPr>
        <w:t>و 4</w:t>
      </w:r>
      <w:r w:rsidRPr="004D6D75">
        <w:rPr>
          <w:rtl/>
        </w:rPr>
        <w:t xml:space="preserve">51 وج 8 / 230 ح 6 وج 9 / 132 ح 47 ، صحيح مسلم 7 / 131 ، سنن </w:t>
      </w:r>
      <w:r>
        <w:rPr>
          <w:rtl/>
        </w:rPr>
        <w:t>_</w:t>
      </w:r>
    </w:p>
    <w:p w:rsidR="00A67CEE" w:rsidRPr="004D6D75" w:rsidRDefault="00A67CEE" w:rsidP="00C34249">
      <w:pPr>
        <w:pStyle w:val="libNormal"/>
        <w:rPr>
          <w:rtl/>
        </w:rPr>
      </w:pPr>
      <w:r>
        <w:rPr>
          <w:rtl/>
        </w:rPr>
        <w:br w:type="page"/>
      </w:r>
      <w:r w:rsidRPr="00D03F30">
        <w:rPr>
          <w:rStyle w:val="libBold2Char"/>
          <w:rtl/>
        </w:rPr>
        <w:lastRenderedPageBreak/>
        <w:t>وأمّا</w:t>
      </w:r>
      <w:r w:rsidRPr="004D6D75">
        <w:rPr>
          <w:rtl/>
        </w:rPr>
        <w:t xml:space="preserve"> توسّط هذه الآية بين الآيات المتعلّقة باليهود والنصارى ، فللإشارة إلى أنّ المنافقين بمنزلتهم ، ومن سنخهم في الضلال والكفر ؛ ولذا حكم بارتدادهم في أخبار الحوض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ولو كان المقصود هو : العصمة عن اليهود والنصارى ، لكان الأولى هو الإضمار لا التعبير عنهم بالناس.</w:t>
      </w:r>
    </w:p>
    <w:p w:rsidR="00A67CEE" w:rsidRPr="004D6D75" w:rsidRDefault="00A67CEE" w:rsidP="00C34249">
      <w:pPr>
        <w:pStyle w:val="libNormal"/>
        <w:rPr>
          <w:rtl/>
        </w:rPr>
      </w:pPr>
      <w:r w:rsidRPr="004D6D75">
        <w:rPr>
          <w:rtl/>
        </w:rPr>
        <w:t xml:space="preserve">ثمّ إنّه لا بدّ من تحقيق حديث الغدير </w:t>
      </w:r>
      <w:r w:rsidRPr="00F3706F">
        <w:rPr>
          <w:rStyle w:val="libFootnotenumChar"/>
          <w:rtl/>
        </w:rPr>
        <w:t>(2)</w:t>
      </w:r>
      <w:r w:rsidRPr="004D6D75">
        <w:rPr>
          <w:rtl/>
        </w:rPr>
        <w:t xml:space="preserve"> في الجملة سندا ودلالة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الترمذي 5 / 635 ح 3816 ، السنن الكبرى</w:t>
      </w:r>
      <w:r>
        <w:rPr>
          <w:rtl/>
        </w:rPr>
        <w:t xml:space="preserve"> ـ </w:t>
      </w:r>
      <w:r w:rsidRPr="004D6D75">
        <w:rPr>
          <w:rtl/>
        </w:rPr>
        <w:t>للنسائي</w:t>
      </w:r>
      <w:r>
        <w:rPr>
          <w:rtl/>
        </w:rPr>
        <w:t xml:space="preserve"> ـ </w:t>
      </w:r>
      <w:r w:rsidRPr="004D6D75">
        <w:rPr>
          <w:rtl/>
        </w:rPr>
        <w:t xml:space="preserve">5 / 53 ح 8185 </w:t>
      </w:r>
      <w:r>
        <w:rPr>
          <w:rtl/>
        </w:rPr>
        <w:t>و 8</w:t>
      </w:r>
      <w:r w:rsidRPr="004D6D75">
        <w:rPr>
          <w:rtl/>
        </w:rPr>
        <w:t xml:space="preserve">186 ، مسند أحمد 2 / 20 </w:t>
      </w:r>
      <w:r>
        <w:rPr>
          <w:rtl/>
        </w:rPr>
        <w:t>و 1</w:t>
      </w:r>
      <w:r w:rsidRPr="004D6D75">
        <w:rPr>
          <w:rtl/>
        </w:rPr>
        <w:t xml:space="preserve">06 </w:t>
      </w:r>
      <w:r>
        <w:rPr>
          <w:rtl/>
        </w:rPr>
        <w:t>و 1</w:t>
      </w:r>
      <w:r w:rsidRPr="004D6D75">
        <w:rPr>
          <w:rtl/>
        </w:rPr>
        <w:t>10 ، فضائل الصحابة</w:t>
      </w:r>
      <w:r>
        <w:rPr>
          <w:rtl/>
        </w:rPr>
        <w:t xml:space="preserve"> ـ </w:t>
      </w:r>
      <w:r w:rsidRPr="004D6D75">
        <w:rPr>
          <w:rtl/>
        </w:rPr>
        <w:t>لأحمد</w:t>
      </w:r>
      <w:r>
        <w:rPr>
          <w:rtl/>
        </w:rPr>
        <w:t xml:space="preserve"> ـ </w:t>
      </w:r>
      <w:r w:rsidRPr="004D6D75">
        <w:rPr>
          <w:rtl/>
        </w:rPr>
        <w:t>2 / 1052 ح 1525 وص 1054 ح 1529 ، مسند أبي يعلى 9 / 352 ح 5462 وص 390 ح 5518 ، مصنّف عبد الرزّاق 11 / 234 ح 20413 ، مصنّف ابن أبي شيبة 7 / 532 ح 3 ، الطبقات الكبرى</w:t>
      </w:r>
      <w:r>
        <w:rPr>
          <w:rtl/>
        </w:rPr>
        <w:t xml:space="preserve"> ـ </w:t>
      </w:r>
      <w:r w:rsidRPr="004D6D75">
        <w:rPr>
          <w:rtl/>
        </w:rPr>
        <w:t>لابن سعد</w:t>
      </w:r>
      <w:r>
        <w:rPr>
          <w:rtl/>
        </w:rPr>
        <w:t xml:space="preserve"> ـ </w:t>
      </w:r>
      <w:r w:rsidRPr="004D6D75">
        <w:rPr>
          <w:rtl/>
        </w:rPr>
        <w:t>2 / 146 ، المغازي</w:t>
      </w:r>
      <w:r>
        <w:rPr>
          <w:rtl/>
        </w:rPr>
        <w:t xml:space="preserve"> ـ </w:t>
      </w:r>
      <w:r w:rsidRPr="004D6D75">
        <w:rPr>
          <w:rtl/>
        </w:rPr>
        <w:t>للواقدي</w:t>
      </w:r>
      <w:r>
        <w:rPr>
          <w:rtl/>
        </w:rPr>
        <w:t xml:space="preserve"> ـ </w:t>
      </w:r>
      <w:r w:rsidRPr="004D6D75">
        <w:rPr>
          <w:rtl/>
        </w:rPr>
        <w:t>3 / 1119 ، السيرة النبوية</w:t>
      </w:r>
      <w:r>
        <w:rPr>
          <w:rtl/>
        </w:rPr>
        <w:t xml:space="preserve"> ـ </w:t>
      </w:r>
      <w:r w:rsidRPr="004D6D75">
        <w:rPr>
          <w:rtl/>
        </w:rPr>
        <w:t>لابن هشام</w:t>
      </w:r>
      <w:r>
        <w:rPr>
          <w:rtl/>
        </w:rPr>
        <w:t xml:space="preserve"> ـ </w:t>
      </w:r>
      <w:r w:rsidRPr="004D6D75">
        <w:rPr>
          <w:rtl/>
        </w:rPr>
        <w:t>6 / 65 ، تاريخ الطبري 2 / 224</w:t>
      </w:r>
      <w:r>
        <w:rPr>
          <w:rtl/>
        </w:rPr>
        <w:t xml:space="preserve"> ـ </w:t>
      </w:r>
      <w:r w:rsidRPr="004D6D75">
        <w:rPr>
          <w:rtl/>
        </w:rPr>
        <w:t>225 ، الإحسان بترتيب صحيح ابن حبّان 9 / 94 ح 7004 ، الملل والنحل</w:t>
      </w:r>
      <w:r>
        <w:rPr>
          <w:rtl/>
        </w:rPr>
        <w:t xml:space="preserve"> ـ </w:t>
      </w:r>
      <w:r w:rsidRPr="004D6D75">
        <w:rPr>
          <w:rtl/>
        </w:rPr>
        <w:t>للشهرستاني</w:t>
      </w:r>
      <w:r>
        <w:rPr>
          <w:rtl/>
        </w:rPr>
        <w:t xml:space="preserve"> ـ </w:t>
      </w:r>
      <w:r w:rsidRPr="004D6D75">
        <w:rPr>
          <w:rtl/>
        </w:rPr>
        <w:t>1 / 12 ، تاريخ دمشق 8 / 58</w:t>
      </w:r>
      <w:r>
        <w:rPr>
          <w:rtl/>
        </w:rPr>
        <w:t xml:space="preserve"> ـ </w:t>
      </w:r>
      <w:r w:rsidRPr="004D6D75">
        <w:rPr>
          <w:rtl/>
        </w:rPr>
        <w:t>62.</w:t>
      </w:r>
    </w:p>
    <w:p w:rsidR="00A67CEE" w:rsidRPr="004D6D75" w:rsidRDefault="00A67CEE" w:rsidP="00F3706F">
      <w:pPr>
        <w:pStyle w:val="libFootnote0"/>
        <w:rPr>
          <w:rtl/>
        </w:rPr>
      </w:pPr>
      <w:r w:rsidRPr="004D6D75">
        <w:rPr>
          <w:rtl/>
        </w:rPr>
        <w:t>(1) تقدّم تخريج ذلك مفصّلا في ج 2 / 27</w:t>
      </w:r>
      <w:r>
        <w:rPr>
          <w:rtl/>
        </w:rPr>
        <w:t xml:space="preserve"> ـ </w:t>
      </w:r>
      <w:r w:rsidRPr="004D6D75">
        <w:rPr>
          <w:rtl/>
        </w:rPr>
        <w:t>28 ه‍ 1 ، وانظر : الصفحة 212</w:t>
      </w:r>
      <w:r>
        <w:rPr>
          <w:rtl/>
        </w:rPr>
        <w:t xml:space="preserve"> ـ </w:t>
      </w:r>
      <w:r w:rsidRPr="004D6D75">
        <w:rPr>
          <w:rtl/>
        </w:rPr>
        <w:t>213 ه‍ 1 من هذا الجزء.</w:t>
      </w:r>
    </w:p>
    <w:p w:rsidR="00A67CEE" w:rsidRPr="001F4D0F" w:rsidRDefault="00A67CEE" w:rsidP="00F3706F">
      <w:pPr>
        <w:pStyle w:val="libFootnote0"/>
        <w:rPr>
          <w:rtl/>
        </w:rPr>
      </w:pPr>
      <w:r w:rsidRPr="004D6D75">
        <w:rPr>
          <w:rtl/>
        </w:rPr>
        <w:t>(2) روى حديث الغدير أغلب أعلام وحفّاظ ومحدّثي الجمهور ، في صحاحهم وسننهم ومسانيدهم ، وقد مرّ تخريج الحديث مفصّلا في ج 1 / 19</w:t>
      </w:r>
      <w:r>
        <w:rPr>
          <w:rtl/>
        </w:rPr>
        <w:t xml:space="preserve"> ـ </w:t>
      </w:r>
      <w:r w:rsidRPr="004D6D75">
        <w:rPr>
          <w:rtl/>
        </w:rPr>
        <w:t>21 ه‍ 1 ، ونورد في ما يلي مجموعة أخرى من أمّهات مصادرهم من التي روت الحديث زيادة عمّا مرّ :</w:t>
      </w:r>
      <w:r>
        <w:rPr>
          <w:rFonts w:hint="cs"/>
          <w:rtl/>
        </w:rPr>
        <w:t xml:space="preserve"> </w:t>
      </w:r>
      <w:r w:rsidRPr="001F4D0F">
        <w:rPr>
          <w:rtl/>
        </w:rPr>
        <w:t xml:space="preserve">السنن الكبرى ـ للنسائي ـ 5 / 130 ح 8464 وص 131 ـ 132 ح 8468 ـ 8473 وص 134 ـ 135 ح 8478 ـ 8481 وص 136 ح 8483 </w:t>
      </w:r>
      <w:r>
        <w:rPr>
          <w:rtl/>
        </w:rPr>
        <w:t>و 8</w:t>
      </w:r>
      <w:r w:rsidRPr="001F4D0F">
        <w:rPr>
          <w:rtl/>
        </w:rPr>
        <w:t>484 ، فضائل الصحابة ـ لأحمد ـ 2 / 849 ح 1167 وص 878 ح 1206 ، التاريخ الكبير ـ للبخاري ـ 1 / 375 رقم 1191 ، مصنّف عبد الرزّاق 11 / 225 ح 20388 ، مسند أبي يعلى 1 / 428 ـ 429 ح 567 وج 11 / 307 ح 6423 ، الإحسان بترتيب صحيح ابن حبّان 9 / 42 ح 6892 ، مسند الإمام زيد : 457 ، الإمامة والسياسة 1 / 129 ، _</w:t>
      </w:r>
    </w:p>
    <w:p w:rsidR="00A67CEE" w:rsidRPr="004D6D75" w:rsidRDefault="00A67CEE" w:rsidP="00C34249">
      <w:pPr>
        <w:pStyle w:val="libNormal0"/>
        <w:rPr>
          <w:rtl/>
        </w:rPr>
      </w:pPr>
      <w:r>
        <w:rPr>
          <w:rtl/>
        </w:rPr>
        <w:br w:type="page"/>
      </w:r>
      <w:r w:rsidRPr="004D6D75">
        <w:rPr>
          <w:rtl/>
        </w:rPr>
        <w:lastRenderedPageBreak/>
        <w:t>فهنا مطلبان :</w:t>
      </w:r>
    </w:p>
    <w:p w:rsidR="00A67CEE" w:rsidRPr="00AB1AE8" w:rsidRDefault="00A67CEE" w:rsidP="00D03F30">
      <w:pPr>
        <w:pStyle w:val="libBold1"/>
        <w:rPr>
          <w:rtl/>
        </w:rPr>
      </w:pPr>
      <w:r w:rsidRPr="00AB1AE8">
        <w:rPr>
          <w:rtl/>
        </w:rPr>
        <w:t>الأوّل : في صحّته :</w:t>
      </w:r>
    </w:p>
    <w:p w:rsidR="00A67CEE" w:rsidRPr="004D6D75" w:rsidRDefault="00A67CEE" w:rsidP="00C34249">
      <w:pPr>
        <w:pStyle w:val="libNormal"/>
        <w:rPr>
          <w:rtl/>
        </w:rPr>
      </w:pPr>
      <w:r w:rsidRPr="004D6D75">
        <w:rPr>
          <w:rtl/>
        </w:rPr>
        <w:t>وهي لا ريب فيها لأحد إلّا لبعض النصّاب كما ستعرف.</w:t>
      </w:r>
    </w:p>
    <w:p w:rsidR="00A67CEE" w:rsidRPr="004D6D75" w:rsidRDefault="00A67CEE" w:rsidP="00C34249">
      <w:pPr>
        <w:pStyle w:val="libNormal"/>
        <w:rPr>
          <w:rtl/>
        </w:rPr>
      </w:pPr>
      <w:r w:rsidRPr="004D6D75">
        <w:rPr>
          <w:rtl/>
        </w:rPr>
        <w:t>قال ابن حجر : « إنّه حديث صحيح لا مرية فيه ، وقد أخرجه جماعة كالترمذي والنسائي وأحمد ، وطرقه كثيرة جدّا ، ومن ثمّ رواه ستّة عشر صحابيا</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تأويل مختلف الحديث : 17 </w:t>
      </w:r>
      <w:r>
        <w:rPr>
          <w:rtl/>
        </w:rPr>
        <w:t>و 4</w:t>
      </w:r>
      <w:r w:rsidRPr="004D6D75">
        <w:rPr>
          <w:rtl/>
        </w:rPr>
        <w:t>9 ، السنّة</w:t>
      </w:r>
      <w:r>
        <w:rPr>
          <w:rtl/>
        </w:rPr>
        <w:t xml:space="preserve"> ـ </w:t>
      </w:r>
      <w:r w:rsidRPr="004D6D75">
        <w:rPr>
          <w:rtl/>
        </w:rPr>
        <w:t>لابن أبي عاصم</w:t>
      </w:r>
      <w:r>
        <w:rPr>
          <w:rtl/>
        </w:rPr>
        <w:t xml:space="preserve"> ـ </w:t>
      </w:r>
      <w:r w:rsidRPr="004D6D75">
        <w:rPr>
          <w:rtl/>
        </w:rPr>
        <w:t>: 590</w:t>
      </w:r>
      <w:r>
        <w:rPr>
          <w:rtl/>
        </w:rPr>
        <w:t xml:space="preserve"> ـ </w:t>
      </w:r>
      <w:r w:rsidRPr="004D6D75">
        <w:rPr>
          <w:rtl/>
        </w:rPr>
        <w:t>593 ح 1354</w:t>
      </w:r>
      <w:r>
        <w:rPr>
          <w:rtl/>
        </w:rPr>
        <w:t xml:space="preserve"> ـ </w:t>
      </w:r>
      <w:r w:rsidRPr="004D6D75">
        <w:rPr>
          <w:rtl/>
        </w:rPr>
        <w:t>1376 ، زوائد عبد الله بن أحمد بن حنبل : 413</w:t>
      </w:r>
      <w:r>
        <w:rPr>
          <w:rtl/>
        </w:rPr>
        <w:t xml:space="preserve"> ـ </w:t>
      </w:r>
      <w:r w:rsidRPr="004D6D75">
        <w:rPr>
          <w:rtl/>
        </w:rPr>
        <w:t>419 ح 197</w:t>
      </w:r>
      <w:r>
        <w:rPr>
          <w:rtl/>
        </w:rPr>
        <w:t xml:space="preserve"> ـ </w:t>
      </w:r>
      <w:r w:rsidRPr="004D6D75">
        <w:rPr>
          <w:rtl/>
        </w:rPr>
        <w:t>201 ، فضائل الصحابة</w:t>
      </w:r>
      <w:r>
        <w:rPr>
          <w:rtl/>
        </w:rPr>
        <w:t xml:space="preserve"> ـ </w:t>
      </w:r>
      <w:r w:rsidRPr="004D6D75">
        <w:rPr>
          <w:rtl/>
        </w:rPr>
        <w:t>للنسائي</w:t>
      </w:r>
      <w:r>
        <w:rPr>
          <w:rtl/>
        </w:rPr>
        <w:t xml:space="preserve"> ـ </w:t>
      </w:r>
      <w:r w:rsidRPr="004D6D75">
        <w:rPr>
          <w:rtl/>
        </w:rPr>
        <w:t>: 15 ح 45 ، مسند الروياني 1 / 36 ح 62 ، الكنى والأسماء</w:t>
      </w:r>
      <w:r>
        <w:rPr>
          <w:rtl/>
        </w:rPr>
        <w:t xml:space="preserve"> ـ </w:t>
      </w:r>
      <w:r w:rsidRPr="004D6D75">
        <w:rPr>
          <w:rtl/>
        </w:rPr>
        <w:t>للدولابي</w:t>
      </w:r>
      <w:r>
        <w:rPr>
          <w:rtl/>
        </w:rPr>
        <w:t xml:space="preserve"> ـ </w:t>
      </w:r>
      <w:r w:rsidRPr="004D6D75">
        <w:rPr>
          <w:rtl/>
        </w:rPr>
        <w:t xml:space="preserve">2 / 61 </w:t>
      </w:r>
      <w:r>
        <w:rPr>
          <w:rtl/>
        </w:rPr>
        <w:t>و 8</w:t>
      </w:r>
      <w:r w:rsidRPr="004D6D75">
        <w:rPr>
          <w:rtl/>
        </w:rPr>
        <w:t>8 ، الذرّية الطاهرة : 168 ح 228 ، نوادر الأصول</w:t>
      </w:r>
      <w:r>
        <w:rPr>
          <w:rtl/>
        </w:rPr>
        <w:t xml:space="preserve"> ـ </w:t>
      </w:r>
      <w:r w:rsidRPr="004D6D75">
        <w:rPr>
          <w:rtl/>
        </w:rPr>
        <w:t>للحكيم الترمذي</w:t>
      </w:r>
      <w:r>
        <w:rPr>
          <w:rtl/>
        </w:rPr>
        <w:t xml:space="preserve"> ـ </w:t>
      </w:r>
      <w:r w:rsidRPr="004D6D75">
        <w:rPr>
          <w:rtl/>
        </w:rPr>
        <w:t>2 / 155</w:t>
      </w:r>
      <w:r>
        <w:rPr>
          <w:rtl/>
        </w:rPr>
        <w:t xml:space="preserve"> ـ </w:t>
      </w:r>
      <w:r w:rsidRPr="004D6D75">
        <w:rPr>
          <w:rtl/>
        </w:rPr>
        <w:t>156 ، مشكل الآثار 2 / 211</w:t>
      </w:r>
      <w:r>
        <w:rPr>
          <w:rtl/>
        </w:rPr>
        <w:t xml:space="preserve"> ـ </w:t>
      </w:r>
      <w:r w:rsidRPr="004D6D75">
        <w:rPr>
          <w:rtl/>
        </w:rPr>
        <w:t>212 ح 1900</w:t>
      </w:r>
      <w:r>
        <w:rPr>
          <w:rtl/>
        </w:rPr>
        <w:t xml:space="preserve"> ـ </w:t>
      </w:r>
      <w:r w:rsidRPr="004D6D75">
        <w:rPr>
          <w:rtl/>
        </w:rPr>
        <w:t>1902 ، العقد الفريد 3 / 312 ، الغيلانيات 1 / 157</w:t>
      </w:r>
      <w:r>
        <w:rPr>
          <w:rtl/>
        </w:rPr>
        <w:t xml:space="preserve"> ـ </w:t>
      </w:r>
      <w:r w:rsidRPr="004D6D75">
        <w:rPr>
          <w:rtl/>
        </w:rPr>
        <w:t>158 ح 118 وص 168 ح 126 ، الكامل</w:t>
      </w:r>
      <w:r>
        <w:rPr>
          <w:rtl/>
        </w:rPr>
        <w:t xml:space="preserve"> ـ </w:t>
      </w:r>
      <w:r w:rsidRPr="004D6D75">
        <w:rPr>
          <w:rtl/>
        </w:rPr>
        <w:t>لابن عديّ</w:t>
      </w:r>
      <w:r>
        <w:rPr>
          <w:rtl/>
        </w:rPr>
        <w:t xml:space="preserve"> ـ </w:t>
      </w:r>
      <w:r w:rsidRPr="004D6D75">
        <w:rPr>
          <w:rtl/>
        </w:rPr>
        <w:t>3 / 80 رقم 623 وص 256 رقم 735 وج 4 / 12 رقم 888 وج 5 / 33 رقم 1204 وص 122 رقم 1286 وج 6 / 82 رقم 1615 وص 216 رقم 1686 وص 381 رقم 1865 وص 413 رقم 1895 ، العلل</w:t>
      </w:r>
      <w:r>
        <w:rPr>
          <w:rtl/>
        </w:rPr>
        <w:t xml:space="preserve"> ـ </w:t>
      </w:r>
      <w:r w:rsidRPr="004D6D75">
        <w:rPr>
          <w:rtl/>
        </w:rPr>
        <w:t>للدارقطني</w:t>
      </w:r>
      <w:r>
        <w:rPr>
          <w:rtl/>
        </w:rPr>
        <w:t xml:space="preserve"> ـ </w:t>
      </w:r>
      <w:r w:rsidRPr="004D6D75">
        <w:rPr>
          <w:rtl/>
        </w:rPr>
        <w:t>3 / 224 رقم 375 وج 4 / 91 رقم 446 ، تمهيد الأوائل : 545 ، المغني</w:t>
      </w:r>
      <w:r>
        <w:rPr>
          <w:rtl/>
        </w:rPr>
        <w:t xml:space="preserve"> ـ </w:t>
      </w:r>
      <w:r w:rsidRPr="004D6D75">
        <w:rPr>
          <w:rtl/>
        </w:rPr>
        <w:t>للقاضي عبد الجبّار</w:t>
      </w:r>
      <w:r>
        <w:rPr>
          <w:rtl/>
        </w:rPr>
        <w:t xml:space="preserve"> ـ </w:t>
      </w:r>
      <w:r w:rsidRPr="004D6D75">
        <w:rPr>
          <w:rtl/>
        </w:rPr>
        <w:t>20 ق 1 / 144</w:t>
      </w:r>
      <w:r>
        <w:rPr>
          <w:rtl/>
        </w:rPr>
        <w:t xml:space="preserve"> ـ </w:t>
      </w:r>
      <w:r w:rsidRPr="004D6D75">
        <w:rPr>
          <w:rtl/>
        </w:rPr>
        <w:t>145 ، شرح الأصول الخمسة : 766 ، معرفة الصحابة</w:t>
      </w:r>
      <w:r>
        <w:rPr>
          <w:rtl/>
        </w:rPr>
        <w:t xml:space="preserve"> ـ </w:t>
      </w:r>
      <w:r w:rsidRPr="004D6D75">
        <w:rPr>
          <w:rtl/>
        </w:rPr>
        <w:t>لأبي نعيم</w:t>
      </w:r>
      <w:r>
        <w:rPr>
          <w:rtl/>
        </w:rPr>
        <w:t xml:space="preserve"> ـ </w:t>
      </w:r>
      <w:r w:rsidRPr="004D6D75">
        <w:rPr>
          <w:rtl/>
        </w:rPr>
        <w:t xml:space="preserve">3 / 1170 ح 2966 وج 5 / 2885 ح 6779 وج 6 / 3155 ح 7263 ، تثبيت الإمامة : 54 ح 5 ، حلية الأولياء 4 / 23 </w:t>
      </w:r>
      <w:r>
        <w:rPr>
          <w:rtl/>
        </w:rPr>
        <w:t>و 5</w:t>
      </w:r>
      <w:r w:rsidRPr="004D6D75">
        <w:rPr>
          <w:rtl/>
        </w:rPr>
        <w:t xml:space="preserve"> / 364 ، الاستيعاب 3 / 1099 ، المتّفق والمفترق</w:t>
      </w:r>
      <w:r>
        <w:rPr>
          <w:rtl/>
        </w:rPr>
        <w:t xml:space="preserve"> ـ </w:t>
      </w:r>
      <w:r w:rsidRPr="004D6D75">
        <w:rPr>
          <w:rtl/>
        </w:rPr>
        <w:t>للخطيب البغدادي</w:t>
      </w:r>
      <w:r>
        <w:rPr>
          <w:rtl/>
        </w:rPr>
        <w:t xml:space="preserve"> ـ </w:t>
      </w:r>
      <w:r w:rsidRPr="004D6D75">
        <w:rPr>
          <w:rtl/>
        </w:rPr>
        <w:t>3 / 1739 ح 1277 ، موضح أوهام الجمع والتفريق 1 / 185 ، الفصل للوصل 1 / 555</w:t>
      </w:r>
      <w:r>
        <w:rPr>
          <w:rtl/>
        </w:rPr>
        <w:t xml:space="preserve"> ـ </w:t>
      </w:r>
      <w:r w:rsidRPr="004D6D75">
        <w:rPr>
          <w:rtl/>
        </w:rPr>
        <w:t>556 ح 58 ، أسباب النزول</w:t>
      </w:r>
      <w:r>
        <w:rPr>
          <w:rtl/>
        </w:rPr>
        <w:t xml:space="preserve"> ـ </w:t>
      </w:r>
      <w:r w:rsidRPr="004D6D75">
        <w:rPr>
          <w:rtl/>
        </w:rPr>
        <w:t>للواحدي</w:t>
      </w:r>
      <w:r>
        <w:rPr>
          <w:rtl/>
        </w:rPr>
        <w:t xml:space="preserve"> ـ </w:t>
      </w:r>
      <w:r w:rsidRPr="004D6D75">
        <w:rPr>
          <w:rtl/>
        </w:rPr>
        <w:t>: 112 ، شواهد التنزيل 1 / 187</w:t>
      </w:r>
      <w:r>
        <w:rPr>
          <w:rtl/>
        </w:rPr>
        <w:t xml:space="preserve"> ـ </w:t>
      </w:r>
      <w:r w:rsidRPr="004D6D75">
        <w:rPr>
          <w:rtl/>
        </w:rPr>
        <w:t>193 ح 243</w:t>
      </w:r>
      <w:r>
        <w:rPr>
          <w:rtl/>
        </w:rPr>
        <w:t xml:space="preserve"> ـ </w:t>
      </w:r>
      <w:r w:rsidRPr="004D6D75">
        <w:rPr>
          <w:rtl/>
        </w:rPr>
        <w:t>250 ، زين الفتى 1 / 493</w:t>
      </w:r>
      <w:r>
        <w:rPr>
          <w:rtl/>
        </w:rPr>
        <w:t xml:space="preserve"> ـ </w:t>
      </w:r>
      <w:r w:rsidRPr="004D6D75">
        <w:rPr>
          <w:rtl/>
        </w:rPr>
        <w:t>495 ح 293</w:t>
      </w:r>
      <w:r>
        <w:rPr>
          <w:rtl/>
        </w:rPr>
        <w:t xml:space="preserve"> ـ </w:t>
      </w:r>
      <w:r w:rsidRPr="004D6D75">
        <w:rPr>
          <w:rtl/>
        </w:rPr>
        <w:t>295 ، سرّ العالمين : 453 ، ربيع الأبرار 1 / 84</w:t>
      </w:r>
      <w:r>
        <w:rPr>
          <w:rtl/>
        </w:rPr>
        <w:t xml:space="preserve"> ـ </w:t>
      </w:r>
      <w:r w:rsidRPr="004D6D75">
        <w:rPr>
          <w:rtl/>
        </w:rPr>
        <w:t>85 ، نهاية الإقدام في علم الكلام : 493</w:t>
      </w:r>
      <w:r>
        <w:rPr>
          <w:rtl/>
        </w:rPr>
        <w:t xml:space="preserve"> ـ </w:t>
      </w:r>
      <w:r w:rsidRPr="004D6D75">
        <w:rPr>
          <w:rtl/>
        </w:rPr>
        <w:t>494 ، الملل والنحل</w:t>
      </w:r>
      <w:r>
        <w:rPr>
          <w:rtl/>
        </w:rPr>
        <w:t xml:space="preserve"> ـ </w:t>
      </w:r>
      <w:r w:rsidRPr="004D6D75">
        <w:rPr>
          <w:rtl/>
        </w:rPr>
        <w:t>للشهرستاني</w:t>
      </w:r>
      <w:r>
        <w:rPr>
          <w:rtl/>
        </w:rPr>
        <w:t xml:space="preserve"> ـ </w:t>
      </w:r>
      <w:r w:rsidRPr="004D6D75">
        <w:rPr>
          <w:rtl/>
        </w:rPr>
        <w:t>1 / 161</w:t>
      </w:r>
      <w:r>
        <w:rPr>
          <w:rtl/>
        </w:rPr>
        <w:t xml:space="preserve"> ـ </w:t>
      </w:r>
      <w:r w:rsidRPr="004D6D75">
        <w:rPr>
          <w:rtl/>
        </w:rPr>
        <w:t>162 ، كنز العمّال 11 / 608</w:t>
      </w:r>
      <w:r>
        <w:rPr>
          <w:rtl/>
        </w:rPr>
        <w:t xml:space="preserve"> ـ </w:t>
      </w:r>
      <w:r w:rsidRPr="004D6D75">
        <w:rPr>
          <w:rtl/>
        </w:rPr>
        <w:t>610 ح 32945</w:t>
      </w:r>
      <w:r>
        <w:rPr>
          <w:rtl/>
        </w:rPr>
        <w:t xml:space="preserve"> ـ </w:t>
      </w:r>
      <w:r w:rsidRPr="004D6D75">
        <w:rPr>
          <w:rtl/>
        </w:rPr>
        <w:t xml:space="preserve">32951 وج 13 / 131 ح 36417 </w:t>
      </w:r>
      <w:r>
        <w:rPr>
          <w:rtl/>
        </w:rPr>
        <w:t>و 3</w:t>
      </w:r>
      <w:r w:rsidRPr="004D6D75">
        <w:rPr>
          <w:rtl/>
        </w:rPr>
        <w:t>6418.</w:t>
      </w:r>
    </w:p>
    <w:p w:rsidR="00A67CEE" w:rsidRPr="004D6D75" w:rsidRDefault="00A67CEE" w:rsidP="00C34249">
      <w:pPr>
        <w:pStyle w:val="libNormal"/>
        <w:rPr>
          <w:rtl/>
        </w:rPr>
      </w:pPr>
      <w:r>
        <w:rPr>
          <w:rtl/>
        </w:rPr>
        <w:br w:type="page"/>
      </w:r>
      <w:r w:rsidRPr="004D6D75">
        <w:rPr>
          <w:rtl/>
        </w:rPr>
        <w:lastRenderedPageBreak/>
        <w:t xml:space="preserve">وفي رواية لأحمد أنّه سمعه من النبيّ </w:t>
      </w:r>
      <w:r w:rsidR="00291142" w:rsidRPr="00291142">
        <w:rPr>
          <w:rStyle w:val="libAlaemChar"/>
          <w:rtl/>
        </w:rPr>
        <w:t>صلى‌الله‌عليه‌وآله</w:t>
      </w:r>
      <w:r w:rsidRPr="004D6D75">
        <w:rPr>
          <w:rtl/>
        </w:rPr>
        <w:t xml:space="preserve"> ثلاثون صحابيا ، وشهدوا به لعليّ لمّا نوزع أيّام خلافته ، كما مرّ وسيأتي » </w:t>
      </w:r>
      <w:r w:rsidRPr="00F3706F">
        <w:rPr>
          <w:rStyle w:val="libFootnotenumChar"/>
          <w:rtl/>
        </w:rPr>
        <w:t>(1)</w:t>
      </w:r>
      <w:r w:rsidRPr="004D6D75">
        <w:rPr>
          <w:rtl/>
        </w:rPr>
        <w:t>.</w:t>
      </w:r>
    </w:p>
    <w:p w:rsidR="00A67CEE" w:rsidRPr="004D6D75" w:rsidRDefault="00A67CEE" w:rsidP="00D03F30">
      <w:pPr>
        <w:pStyle w:val="libBold1"/>
        <w:rPr>
          <w:rtl/>
        </w:rPr>
      </w:pPr>
      <w:r w:rsidRPr="004D6D75">
        <w:rPr>
          <w:rtl/>
        </w:rPr>
        <w:t>أقول :</w:t>
      </w:r>
    </w:p>
    <w:p w:rsidR="00A67CEE" w:rsidRPr="004D6D75" w:rsidRDefault="00A67CEE" w:rsidP="00C34249">
      <w:pPr>
        <w:pStyle w:val="libNormal"/>
        <w:rPr>
          <w:rtl/>
        </w:rPr>
      </w:pPr>
      <w:r w:rsidRPr="004D6D75">
        <w:rPr>
          <w:rtl/>
        </w:rPr>
        <w:t>وهذا صريح في دلالة الحديث على الخلافة ، ثمّ في « الصواعق » :</w:t>
      </w:r>
    </w:p>
    <w:p w:rsidR="00A67CEE" w:rsidRPr="004D6D75" w:rsidRDefault="00A67CEE" w:rsidP="00C34249">
      <w:pPr>
        <w:pStyle w:val="libNormal"/>
        <w:rPr>
          <w:rtl/>
        </w:rPr>
      </w:pPr>
      <w:r w:rsidRPr="004D6D75">
        <w:rPr>
          <w:rtl/>
        </w:rPr>
        <w:t xml:space="preserve">« وكثير من أسانيده صحاح وحسان ، ولا التفات لمن قدح في صحّته ، ولا لمن ردّه بأنّ عليّا كان باليمن ؛ لثبوت رجوعه منها وإدراكه الحجّ مع النبيّ </w:t>
      </w:r>
      <w:r w:rsidR="00291142" w:rsidRPr="00291142">
        <w:rPr>
          <w:rStyle w:val="libAlaemChar"/>
          <w:rtl/>
        </w:rPr>
        <w:t>صلى‌الله‌عليه‌وآله</w:t>
      </w:r>
      <w:r>
        <w:rPr>
          <w:rtl/>
        </w:rPr>
        <w:t xml:space="preserve"> ..</w:t>
      </w:r>
    </w:p>
    <w:p w:rsidR="00A67CEE" w:rsidRDefault="00A67CEE" w:rsidP="00C34249">
      <w:pPr>
        <w:pStyle w:val="libNormal"/>
        <w:rPr>
          <w:rtl/>
        </w:rPr>
      </w:pPr>
      <w:r w:rsidRPr="004D6D75">
        <w:rPr>
          <w:rtl/>
        </w:rPr>
        <w:t>وقول بعضهم : إنّ زيادة :</w:t>
      </w:r>
      <w:r>
        <w:rPr>
          <w:rFonts w:hint="cs"/>
          <w:rtl/>
        </w:rPr>
        <w:t xml:space="preserve"> </w:t>
      </w:r>
      <w:r w:rsidRPr="004D6D75">
        <w:rPr>
          <w:rtl/>
        </w:rPr>
        <w:t xml:space="preserve">( </w:t>
      </w:r>
      <w:r w:rsidRPr="00D03F30">
        <w:rPr>
          <w:rStyle w:val="libBold2Char"/>
          <w:rtl/>
        </w:rPr>
        <w:t>اللهمّ وال من والاه</w:t>
      </w:r>
      <w:r>
        <w:rPr>
          <w:rtl/>
        </w:rPr>
        <w:t xml:space="preserve"> ..</w:t>
      </w:r>
      <w:r w:rsidRPr="004D6D75">
        <w:rPr>
          <w:rtl/>
        </w:rPr>
        <w:t>. )</w:t>
      </w:r>
      <w:r>
        <w:rPr>
          <w:rFonts w:hint="cs"/>
          <w:rtl/>
        </w:rPr>
        <w:t xml:space="preserve"> </w:t>
      </w:r>
      <w:r w:rsidRPr="004D6D75">
        <w:rPr>
          <w:rtl/>
        </w:rPr>
        <w:t xml:space="preserve">إلى آخره موضوعة ، مردود ، فقد ورد ذلك من طرق ، صحّح الذهبيّ كثيرا منها » </w:t>
      </w:r>
      <w:r w:rsidRPr="00F3706F">
        <w:rPr>
          <w:rStyle w:val="libFootnotenumChar"/>
          <w:rtl/>
        </w:rPr>
        <w:t>(2)</w:t>
      </w:r>
      <w:r w:rsidRPr="004D6D75">
        <w:rPr>
          <w:rtl/>
        </w:rPr>
        <w:t>.</w:t>
      </w:r>
      <w:r>
        <w:rPr>
          <w:rFonts w:hint="cs"/>
          <w:rtl/>
        </w:rPr>
        <w:t xml:space="preserve"> </w:t>
      </w:r>
    </w:p>
    <w:p w:rsidR="00A67CEE" w:rsidRDefault="00A67CEE" w:rsidP="00C34249">
      <w:pPr>
        <w:pStyle w:val="libNormal"/>
        <w:rPr>
          <w:rtl/>
        </w:rPr>
      </w:pPr>
      <w:r w:rsidRPr="004D6D75">
        <w:rPr>
          <w:rtl/>
        </w:rPr>
        <w:t>والدعاء الذي أشار إليه هنا قد ذكره قبل هذا الكلام بلفظ :</w:t>
      </w:r>
      <w:r>
        <w:rPr>
          <w:rFonts w:hint="cs"/>
          <w:rtl/>
        </w:rPr>
        <w:t xml:space="preserve"> </w:t>
      </w:r>
      <w:r w:rsidRPr="00D03F30">
        <w:rPr>
          <w:rStyle w:val="libBold2Char"/>
          <w:rtl/>
        </w:rPr>
        <w:t xml:space="preserve">اللهمّ وال من والاه ، وعاد من عاداه ، وأحبّ من أحبّه ، وأبغض من أبغضه ، وأنصر من نصره ، واخذل من خذله ، وأدر الحقّ معه حيث دار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 xml:space="preserve">بل الحقّ أنّ هذا الحديث من المتواترات حتّى عند القوم ، فقد نقل السيّد السعيد </w:t>
      </w:r>
      <w:r w:rsidR="00291142" w:rsidRPr="00291142">
        <w:rPr>
          <w:rStyle w:val="libAlaemChar"/>
          <w:rFonts w:hint="cs"/>
          <w:rtl/>
        </w:rPr>
        <w:t>رحمه‌الله</w:t>
      </w:r>
      <w:r w:rsidRPr="004D6D75">
        <w:rPr>
          <w:rtl/>
        </w:rPr>
        <w:t xml:space="preserve"> عن الجزري الشافعي ، أنّه أثبت في رسالته « أسنى المطالب في مناقب عليّ بن أبي طالب » تواتره من طرق كثيرة ، ونسب منكره إلى الجهل والعصبيّة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الصواعق المحرقة 64 الشبهة الحادية عشرة ، وانظر : مسند أحمد 4 / 370.</w:t>
      </w:r>
    </w:p>
    <w:p w:rsidR="00A67CEE" w:rsidRPr="004D6D75" w:rsidRDefault="00A67CEE" w:rsidP="00F3706F">
      <w:pPr>
        <w:pStyle w:val="libFootnote0"/>
        <w:rPr>
          <w:rtl/>
        </w:rPr>
      </w:pPr>
      <w:r w:rsidRPr="004D6D75">
        <w:rPr>
          <w:rtl/>
        </w:rPr>
        <w:t>(2) الصواعق المحرقة : 64 الشبهة الحادية عشرة ، وقد جمع الذهبي طرقه في مصنّف كما في تذكرة الحفّاظ 3 / 1043.</w:t>
      </w:r>
    </w:p>
    <w:p w:rsidR="00A67CEE" w:rsidRPr="004D6D75" w:rsidRDefault="00A67CEE" w:rsidP="00F3706F">
      <w:pPr>
        <w:pStyle w:val="libFootnote0"/>
        <w:rPr>
          <w:rtl/>
        </w:rPr>
      </w:pPr>
      <w:r w:rsidRPr="004D6D75">
        <w:rPr>
          <w:rtl/>
        </w:rPr>
        <w:t>(3) الصواعق المحرقة : 64 ، الشبهة الحادية عشرة.</w:t>
      </w:r>
    </w:p>
    <w:p w:rsidR="00A67CEE" w:rsidRPr="004D6D75" w:rsidRDefault="00A67CEE" w:rsidP="00F3706F">
      <w:pPr>
        <w:pStyle w:val="libFootnote0"/>
        <w:rPr>
          <w:rtl/>
        </w:rPr>
      </w:pPr>
      <w:r w:rsidRPr="004D6D75">
        <w:rPr>
          <w:rtl/>
        </w:rPr>
        <w:t>(4) إحقاق الحقّ 2 / 487 ، وانظر : أسنى المطالب : 3</w:t>
      </w:r>
      <w:r>
        <w:rPr>
          <w:rtl/>
        </w:rPr>
        <w:t xml:space="preserve"> ـ </w:t>
      </w:r>
      <w:r w:rsidRPr="004D6D75">
        <w:rPr>
          <w:rtl/>
        </w:rPr>
        <w:t>4.</w:t>
      </w:r>
    </w:p>
    <w:p w:rsidR="00A67CEE" w:rsidRPr="004D6D75" w:rsidRDefault="00A67CEE" w:rsidP="00C34249">
      <w:pPr>
        <w:pStyle w:val="libNormal"/>
        <w:rPr>
          <w:rtl/>
        </w:rPr>
      </w:pPr>
      <w:r>
        <w:rPr>
          <w:rtl/>
        </w:rPr>
        <w:br w:type="page"/>
      </w:r>
      <w:r w:rsidRPr="004D6D75">
        <w:rPr>
          <w:rtl/>
        </w:rPr>
        <w:lastRenderedPageBreak/>
        <w:t>واعترف الحافظ السيوطي</w:t>
      </w:r>
      <w:r>
        <w:rPr>
          <w:rtl/>
        </w:rPr>
        <w:t xml:space="preserve"> ـ </w:t>
      </w:r>
      <w:r w:rsidRPr="004D6D75">
        <w:rPr>
          <w:rtl/>
        </w:rPr>
        <w:t>كما نقل عنه</w:t>
      </w:r>
      <w:r>
        <w:rPr>
          <w:rtl/>
        </w:rPr>
        <w:t xml:space="preserve"> ـ </w:t>
      </w:r>
      <w:r w:rsidRPr="004D6D75">
        <w:rPr>
          <w:rtl/>
        </w:rPr>
        <w:t xml:space="preserve">بتواتره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وكيف لا يكون متواترا ، وقد زادت طرقه على مائة عندهم ، ورواه سبعون صحابيا أو أكثر</w:t>
      </w:r>
      <w:r>
        <w:rPr>
          <w:rtl/>
        </w:rPr>
        <w:t>؟!</w:t>
      </w:r>
    </w:p>
    <w:p w:rsidR="00A67CEE" w:rsidRPr="004D6D75" w:rsidRDefault="00A67CEE" w:rsidP="00C34249">
      <w:pPr>
        <w:pStyle w:val="libNormal"/>
        <w:rPr>
          <w:rtl/>
        </w:rPr>
      </w:pPr>
      <w:r w:rsidRPr="004D6D75">
        <w:rPr>
          <w:rtl/>
        </w:rPr>
        <w:t xml:space="preserve">نقل جماعة عن الطبري ، صاحب التاريخ المشهور ، أنّه أخرج هذا الحديث من خمسة وسبعين طريقا ، وأفرد له كتابا سمّاه « الولاية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ونقلوا عن ابن عقدة أنّه أخرجه من مائة وخمسة طرق ، وأفرد له كتابا سمّاه « الموالاة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وأشار إلى الكتابين ابن حجر العسقلاني في « تهذيب التهذيب » بترجمة أمير المؤمنين </w:t>
      </w:r>
      <w:r w:rsidR="00291142" w:rsidRPr="00291142">
        <w:rPr>
          <w:rStyle w:val="libAlaemChar"/>
          <w:rtl/>
        </w:rPr>
        <w:t>عليه‌السلام</w:t>
      </w:r>
      <w:r w:rsidRPr="004D6D75">
        <w:rPr>
          <w:rtl/>
        </w:rPr>
        <w:t xml:space="preserve"> ، قال : « صحّ حديث الموالاة ، واعتنى بجمع طرقه أبو العبّاس ابن عقدة فأخرجه من حديث سبعين صحابيا أو أكثر ، وقد جمعه ابن جرير الطبري في مؤلّف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نقله عنه المناوي في فيض القدير 6 / 282 ح 9000.</w:t>
      </w:r>
    </w:p>
    <w:p w:rsidR="00A67CEE" w:rsidRPr="004D6D75" w:rsidRDefault="00A67CEE" w:rsidP="00F3706F">
      <w:pPr>
        <w:pStyle w:val="libFootnote0"/>
        <w:rPr>
          <w:rtl/>
        </w:rPr>
      </w:pPr>
      <w:r w:rsidRPr="004D6D75">
        <w:rPr>
          <w:rtl/>
        </w:rPr>
        <w:t xml:space="preserve">(2) انظر : معجم الأدباء 5 / 266 </w:t>
      </w:r>
      <w:r>
        <w:rPr>
          <w:rtl/>
        </w:rPr>
        <w:t>و 2</w:t>
      </w:r>
      <w:r w:rsidRPr="004D6D75">
        <w:rPr>
          <w:rtl/>
        </w:rPr>
        <w:t xml:space="preserve">69 ، سير أعلام النبلاء 14 / 274 </w:t>
      </w:r>
      <w:r>
        <w:rPr>
          <w:rtl/>
        </w:rPr>
        <w:t>و 2</w:t>
      </w:r>
      <w:r w:rsidRPr="004D6D75">
        <w:rPr>
          <w:rtl/>
        </w:rPr>
        <w:t>77 ، البداية والنهاية 11 / 125 ، تهذيب التهذيب 5 / 701 رقم 4898.</w:t>
      </w:r>
    </w:p>
    <w:p w:rsidR="00A67CEE" w:rsidRPr="00D03F30" w:rsidRDefault="00A67CEE" w:rsidP="00C34249">
      <w:pPr>
        <w:pStyle w:val="libNormal"/>
        <w:rPr>
          <w:rStyle w:val="libFootnoteChar"/>
          <w:rtl/>
        </w:rPr>
      </w:pPr>
      <w:r w:rsidRPr="00D03F30">
        <w:rPr>
          <w:rStyle w:val="libFootnoteChar"/>
          <w:rtl/>
        </w:rPr>
        <w:t xml:space="preserve">وانظر : العمدة ـ لابن بطريق ـ : 157 ح 167 ، مناقب آل أبي طالب 3 / 34 ، أهل البيت </w:t>
      </w:r>
      <w:r w:rsidR="00291142" w:rsidRPr="00291142">
        <w:rPr>
          <w:rStyle w:val="libAlaemChar"/>
          <w:rtl/>
        </w:rPr>
        <w:t>عليه‌السلام</w:t>
      </w:r>
      <w:r w:rsidRPr="00D03F30">
        <w:rPr>
          <w:rStyle w:val="libFootnoteChar"/>
          <w:rtl/>
        </w:rPr>
        <w:t xml:space="preserve"> في المكتبة العربية : 661 ـ 664 رق 852.</w:t>
      </w:r>
    </w:p>
    <w:p w:rsidR="00A67CEE" w:rsidRPr="002379BA" w:rsidRDefault="00A67CEE" w:rsidP="00F3706F">
      <w:pPr>
        <w:pStyle w:val="libFootnote0"/>
        <w:rPr>
          <w:rtl/>
        </w:rPr>
      </w:pPr>
      <w:r w:rsidRPr="004D6D75">
        <w:rPr>
          <w:rtl/>
        </w:rPr>
        <w:t xml:space="preserve">(3) انظر : جواهر العقدين : 237 ، فيض القدير 6 / 282 ح 9000 ، كفاية </w:t>
      </w:r>
      <w:r w:rsidRPr="002379BA">
        <w:rPr>
          <w:rtl/>
        </w:rPr>
        <w:t>الطالب :</w:t>
      </w:r>
      <w:r w:rsidRPr="002379BA">
        <w:rPr>
          <w:rFonts w:hint="cs"/>
          <w:rtl/>
        </w:rPr>
        <w:t xml:space="preserve"> </w:t>
      </w:r>
      <w:r w:rsidRPr="002379BA">
        <w:rPr>
          <w:rtl/>
        </w:rPr>
        <w:t>60 ، العمدة ـ لابن بطريق ـ : 157 ح 167 ، مناقب آل أبي طالب 3 / 34 ، إقبال الأعمال 2 / 239 ـ 240 وقال فيه : « وجدت هذا الكتاب بنسخة قد كتبت في زمان أبي العبّاس ابن عقدة مصنّفه ، تاريخها سنة ثلاثين وثلاثمائة ، صحيح النقل ، عليه خطّ الطوسي وجماعة من شيوخ الإسلام ، لا يخفى صحّة ما تضمّنه على أهل الأفهام ، وقد روى فيه نصّ النبيّ صلوات الله عليه على مولانا عليّ 7 بالولاية من مائة وخمس طرق ».</w:t>
      </w:r>
    </w:p>
    <w:p w:rsidR="00A67CEE" w:rsidRPr="004D6D75" w:rsidRDefault="00A67CEE" w:rsidP="00F3706F">
      <w:pPr>
        <w:pStyle w:val="libFootnote0"/>
        <w:rPr>
          <w:rtl/>
        </w:rPr>
      </w:pPr>
      <w:r w:rsidRPr="004D6D75">
        <w:rPr>
          <w:rtl/>
        </w:rPr>
        <w:t>(4) تهذيب التهذيب 5 / 701 رقم 4898.</w:t>
      </w:r>
    </w:p>
    <w:p w:rsidR="00A67CEE" w:rsidRDefault="00A67CEE" w:rsidP="00C34249">
      <w:pPr>
        <w:pStyle w:val="libNormal"/>
        <w:rPr>
          <w:rtl/>
        </w:rPr>
      </w:pPr>
      <w:r>
        <w:rPr>
          <w:rtl/>
        </w:rPr>
        <w:br w:type="page"/>
      </w:r>
      <w:r w:rsidRPr="004D6D75">
        <w:rPr>
          <w:rtl/>
        </w:rPr>
        <w:lastRenderedPageBreak/>
        <w:t>وقال ابن حجر في « الإصابة » بترجمة أبي قدامة الأنصاري : « ذكره أبو العبّاس ابن عقدة في كتاب ( الموالاة ) ، الذي جمع فيه طرق</w:t>
      </w:r>
      <w:r>
        <w:rPr>
          <w:rFonts w:hint="cs"/>
          <w:rtl/>
        </w:rPr>
        <w:t xml:space="preserve"> </w:t>
      </w:r>
      <w:r w:rsidRPr="004D6D75">
        <w:rPr>
          <w:rtl/>
        </w:rPr>
        <w:t xml:space="preserve">حديث : </w:t>
      </w:r>
      <w:r w:rsidRPr="00D03F30">
        <w:rPr>
          <w:rStyle w:val="libBold2Char"/>
          <w:rtl/>
        </w:rPr>
        <w:t>من كنت مولاه فعليّ مولاه</w:t>
      </w:r>
      <w:r w:rsidRPr="00D03F30">
        <w:rPr>
          <w:rStyle w:val="libBold2Char"/>
          <w:rFonts w:hint="cs"/>
          <w:rtl/>
        </w:rPr>
        <w:t xml:space="preserve"> </w:t>
      </w:r>
      <w:r w:rsidRPr="004D6D75">
        <w:rPr>
          <w:rtl/>
        </w:rPr>
        <w:t xml:space="preserve">، فأخرج فيه من طريق محمّد بن كثير ، عن فطر ، عن أبي الطفيل ، قال : كنّا عند عليّ </w:t>
      </w:r>
      <w:r w:rsidR="00291142" w:rsidRPr="00291142">
        <w:rPr>
          <w:rStyle w:val="libAlaemChar"/>
          <w:rtl/>
        </w:rPr>
        <w:t>عليه‌السلام</w:t>
      </w:r>
      <w:r w:rsidRPr="004D6D75">
        <w:rPr>
          <w:rtl/>
        </w:rPr>
        <w:t xml:space="preserve"> فقال :</w:t>
      </w:r>
      <w:r w:rsidRPr="00D03F30">
        <w:rPr>
          <w:rStyle w:val="libBold2Char"/>
          <w:rtl/>
        </w:rPr>
        <w:t xml:space="preserve"> أنشدكم الله من شهد يوم غدير خمّ</w:t>
      </w:r>
      <w:r>
        <w:rPr>
          <w:rtl/>
        </w:rPr>
        <w:t>؟</w:t>
      </w:r>
      <w:r w:rsidRPr="004D6D75">
        <w:rPr>
          <w:rtl/>
        </w:rPr>
        <w:t xml:space="preserve"> فقام سبعة عشر رجلا ، منهم أبو قدامة الأنصاري ، فشهدوا أنّ رسول الله </w:t>
      </w:r>
      <w:r w:rsidR="00291142" w:rsidRPr="00291142">
        <w:rPr>
          <w:rStyle w:val="libAlaemChar"/>
          <w:rtl/>
        </w:rPr>
        <w:t>صلى‌الله‌عليه‌وآله</w:t>
      </w:r>
      <w:r w:rsidRPr="004D6D75">
        <w:rPr>
          <w:rtl/>
        </w:rPr>
        <w:t xml:space="preserve"> قال ذلك » </w:t>
      </w:r>
      <w:r w:rsidRPr="00F3706F">
        <w:rPr>
          <w:rStyle w:val="libFootnotenumChar"/>
          <w:rtl/>
        </w:rPr>
        <w:t>(1)</w:t>
      </w:r>
      <w:r w:rsidRPr="004D6D75">
        <w:rPr>
          <w:rtl/>
        </w:rPr>
        <w:t xml:space="preserve"> </w:t>
      </w:r>
      <w:r w:rsidRPr="00F3706F">
        <w:rPr>
          <w:rStyle w:val="libFootnotenumChar"/>
          <w:rtl/>
        </w:rPr>
        <w:t>(2)</w:t>
      </w:r>
    </w:p>
    <w:p w:rsidR="00A67CEE" w:rsidRPr="004D6D75" w:rsidRDefault="00A67CEE" w:rsidP="00C34249">
      <w:pPr>
        <w:pStyle w:val="libNormal"/>
        <w:rPr>
          <w:rtl/>
        </w:rPr>
      </w:pPr>
      <w:r w:rsidRPr="004D6D75">
        <w:rPr>
          <w:rtl/>
        </w:rPr>
        <w:t>ولنذكر بعض ما عثرنا عليه من أخبار القوم الذي ينفعنا في الدلالة على المطلوب ؛ لاشتماله على قرائن وخصوصيات لا تناسب غير الاهتمام بالإمامة ، وإن لم يرووا من الحقيقة إلّا أقلّها</w:t>
      </w:r>
      <w:r>
        <w:rPr>
          <w:rtl/>
        </w:rPr>
        <w:t>!</w:t>
      </w:r>
    </w:p>
    <w:p w:rsidR="00A67CEE" w:rsidRPr="004D6D75" w:rsidRDefault="00A67CEE" w:rsidP="00C34249">
      <w:pPr>
        <w:pStyle w:val="libNormal"/>
        <w:rPr>
          <w:rtl/>
        </w:rPr>
      </w:pPr>
      <w:r w:rsidRPr="00D03F30">
        <w:rPr>
          <w:rStyle w:val="libBold2Char"/>
          <w:rtl/>
        </w:rPr>
        <w:t>فمن ذلك البعض</w:t>
      </w:r>
      <w:r w:rsidRPr="004D6D75">
        <w:rPr>
          <w:rtl/>
        </w:rPr>
        <w:t xml:space="preserve"> الذي أردناه ما</w:t>
      </w:r>
      <w:r>
        <w:rPr>
          <w:rFonts w:hint="cs"/>
          <w:rtl/>
        </w:rPr>
        <w:t xml:space="preserve"> </w:t>
      </w:r>
      <w:r w:rsidRPr="004D6D75">
        <w:rPr>
          <w:rtl/>
        </w:rPr>
        <w:t xml:space="preserve">رواه الحاكم في « المستدرك » </w:t>
      </w:r>
      <w:r w:rsidRPr="00F3706F">
        <w:rPr>
          <w:rStyle w:val="libFootnotenumChar"/>
          <w:rtl/>
        </w:rPr>
        <w:t>(3)</w:t>
      </w:r>
      <w:r w:rsidRPr="004D6D75">
        <w:rPr>
          <w:rtl/>
        </w:rPr>
        <w:t xml:space="preserve"> ، عن زيد بن أرقم ، وقال : « صحيح على شرط الشيخين » ولم يتعقّبه الذهبي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الإصابة 7 / 330 رقم 10410.</w:t>
      </w:r>
    </w:p>
    <w:p w:rsidR="00A67CEE" w:rsidRPr="002379BA" w:rsidRDefault="00A67CEE" w:rsidP="00F3706F">
      <w:pPr>
        <w:pStyle w:val="libFootnote0"/>
        <w:rPr>
          <w:rtl/>
        </w:rPr>
      </w:pPr>
      <w:r w:rsidRPr="004D6D75">
        <w:rPr>
          <w:rtl/>
        </w:rPr>
        <w:t>(2) نقول :</w:t>
      </w:r>
      <w:r>
        <w:rPr>
          <w:rFonts w:hint="cs"/>
          <w:rtl/>
        </w:rPr>
        <w:t xml:space="preserve"> </w:t>
      </w:r>
      <w:r w:rsidRPr="002379BA">
        <w:rPr>
          <w:rtl/>
        </w:rPr>
        <w:t xml:space="preserve">ومضافا إلى ما ذكره الشيخ المظفّر 1 في المتن ، فقد صحّحه الترمذي في « السنن » ، والطحاوي في « مشكل الآثار » ، والمحاملي في « الأمالي » كما في كنز العمّال 13 / 140 ح 36441 ، والحاكم في « المستدرك على الصحيحين » كما سيأتي بعد قليل ، والعاصمي في « زين الفتى » وقال : « وهذا حديث تلقّته الأمّة بالقبول ، وهو موافق بالأصول » ، وابن عبد البرّ في « الاستيعاب » وقال بعد ذكر أحاديث المؤاخاة والراية والغدير : « هذه كلّها آثار ثابتة » ، وأبن المغازلي في « مناقب الإمام عليّ 7 » وقال : « هذا حديث صحيح عن رسول الله </w:t>
      </w:r>
      <w:r w:rsidR="00291142" w:rsidRPr="00291142">
        <w:rPr>
          <w:rStyle w:val="libAlaemChar"/>
          <w:rtl/>
        </w:rPr>
        <w:t>صلى‌الله‌عليه‌وآله</w:t>
      </w:r>
      <w:r w:rsidRPr="002379BA">
        <w:rPr>
          <w:rtl/>
        </w:rPr>
        <w:t xml:space="preserve"> ، وقد رواه نحو مئة نفس ، منهم العشرة المبشّرة ، وهو حديث ثابت لا أعرف له علّة » ، وابن الجوزي في « تذكرة الخواصّ » ، والذهبي في « تلخيص المستدرك » ، والهيثمي في « مجمع الزوائد » ، وغيرهم.</w:t>
      </w:r>
    </w:p>
    <w:p w:rsidR="00A67CEE" w:rsidRPr="00DA3D1C" w:rsidRDefault="00A67CEE" w:rsidP="00D03F30">
      <w:pPr>
        <w:pStyle w:val="libFootnote"/>
        <w:rPr>
          <w:rtl/>
        </w:rPr>
      </w:pPr>
      <w:r w:rsidRPr="00DA3D1C">
        <w:rPr>
          <w:rtl/>
        </w:rPr>
        <w:t>راجع ما تقدّم في الصفحة 321 وما بعدها.</w:t>
      </w:r>
    </w:p>
    <w:p w:rsidR="00A67CEE" w:rsidRPr="004D6D75" w:rsidRDefault="00A67CEE" w:rsidP="00F3706F">
      <w:pPr>
        <w:pStyle w:val="libFootnote0"/>
        <w:rPr>
          <w:rtl/>
        </w:rPr>
      </w:pPr>
      <w:r w:rsidRPr="004D6D75">
        <w:rPr>
          <w:rtl/>
        </w:rPr>
        <w:t>(3) ص 109 من الجزء الثالث [ 3 / 118 ح 4576 ]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في تلخيصه</w:t>
      </w:r>
      <w:r>
        <w:rPr>
          <w:rtl/>
        </w:rPr>
        <w:t xml:space="preserve"> ..</w:t>
      </w:r>
    </w:p>
    <w:p w:rsidR="00A67CEE" w:rsidRPr="004D6D75" w:rsidRDefault="00A67CEE" w:rsidP="00C34249">
      <w:pPr>
        <w:pStyle w:val="libNormal"/>
        <w:rPr>
          <w:rtl/>
        </w:rPr>
      </w:pPr>
      <w:r w:rsidRPr="004D6D75">
        <w:rPr>
          <w:rtl/>
        </w:rPr>
        <w:t xml:space="preserve">« قال زيد : لمّا رجع رسول الله </w:t>
      </w:r>
      <w:r w:rsidR="00291142" w:rsidRPr="00291142">
        <w:rPr>
          <w:rStyle w:val="libAlaemChar"/>
          <w:rtl/>
        </w:rPr>
        <w:t>صلى‌الله‌عليه‌وآله</w:t>
      </w:r>
      <w:r w:rsidRPr="004D6D75">
        <w:rPr>
          <w:rtl/>
        </w:rPr>
        <w:t xml:space="preserve"> من حجّة الوداع ونزل غدير خمّ أمر بدوحات فقممن فقال : </w:t>
      </w:r>
      <w:r w:rsidRPr="00D03F30">
        <w:rPr>
          <w:rStyle w:val="libBold2Char"/>
          <w:rtl/>
        </w:rPr>
        <w:t>كأنّي قد دعيت فأجبت ، إنّي قد تركت فيكم الثقلين ، أحدهما أكبر من الآخر : كتاب الله ، وعترتي ؛ فانظروا كيف تخلفوني فيهما ، فإنّهما لن يفترقا حتّى يردا عليّ الحوض</w:t>
      </w:r>
      <w:r w:rsidRPr="004D6D75">
        <w:rPr>
          <w:rtl/>
        </w:rPr>
        <w:t>.</w:t>
      </w:r>
    </w:p>
    <w:p w:rsidR="00A67CEE" w:rsidRPr="004D6D75" w:rsidRDefault="00A67CEE" w:rsidP="00C34249">
      <w:pPr>
        <w:pStyle w:val="libNormal"/>
        <w:rPr>
          <w:rtl/>
        </w:rPr>
      </w:pPr>
      <w:r w:rsidRPr="004D6D75">
        <w:rPr>
          <w:rtl/>
        </w:rPr>
        <w:t xml:space="preserve">ثمّ قال : </w:t>
      </w:r>
      <w:r w:rsidRPr="00D03F30">
        <w:rPr>
          <w:rStyle w:val="libBold2Char"/>
          <w:rtl/>
        </w:rPr>
        <w:t>إنّ الله عزّ وجلّ مولاي ، وأنا مولى كلّ مؤمن</w:t>
      </w:r>
      <w:r w:rsidRPr="004D6D75">
        <w:rPr>
          <w:rtl/>
        </w:rPr>
        <w:t xml:space="preserve"> ، ثمّ أخذ بيد عليّ ، فقال : </w:t>
      </w:r>
      <w:r w:rsidRPr="00D03F30">
        <w:rPr>
          <w:rStyle w:val="libBold2Char"/>
          <w:rtl/>
        </w:rPr>
        <w:t>من كنت مولاه فهذا وليّه ، اللهمّ وال من والاه ، وعاد من عاداه</w:t>
      </w:r>
      <w:r w:rsidRPr="004D6D75">
        <w:rPr>
          <w:rtl/>
        </w:rPr>
        <w:t xml:space="preserve"> »</w:t>
      </w:r>
      <w:r>
        <w:rPr>
          <w:rtl/>
        </w:rPr>
        <w:t>.</w:t>
      </w:r>
    </w:p>
    <w:p w:rsidR="00A67CEE" w:rsidRPr="004D6D75" w:rsidRDefault="00A67CEE" w:rsidP="00C34249">
      <w:pPr>
        <w:pStyle w:val="libNormal"/>
        <w:rPr>
          <w:rtl/>
        </w:rPr>
      </w:pPr>
      <w:r w:rsidRPr="004D6D75">
        <w:rPr>
          <w:rtl/>
        </w:rPr>
        <w:t xml:space="preserve">ومثله في « كنز العمّال » </w:t>
      </w:r>
      <w:r w:rsidRPr="00F3706F">
        <w:rPr>
          <w:rStyle w:val="libFootnotenumChar"/>
          <w:rtl/>
        </w:rPr>
        <w:t>(1)</w:t>
      </w:r>
      <w:r w:rsidRPr="004D6D75">
        <w:rPr>
          <w:rtl/>
        </w:rPr>
        <w:t xml:space="preserve"> نقلا عن ابن جرير في « تهذيب الآثار » ، بسنده عن أبي الطفيل ، وفي آخره : « فقلت لزيد أنت سمعته من رسول الله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4D6D75">
        <w:rPr>
          <w:rtl/>
        </w:rPr>
        <w:t>فقال : ما كان في الدوحات أحد إلّا قد رآه بعينيه وسمعه بأذنيه »</w:t>
      </w:r>
      <w:r>
        <w:rPr>
          <w:rtl/>
        </w:rPr>
        <w:t>.</w:t>
      </w:r>
    </w:p>
    <w:p w:rsidR="00A67CEE" w:rsidRDefault="00A67CEE" w:rsidP="00C34249">
      <w:pPr>
        <w:pStyle w:val="libNormal"/>
        <w:rPr>
          <w:rtl/>
        </w:rPr>
      </w:pPr>
      <w:r w:rsidRPr="004D6D75">
        <w:rPr>
          <w:rtl/>
        </w:rPr>
        <w:t xml:space="preserve">ثمّ قال في ( الكنز ) أيضا : ابن جرير ، عن عطيّة العوفي ، عن أبي سعيد الخدري ، مثل ذلك </w:t>
      </w:r>
      <w:r w:rsidRPr="00F3706F">
        <w:rPr>
          <w:rStyle w:val="libFootnotenumChar"/>
          <w:rtl/>
        </w:rPr>
        <w:t>(2)</w:t>
      </w:r>
      <w:r>
        <w:rPr>
          <w:rFonts w:hint="cs"/>
          <w:rtl/>
        </w:rPr>
        <w:t>.</w:t>
      </w:r>
    </w:p>
    <w:p w:rsidR="00A67CEE" w:rsidRPr="004D6D75" w:rsidRDefault="00A67CEE" w:rsidP="00C34249">
      <w:pPr>
        <w:pStyle w:val="libNormal"/>
        <w:rPr>
          <w:rtl/>
        </w:rPr>
      </w:pPr>
      <w:r w:rsidRPr="00D03F30">
        <w:rPr>
          <w:rStyle w:val="libBold2Char"/>
          <w:rtl/>
        </w:rPr>
        <w:t>ومن ذلك البعض أيضا</w:t>
      </w:r>
      <w:r w:rsidRPr="004D6D75">
        <w:rPr>
          <w:rtl/>
        </w:rPr>
        <w:t xml:space="preserve"> ما رواه الحاكم بعد الحديث المذكور ، عن زيد بن أرقم ، وصحّحه على شرط الشيخين : « قال زيد : نزل رسول الله </w:t>
      </w:r>
      <w:r w:rsidR="00291142" w:rsidRPr="00291142">
        <w:rPr>
          <w:rStyle w:val="libAlaemChar"/>
          <w:rtl/>
        </w:rPr>
        <w:t>صلى‌الله‌عليه‌وآله</w:t>
      </w:r>
      <w:r w:rsidRPr="004D6D75">
        <w:rPr>
          <w:rtl/>
        </w:rPr>
        <w:t xml:space="preserve"> بين مكّة والمدينة عند شجرات خمس دوحات عظام ، فكنس الناس ما تحت الشجرات ، ثمّ راح رسول الله عشيّة فصلّى ، ثمّ قام خطيبا ، فحمد الله وأثنى عليه ، وذكّر ووعظ فقال ما شاء الله أن يقول</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390 من الجزء السادس [ 13 / 104 ح 36340 ]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كنز العمّال 13 / 104 ح 36341.</w:t>
      </w:r>
    </w:p>
    <w:p w:rsidR="00A67CEE" w:rsidRPr="004D6D75" w:rsidRDefault="00A67CEE" w:rsidP="00C34249">
      <w:pPr>
        <w:pStyle w:val="libNormal"/>
        <w:rPr>
          <w:rtl/>
        </w:rPr>
      </w:pPr>
      <w:r>
        <w:rPr>
          <w:rtl/>
        </w:rPr>
        <w:br w:type="page"/>
      </w:r>
      <w:r w:rsidRPr="004D6D75">
        <w:rPr>
          <w:rtl/>
        </w:rPr>
        <w:lastRenderedPageBreak/>
        <w:t xml:space="preserve">ثمّ قال : </w:t>
      </w:r>
      <w:r w:rsidRPr="00D03F30">
        <w:rPr>
          <w:rStyle w:val="libBold2Char"/>
          <w:rtl/>
        </w:rPr>
        <w:t>أيّها الناس! إنّي تارك فيكم أمرين لن تضلّوا إن اتّبعتموهما ، وهما : كتاب الله ، وأهل بيتي عترتي</w:t>
      </w:r>
      <w:r w:rsidRPr="004D6D75">
        <w:rPr>
          <w:rtl/>
        </w:rPr>
        <w:t>.</w:t>
      </w:r>
    </w:p>
    <w:p w:rsidR="00A67CEE" w:rsidRPr="004D6D75" w:rsidRDefault="00A67CEE" w:rsidP="00C34249">
      <w:pPr>
        <w:pStyle w:val="libNormal"/>
        <w:rPr>
          <w:rtl/>
        </w:rPr>
      </w:pPr>
      <w:r w:rsidRPr="004D6D75">
        <w:rPr>
          <w:rtl/>
        </w:rPr>
        <w:t xml:space="preserve">ثمّ قال : </w:t>
      </w:r>
      <w:r w:rsidRPr="00D03F30">
        <w:rPr>
          <w:rStyle w:val="libBold2Char"/>
          <w:rtl/>
        </w:rPr>
        <w:t>أتعلمون أنّي أولى بالمؤمنين من أنفسهم</w:t>
      </w:r>
      <w:r>
        <w:rPr>
          <w:rtl/>
        </w:rPr>
        <w:t xml:space="preserve"> ـ </w:t>
      </w:r>
      <w:r w:rsidRPr="004D6D75">
        <w:rPr>
          <w:rtl/>
        </w:rPr>
        <w:t>ثلاث مرّات</w:t>
      </w:r>
      <w:r>
        <w:rPr>
          <w:rtl/>
        </w:rPr>
        <w:t xml:space="preserve"> ـ؟!</w:t>
      </w:r>
    </w:p>
    <w:p w:rsidR="00A67CEE" w:rsidRPr="004D6D75" w:rsidRDefault="00A67CEE" w:rsidP="00C34249">
      <w:pPr>
        <w:pStyle w:val="libNormal"/>
        <w:rPr>
          <w:rtl/>
        </w:rPr>
      </w:pPr>
      <w:r w:rsidRPr="004D6D75">
        <w:rPr>
          <w:rtl/>
        </w:rPr>
        <w:t>قالوا : نعم.</w:t>
      </w:r>
    </w:p>
    <w:p w:rsidR="00A67CEE" w:rsidRDefault="00A67CEE" w:rsidP="00C34249">
      <w:pPr>
        <w:pStyle w:val="libNormal"/>
        <w:rPr>
          <w:rtl/>
        </w:rPr>
      </w:pPr>
      <w:r w:rsidRPr="004D6D75">
        <w:rPr>
          <w:rtl/>
        </w:rPr>
        <w:t xml:space="preserve">فقال رسول الله : </w:t>
      </w:r>
      <w:r w:rsidRPr="00D03F30">
        <w:rPr>
          <w:rStyle w:val="libBold2Char"/>
          <w:rtl/>
        </w:rPr>
        <w:t>من كنت مولاه فعليّ مولاه</w:t>
      </w:r>
      <w:r w:rsidRPr="004D6D75">
        <w:rPr>
          <w:rtl/>
        </w:rPr>
        <w:t xml:space="preserve"> » </w:t>
      </w:r>
      <w:r w:rsidRPr="00F3706F">
        <w:rPr>
          <w:rStyle w:val="libFootnotenumChar"/>
          <w:rtl/>
        </w:rPr>
        <w:t>(1)</w:t>
      </w:r>
    </w:p>
    <w:p w:rsidR="00A67CEE" w:rsidRPr="004D6D75" w:rsidRDefault="00A67CEE" w:rsidP="00C34249">
      <w:pPr>
        <w:pStyle w:val="libNormal"/>
        <w:rPr>
          <w:rtl/>
        </w:rPr>
      </w:pPr>
      <w:r w:rsidRPr="00D03F30">
        <w:rPr>
          <w:rStyle w:val="libBold2Char"/>
          <w:rtl/>
        </w:rPr>
        <w:t>ومنه أيضا</w:t>
      </w:r>
      <w:r w:rsidRPr="004D6D75">
        <w:rPr>
          <w:rtl/>
        </w:rPr>
        <w:t xml:space="preserve"> : ما رواه أحمد في مسنده ، عن البراء بن عازب </w:t>
      </w:r>
      <w:r w:rsidRPr="00F3706F">
        <w:rPr>
          <w:rStyle w:val="libFootnotenumChar"/>
          <w:rtl/>
        </w:rPr>
        <w:t>(2)</w:t>
      </w:r>
      <w:r w:rsidRPr="004D6D75">
        <w:rPr>
          <w:rtl/>
        </w:rPr>
        <w:t xml:space="preserve"> ، من طريقين رجالهما رجال صحيح مسلم ، وأكثرهم أيضا من رجال صحيح البخاري</w:t>
      </w:r>
      <w:r>
        <w:rPr>
          <w:rtl/>
        </w:rPr>
        <w:t xml:space="preserve"> ..</w:t>
      </w:r>
    </w:p>
    <w:p w:rsidR="00A67CEE" w:rsidRPr="004D6D75" w:rsidRDefault="00A67CEE" w:rsidP="00C34249">
      <w:pPr>
        <w:pStyle w:val="libNormal"/>
        <w:rPr>
          <w:rtl/>
        </w:rPr>
      </w:pPr>
      <w:r w:rsidRPr="004D6D75">
        <w:rPr>
          <w:rtl/>
        </w:rPr>
        <w:t xml:space="preserve">قال : « كنّا مع رسول الله </w:t>
      </w:r>
      <w:r w:rsidR="00291142" w:rsidRPr="00291142">
        <w:rPr>
          <w:rStyle w:val="libAlaemChar"/>
          <w:rtl/>
        </w:rPr>
        <w:t>صلى‌الله‌عليه‌وآله</w:t>
      </w:r>
      <w:r w:rsidRPr="004D6D75">
        <w:rPr>
          <w:rtl/>
        </w:rPr>
        <w:t xml:space="preserve"> في سفر فنزلنا بغدير خمّ ، فنودي فينا : الصلاة جامعة ، وكسح لرسول الله تحت شجرتين فصلّى الظهر ، وأخذ بيد عليّ ، فقال : </w:t>
      </w:r>
      <w:r w:rsidRPr="00D03F30">
        <w:rPr>
          <w:rStyle w:val="libBold2Char"/>
          <w:rtl/>
        </w:rPr>
        <w:t>ألستم تعلمون أنّي أولى بالمؤمنين من أنفسهم</w:t>
      </w:r>
      <w:r>
        <w:rPr>
          <w:rtl/>
        </w:rPr>
        <w:t>؟!</w:t>
      </w:r>
    </w:p>
    <w:p w:rsidR="00A67CEE" w:rsidRPr="004D6D75" w:rsidRDefault="00A67CEE" w:rsidP="00C34249">
      <w:pPr>
        <w:pStyle w:val="libNormal"/>
        <w:rPr>
          <w:rtl/>
        </w:rPr>
      </w:pPr>
      <w:r w:rsidRPr="004D6D75">
        <w:rPr>
          <w:rtl/>
        </w:rPr>
        <w:t>قالوا : بلى.</w:t>
      </w:r>
    </w:p>
    <w:p w:rsidR="00A67CEE" w:rsidRPr="004D6D75" w:rsidRDefault="00A67CEE" w:rsidP="00C34249">
      <w:pPr>
        <w:pStyle w:val="libNormal"/>
        <w:rPr>
          <w:rtl/>
        </w:rPr>
      </w:pPr>
      <w:r w:rsidRPr="004D6D75">
        <w:rPr>
          <w:rtl/>
        </w:rPr>
        <w:t xml:space="preserve">قال : </w:t>
      </w:r>
      <w:r w:rsidRPr="00D03F30">
        <w:rPr>
          <w:rStyle w:val="libBold2Char"/>
          <w:rtl/>
        </w:rPr>
        <w:t>ألستم تعلمون أنّي أولى بكلّ مؤمن من نفسه</w:t>
      </w:r>
      <w:r>
        <w:rPr>
          <w:rtl/>
        </w:rPr>
        <w:t>؟!</w:t>
      </w:r>
    </w:p>
    <w:p w:rsidR="00A67CEE" w:rsidRPr="004D6D75" w:rsidRDefault="00A67CEE" w:rsidP="00C34249">
      <w:pPr>
        <w:pStyle w:val="libNormal"/>
        <w:rPr>
          <w:rtl/>
        </w:rPr>
      </w:pPr>
      <w:r w:rsidRPr="004D6D75">
        <w:rPr>
          <w:rtl/>
        </w:rPr>
        <w:t>قالوا : بلى.</w:t>
      </w:r>
    </w:p>
    <w:p w:rsidR="00A67CEE" w:rsidRPr="004D6D75" w:rsidRDefault="00A67CEE" w:rsidP="00C34249">
      <w:pPr>
        <w:pStyle w:val="libNormal"/>
        <w:rPr>
          <w:rtl/>
        </w:rPr>
      </w:pPr>
      <w:r w:rsidRPr="004D6D75">
        <w:rPr>
          <w:rtl/>
        </w:rPr>
        <w:t xml:space="preserve">قال : فأخذ بيد عليّ فقال : </w:t>
      </w:r>
      <w:r w:rsidRPr="00D03F30">
        <w:rPr>
          <w:rStyle w:val="libBold2Char"/>
          <w:rtl/>
        </w:rPr>
        <w:t>من كنت مولاه فعليّ مولاه ، اللهمّ وال من والاه ، وعاد من عاداه</w:t>
      </w:r>
      <w:r w:rsidRPr="004D6D75">
        <w:rPr>
          <w:rtl/>
        </w:rPr>
        <w:t>.</w:t>
      </w:r>
    </w:p>
    <w:p w:rsidR="00A67CEE" w:rsidRDefault="00A67CEE" w:rsidP="00C34249">
      <w:pPr>
        <w:pStyle w:val="libNormal"/>
        <w:rPr>
          <w:rtl/>
        </w:rPr>
      </w:pPr>
      <w:r w:rsidRPr="004D6D75">
        <w:rPr>
          <w:rtl/>
        </w:rPr>
        <w:t>قال : فلقيه عمر بعد ذلك ، فقال له : هنيئا يا بن أبي طالب</w:t>
      </w:r>
      <w:r>
        <w:rPr>
          <w:rtl/>
        </w:rPr>
        <w:t>!</w:t>
      </w:r>
      <w:r w:rsidRPr="004D6D75">
        <w:rPr>
          <w:rtl/>
        </w:rPr>
        <w:t xml:space="preserve"> أصبحت وأمسيت مولى كلّ مؤمن ومؤمنة »</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3 / 118 ح 4577.</w:t>
      </w:r>
    </w:p>
    <w:p w:rsidR="00A67CEE" w:rsidRPr="004D6D75" w:rsidRDefault="00A67CEE" w:rsidP="00F3706F">
      <w:pPr>
        <w:pStyle w:val="libFootnote0"/>
        <w:rPr>
          <w:rtl/>
        </w:rPr>
      </w:pPr>
      <w:r w:rsidRPr="004D6D75">
        <w:rPr>
          <w:rtl/>
        </w:rPr>
        <w:t xml:space="preserve">(2) ص 281 من الجزء الرابع. منه </w:t>
      </w:r>
      <w:r w:rsidR="00291142" w:rsidRPr="00291142">
        <w:rPr>
          <w:rStyle w:val="libAlaemChar"/>
          <w:rtl/>
        </w:rPr>
        <w:t>قدس‌سره</w:t>
      </w:r>
      <w:r w:rsidRPr="004D6D75">
        <w:rPr>
          <w:rtl/>
        </w:rPr>
        <w:t>.</w:t>
      </w:r>
    </w:p>
    <w:p w:rsidR="00A67CEE" w:rsidRPr="004D6D75" w:rsidRDefault="00A67CEE" w:rsidP="00C34249">
      <w:pPr>
        <w:pStyle w:val="libNormal"/>
        <w:rPr>
          <w:rtl/>
        </w:rPr>
      </w:pPr>
      <w:r>
        <w:rPr>
          <w:rtl/>
        </w:rPr>
        <w:br w:type="page"/>
      </w:r>
      <w:r w:rsidRPr="00D03F30">
        <w:rPr>
          <w:rStyle w:val="libBold2Char"/>
          <w:rtl/>
        </w:rPr>
        <w:lastRenderedPageBreak/>
        <w:t>ومنه أيضا</w:t>
      </w:r>
      <w:r w:rsidRPr="004D6D75">
        <w:rPr>
          <w:rtl/>
        </w:rPr>
        <w:t xml:space="preserve"> : ما رواه أحمد </w:t>
      </w:r>
      <w:r w:rsidRPr="00F3706F">
        <w:rPr>
          <w:rStyle w:val="libFootnotenumChar"/>
          <w:rtl/>
        </w:rPr>
        <w:t>(1)</w:t>
      </w:r>
      <w:r w:rsidRPr="004D6D75">
        <w:rPr>
          <w:rtl/>
        </w:rPr>
        <w:t xml:space="preserve"> ، عن زيد بن أرقم ، قال : « نزلنا مع رسول الله </w:t>
      </w:r>
      <w:r w:rsidR="00291142" w:rsidRPr="00291142">
        <w:rPr>
          <w:rStyle w:val="libAlaemChar"/>
          <w:rtl/>
        </w:rPr>
        <w:t>صلى‌الله‌عليه‌وآله</w:t>
      </w:r>
      <w:r w:rsidRPr="004D6D75">
        <w:rPr>
          <w:rtl/>
        </w:rPr>
        <w:t xml:space="preserve"> بواد يقال له : وادي خمّ ، فأمر بالصلاة فصلّاها بهجير.</w:t>
      </w:r>
    </w:p>
    <w:p w:rsidR="00A67CEE" w:rsidRPr="004D6D75" w:rsidRDefault="00A67CEE" w:rsidP="00C34249">
      <w:pPr>
        <w:pStyle w:val="libNormal"/>
        <w:rPr>
          <w:rtl/>
        </w:rPr>
      </w:pPr>
      <w:r w:rsidRPr="004D6D75">
        <w:rPr>
          <w:rtl/>
        </w:rPr>
        <w:t>قال : فخطبنا وظلّل لرسول الله بثوب على شجرة سمرة ، من الشمس</w:t>
      </w:r>
      <w:r>
        <w:rPr>
          <w:rtl/>
        </w:rPr>
        <w:t xml:space="preserve"> ..</w:t>
      </w:r>
    </w:p>
    <w:p w:rsidR="00A67CEE" w:rsidRPr="004D6D75" w:rsidRDefault="00A67CEE" w:rsidP="00C34249">
      <w:pPr>
        <w:pStyle w:val="libNormal"/>
        <w:rPr>
          <w:rtl/>
        </w:rPr>
      </w:pPr>
      <w:r w:rsidRPr="004D6D75">
        <w:rPr>
          <w:rtl/>
        </w:rPr>
        <w:t xml:space="preserve">فقال : </w:t>
      </w:r>
      <w:r w:rsidRPr="00D03F30">
        <w:rPr>
          <w:rStyle w:val="libBold2Char"/>
          <w:rtl/>
        </w:rPr>
        <w:t>ألستم تعلمون ـ أو : ألستم تشهدون ـ أنّي أولى بكلّ مؤمن ومؤمنة من نفسه؟</w:t>
      </w:r>
      <w:r>
        <w:rPr>
          <w:rtl/>
        </w:rPr>
        <w:t>!</w:t>
      </w:r>
    </w:p>
    <w:p w:rsidR="00A67CEE" w:rsidRPr="004D6D75" w:rsidRDefault="00A67CEE" w:rsidP="00C34249">
      <w:pPr>
        <w:pStyle w:val="libNormal"/>
        <w:rPr>
          <w:rtl/>
        </w:rPr>
      </w:pPr>
      <w:r w:rsidRPr="004D6D75">
        <w:rPr>
          <w:rtl/>
        </w:rPr>
        <w:t>قالوا : بلى.</w:t>
      </w:r>
    </w:p>
    <w:p w:rsidR="00A67CEE" w:rsidRDefault="00A67CEE" w:rsidP="00C34249">
      <w:pPr>
        <w:pStyle w:val="libNormal"/>
        <w:rPr>
          <w:rtl/>
        </w:rPr>
      </w:pPr>
      <w:r w:rsidRPr="004D6D75">
        <w:rPr>
          <w:rtl/>
        </w:rPr>
        <w:t xml:space="preserve">قال : </w:t>
      </w:r>
      <w:r w:rsidRPr="00D03F30">
        <w:rPr>
          <w:rStyle w:val="libBold2Char"/>
          <w:rtl/>
        </w:rPr>
        <w:t>فمن كنت مولاه فإنّ عليّا مولاه ، اللهمّ عاد من عاداه ، ووال من والاه</w:t>
      </w:r>
      <w:r w:rsidRPr="004D6D75">
        <w:rPr>
          <w:rtl/>
        </w:rPr>
        <w:t xml:space="preserve"> »</w:t>
      </w:r>
    </w:p>
    <w:p w:rsidR="00A67CEE" w:rsidRPr="004D6D75" w:rsidRDefault="00A67CEE" w:rsidP="00C34249">
      <w:pPr>
        <w:pStyle w:val="libNormal"/>
        <w:rPr>
          <w:rtl/>
        </w:rPr>
      </w:pPr>
      <w:r w:rsidRPr="004D6D75">
        <w:rPr>
          <w:rtl/>
        </w:rPr>
        <w:t xml:space="preserve">وروى نحوه بعده بقليل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ومنه أيضا</w:t>
      </w:r>
      <w:r w:rsidRPr="004D6D75">
        <w:rPr>
          <w:rtl/>
        </w:rPr>
        <w:t xml:space="preserve"> : ما رواه أحمد أيضا </w:t>
      </w:r>
      <w:r w:rsidRPr="00F3706F">
        <w:rPr>
          <w:rStyle w:val="libFootnotenumChar"/>
          <w:rtl/>
        </w:rPr>
        <w:t>(3)</w:t>
      </w:r>
      <w:r w:rsidRPr="004D6D75">
        <w:rPr>
          <w:rtl/>
        </w:rPr>
        <w:t xml:space="preserve"> ، عن حسين بن محمّد وأبي نعيم ، قالا : حدّثنا فطر ، عن أبي الطفيل ، قال : جمع عليّ الناس في الرحبة ، ثمّ قال لهم :</w:t>
      </w:r>
    </w:p>
    <w:p w:rsidR="00A67CEE" w:rsidRPr="004D6D75" w:rsidRDefault="00A67CEE" w:rsidP="00C34249">
      <w:pPr>
        <w:pStyle w:val="libNormal"/>
        <w:rPr>
          <w:rtl/>
        </w:rPr>
      </w:pPr>
      <w:r w:rsidRPr="00D03F30">
        <w:rPr>
          <w:rStyle w:val="libBold2Char"/>
          <w:rtl/>
        </w:rPr>
        <w:t>أنشد الله كلّ امرئ مسلم سمع رسول الله يقول يوم غدير خمّ ما سمع لمّا قام</w:t>
      </w:r>
      <w:r w:rsidRPr="004D6D75">
        <w:rPr>
          <w:rtl/>
        </w:rPr>
        <w:t xml:space="preserve"> ؛ فقام ثلاثون من الناس.</w:t>
      </w:r>
    </w:p>
    <w:p w:rsidR="00A67CEE" w:rsidRPr="004D6D75" w:rsidRDefault="00A67CEE" w:rsidP="00C34249">
      <w:pPr>
        <w:pStyle w:val="libNormal"/>
        <w:rPr>
          <w:rtl/>
        </w:rPr>
      </w:pPr>
      <w:r w:rsidRPr="004D6D75">
        <w:rPr>
          <w:rtl/>
        </w:rPr>
        <w:t>وقال أبو نعيم : فقام ناس كثير فشهدوا حين أخذه بيده فقال للناس :</w:t>
      </w:r>
    </w:p>
    <w:p w:rsidR="00A67CEE" w:rsidRPr="006E6AC3" w:rsidRDefault="00A67CEE" w:rsidP="00D03F30">
      <w:pPr>
        <w:pStyle w:val="libBold2"/>
        <w:rPr>
          <w:rtl/>
        </w:rPr>
      </w:pPr>
      <w:r w:rsidRPr="006E6AC3">
        <w:rPr>
          <w:rtl/>
        </w:rPr>
        <w:t>أتعلمون أنّي أولى بالمؤمنين من أنفسهم</w:t>
      </w:r>
      <w:r>
        <w:rPr>
          <w:rtl/>
        </w:rPr>
        <w:t>؟!</w:t>
      </w:r>
    </w:p>
    <w:p w:rsidR="00A67CEE" w:rsidRPr="004D6D75" w:rsidRDefault="00A67CEE" w:rsidP="00C34249">
      <w:pPr>
        <w:pStyle w:val="libNormal"/>
        <w:rPr>
          <w:rtl/>
        </w:rPr>
      </w:pPr>
      <w:r w:rsidRPr="004D6D75">
        <w:rPr>
          <w:rtl/>
        </w:rPr>
        <w:t>قالوا : نعم يا رسول الله.</w:t>
      </w:r>
    </w:p>
    <w:p w:rsidR="00A67CEE" w:rsidRPr="004D6D75" w:rsidRDefault="00A67CEE" w:rsidP="00C34249">
      <w:pPr>
        <w:pStyle w:val="libNormal"/>
        <w:rPr>
          <w:rtl/>
        </w:rPr>
      </w:pPr>
      <w:r w:rsidRPr="004D6D75">
        <w:rPr>
          <w:rtl/>
        </w:rPr>
        <w:t xml:space="preserve">قال : </w:t>
      </w:r>
      <w:r w:rsidRPr="00D03F30">
        <w:rPr>
          <w:rStyle w:val="libBold2Char"/>
          <w:rtl/>
        </w:rPr>
        <w:t>من كنت مولاه فهذا مولاه ، اللهمّ وال من والاه ، وعاد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372 من الجزء المذكور.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مسند أحمد 4 / 372</w:t>
      </w:r>
      <w:r>
        <w:rPr>
          <w:rtl/>
        </w:rPr>
        <w:t xml:space="preserve"> ـ </w:t>
      </w:r>
      <w:r w:rsidRPr="004D6D75">
        <w:rPr>
          <w:rtl/>
        </w:rPr>
        <w:t>373.</w:t>
      </w:r>
    </w:p>
    <w:p w:rsidR="00A67CEE" w:rsidRPr="004D6D75" w:rsidRDefault="00A67CEE" w:rsidP="00F3706F">
      <w:pPr>
        <w:pStyle w:val="libFootnote0"/>
        <w:rPr>
          <w:rtl/>
        </w:rPr>
      </w:pPr>
      <w:r w:rsidRPr="004D6D75">
        <w:rPr>
          <w:rtl/>
        </w:rPr>
        <w:t xml:space="preserve">(3) ص 370 من الجزء السابق.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D03F30">
        <w:rPr>
          <w:rStyle w:val="libBold2Char"/>
          <w:rtl/>
        </w:rPr>
        <w:lastRenderedPageBreak/>
        <w:t>عاداه</w:t>
      </w:r>
      <w:r w:rsidRPr="004D6D75">
        <w:rPr>
          <w:rtl/>
        </w:rPr>
        <w:t>.</w:t>
      </w:r>
    </w:p>
    <w:p w:rsidR="00A67CEE" w:rsidRPr="004D6D75" w:rsidRDefault="00A67CEE" w:rsidP="00C34249">
      <w:pPr>
        <w:pStyle w:val="libNormal"/>
        <w:rPr>
          <w:rtl/>
        </w:rPr>
      </w:pPr>
      <w:r w:rsidRPr="004D6D75">
        <w:rPr>
          <w:rtl/>
        </w:rPr>
        <w:t>قال : فخرجت وكأنّ في نفسي شيئا ، فلقيت زيد بن أرقم ، فقلت له : إنّي سمعت عليّا يقول كذا وكذا.</w:t>
      </w:r>
    </w:p>
    <w:p w:rsidR="00A67CEE" w:rsidRDefault="00A67CEE" w:rsidP="00C34249">
      <w:pPr>
        <w:pStyle w:val="libNormal"/>
        <w:rPr>
          <w:rtl/>
        </w:rPr>
      </w:pPr>
      <w:r w:rsidRPr="004D6D75">
        <w:rPr>
          <w:rtl/>
        </w:rPr>
        <w:t>قال : فما تنكر</w:t>
      </w:r>
      <w:r>
        <w:rPr>
          <w:rtl/>
        </w:rPr>
        <w:t>؟!</w:t>
      </w:r>
      <w:r w:rsidRPr="004D6D75">
        <w:rPr>
          <w:rtl/>
        </w:rPr>
        <w:t xml:space="preserve"> قد سمعت رسول الله يقول ذلك له »</w:t>
      </w:r>
    </w:p>
    <w:p w:rsidR="00A67CEE" w:rsidRPr="004D6D75" w:rsidRDefault="00A67CEE" w:rsidP="00C34249">
      <w:pPr>
        <w:pStyle w:val="libNormal"/>
        <w:rPr>
          <w:rtl/>
        </w:rPr>
      </w:pPr>
      <w:r w:rsidRPr="004D6D75">
        <w:rPr>
          <w:rtl/>
        </w:rPr>
        <w:t xml:space="preserve">وروى أحمد في مسند عليّ </w:t>
      </w:r>
      <w:r w:rsidR="00291142" w:rsidRPr="00291142">
        <w:rPr>
          <w:rStyle w:val="libAlaemChar"/>
          <w:rtl/>
        </w:rPr>
        <w:t>عليه‌السلام</w:t>
      </w:r>
      <w:r w:rsidRPr="004D6D75">
        <w:rPr>
          <w:rtl/>
        </w:rPr>
        <w:t xml:space="preserve"> حديث المناشدة من عدّة طرق ،</w:t>
      </w:r>
    </w:p>
    <w:p w:rsidR="00A67CEE" w:rsidRPr="004D6D75" w:rsidRDefault="00A67CEE" w:rsidP="00C34249">
      <w:pPr>
        <w:pStyle w:val="libNormal"/>
        <w:rPr>
          <w:rtl/>
        </w:rPr>
      </w:pPr>
      <w:r w:rsidRPr="004D6D75">
        <w:rPr>
          <w:rtl/>
        </w:rPr>
        <w:t xml:space="preserve">اثنان منها </w:t>
      </w:r>
      <w:r w:rsidRPr="00F3706F">
        <w:rPr>
          <w:rStyle w:val="libFootnotenumChar"/>
          <w:rtl/>
        </w:rPr>
        <w:t>(1)</w:t>
      </w:r>
      <w:r w:rsidRPr="004D6D75">
        <w:rPr>
          <w:rtl/>
        </w:rPr>
        <w:t xml:space="preserve"> عن عبد الرحمن بن أبي ليلى ، قال في أحدهما : « فقام اثنا عشر بدريّا »</w:t>
      </w:r>
      <w:r>
        <w:rPr>
          <w:rtl/>
        </w:rPr>
        <w:t>.</w:t>
      </w:r>
    </w:p>
    <w:p w:rsidR="00A67CEE" w:rsidRPr="004D6D75" w:rsidRDefault="00A67CEE" w:rsidP="00C34249">
      <w:pPr>
        <w:pStyle w:val="libNormal"/>
        <w:rPr>
          <w:rtl/>
        </w:rPr>
      </w:pPr>
      <w:r w:rsidRPr="004D6D75">
        <w:rPr>
          <w:rtl/>
        </w:rPr>
        <w:t>وفي الآخر : « فقام اثنا عشر رجلا</w:t>
      </w:r>
      <w:r>
        <w:rPr>
          <w:rtl/>
        </w:rPr>
        <w:t xml:space="preserve"> ..</w:t>
      </w:r>
      <w:r w:rsidRPr="004D6D75">
        <w:rPr>
          <w:rtl/>
        </w:rPr>
        <w:t>. فقام إلّا ثلاثة لم يقوموا</w:t>
      </w:r>
      <w:r>
        <w:rPr>
          <w:rtl/>
        </w:rPr>
        <w:t xml:space="preserve"> ..</w:t>
      </w:r>
      <w:r w:rsidRPr="004D6D75">
        <w:rPr>
          <w:rtl/>
        </w:rPr>
        <w:t>.</w:t>
      </w:r>
    </w:p>
    <w:p w:rsidR="00A67CEE" w:rsidRDefault="00A67CEE" w:rsidP="00C34249">
      <w:pPr>
        <w:pStyle w:val="libNormal"/>
        <w:rPr>
          <w:rtl/>
        </w:rPr>
      </w:pPr>
      <w:r w:rsidRPr="004D6D75">
        <w:rPr>
          <w:rtl/>
        </w:rPr>
        <w:t xml:space="preserve">فأصابتهم دعوته » </w:t>
      </w:r>
      <w:r w:rsidRPr="00F3706F">
        <w:rPr>
          <w:rStyle w:val="libFootnotenumChar"/>
          <w:rtl/>
        </w:rPr>
        <w:t>(2)</w:t>
      </w:r>
    </w:p>
    <w:p w:rsidR="00A67CEE" w:rsidRDefault="00A67CEE" w:rsidP="00C34249">
      <w:pPr>
        <w:pStyle w:val="libNormal"/>
        <w:rPr>
          <w:rtl/>
        </w:rPr>
      </w:pPr>
      <w:r w:rsidRPr="004D6D75">
        <w:rPr>
          <w:rtl/>
        </w:rPr>
        <w:t xml:space="preserve">ونقل في « كنز العمّال » نحو الأخير </w:t>
      </w:r>
      <w:r w:rsidRPr="00F3706F">
        <w:rPr>
          <w:rStyle w:val="libFootnotenumChar"/>
          <w:rtl/>
        </w:rPr>
        <w:t>(3)</w:t>
      </w:r>
      <w:r w:rsidRPr="004D6D75">
        <w:rPr>
          <w:rtl/>
        </w:rPr>
        <w:t xml:space="preserve"> ، عن الخطيب في الأفراد ، عن عبد الرحمن ، قال فيه : « فقام بضعة عشر رجلا فشهدوا ، وكتم قوم ، فما فنوا من الدنيا إلّا عموا وبرصوا »</w:t>
      </w:r>
    </w:p>
    <w:p w:rsidR="00A67CEE" w:rsidRPr="004D6D75" w:rsidRDefault="00A67CEE" w:rsidP="00C34249">
      <w:pPr>
        <w:pStyle w:val="libNormal"/>
        <w:rPr>
          <w:rtl/>
        </w:rPr>
      </w:pPr>
      <w:r w:rsidRPr="004D6D75">
        <w:rPr>
          <w:rtl/>
        </w:rPr>
        <w:t xml:space="preserve">ونقل أيضا في ( الكنز ) حديث المناشدة </w:t>
      </w:r>
      <w:r w:rsidRPr="00F3706F">
        <w:rPr>
          <w:rStyle w:val="libFootnotenumChar"/>
          <w:rtl/>
        </w:rPr>
        <w:t>(4)</w:t>
      </w:r>
      <w:r w:rsidRPr="004D6D75">
        <w:rPr>
          <w:rtl/>
        </w:rPr>
        <w:t xml:space="preserve"> ، عن ابن أبي عاصم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119 من الجزء الأوّل.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(2) والثلاثة الّذين امتنعوا عن الشهادة ، ودعا عليهم أمير المؤمنين الإمام عليّ </w:t>
      </w:r>
      <w:r w:rsidR="00291142" w:rsidRPr="00291142">
        <w:rPr>
          <w:rStyle w:val="libAlaemChar"/>
          <w:rtl/>
        </w:rPr>
        <w:t>عليه‌السلام</w:t>
      </w:r>
      <w:r w:rsidRPr="004D6D75">
        <w:rPr>
          <w:rtl/>
        </w:rPr>
        <w:t xml:space="preserve"> هم : أنس بن مالك ، والبراء بن عازب ، وجرير بن عبد الله ؛ فأصاب البرص أنسا ، وعمي البراء ، ورجع جرير أعرابيا بعد هجرته فأتى السراة فمات في بيت أمة</w:t>
      </w:r>
      <w:r>
        <w:rPr>
          <w:rtl/>
        </w:rPr>
        <w:t xml:space="preserve"> ـ </w:t>
      </w:r>
      <w:r w:rsidRPr="004D6D75">
        <w:rPr>
          <w:rtl/>
        </w:rPr>
        <w:t>ونقل : أمّه</w:t>
      </w:r>
      <w:r>
        <w:rPr>
          <w:rtl/>
        </w:rPr>
        <w:t xml:space="preserve"> ـ </w:t>
      </w:r>
      <w:r w:rsidRPr="004D6D75">
        <w:rPr>
          <w:rtl/>
        </w:rPr>
        <w:t>هناك.</w:t>
      </w:r>
    </w:p>
    <w:p w:rsidR="00A67CEE" w:rsidRPr="00D03F30" w:rsidRDefault="00A67CEE" w:rsidP="00C34249">
      <w:pPr>
        <w:pStyle w:val="libNormal"/>
        <w:rPr>
          <w:rStyle w:val="libFootnoteChar"/>
          <w:rtl/>
        </w:rPr>
      </w:pPr>
      <w:r w:rsidRPr="00D03F30">
        <w:rPr>
          <w:rStyle w:val="libFootnoteChar"/>
          <w:rtl/>
        </w:rPr>
        <w:t xml:space="preserve">انظر : جمهرة النسب 2 / 395 ، المعارف ـ لابن قتيبة ـ : 320 ، أنساب الأشراف 2 / 386 ، حلية الأولياء 5 / 26 ـ 27 ، مناقب الإمام عليّ </w:t>
      </w:r>
      <w:r w:rsidR="00291142" w:rsidRPr="00291142">
        <w:rPr>
          <w:rStyle w:val="libAlaemChar"/>
          <w:rtl/>
        </w:rPr>
        <w:t>عليه‌السلام</w:t>
      </w:r>
      <w:r w:rsidRPr="00D03F30">
        <w:rPr>
          <w:rStyle w:val="libFootnoteChar"/>
          <w:rtl/>
        </w:rPr>
        <w:t xml:space="preserve"> ـ لابن المغازلي _</w:t>
      </w:r>
      <w:r w:rsidRPr="00D03F30">
        <w:rPr>
          <w:rStyle w:val="libFootnoteChar"/>
          <w:rFonts w:hint="cs"/>
          <w:rtl/>
        </w:rPr>
        <w:t xml:space="preserve"> </w:t>
      </w:r>
      <w:r w:rsidRPr="00D03F30">
        <w:rPr>
          <w:rStyle w:val="libFootnoteChar"/>
          <w:rtl/>
        </w:rPr>
        <w:t>:</w:t>
      </w:r>
      <w:r w:rsidRPr="00D03F30">
        <w:rPr>
          <w:rStyle w:val="libFootnoteChar"/>
          <w:rFonts w:hint="cs"/>
          <w:rtl/>
        </w:rPr>
        <w:t xml:space="preserve"> </w:t>
      </w:r>
      <w:r w:rsidRPr="00D03F30">
        <w:rPr>
          <w:rStyle w:val="libFootnoteChar"/>
          <w:rtl/>
        </w:rPr>
        <w:t>74 ح 33 ، شرح نهج البلاغة 4 / 74 وج 19 / 217 ـ 218.</w:t>
      </w:r>
    </w:p>
    <w:p w:rsidR="00A67CEE" w:rsidRPr="004D6D75" w:rsidRDefault="00A67CEE" w:rsidP="00F3706F">
      <w:pPr>
        <w:pStyle w:val="libFootnote0"/>
        <w:rPr>
          <w:rtl/>
        </w:rPr>
      </w:pPr>
      <w:r w:rsidRPr="004D6D75">
        <w:rPr>
          <w:rtl/>
        </w:rPr>
        <w:t>(3) ص 397 من الجزء السادس [ 13 / 131 ح 36417 ]</w:t>
      </w:r>
      <w:r>
        <w:rPr>
          <w:rtl/>
        </w:rPr>
        <w:t>.</w:t>
      </w:r>
      <w:r w:rsidRPr="004D6D75">
        <w:rPr>
          <w:rtl/>
        </w:rPr>
        <w:t xml:space="preserve"> منه </w:t>
      </w:r>
      <w:r w:rsidR="00291142" w:rsidRPr="00291142">
        <w:rPr>
          <w:rStyle w:val="libAlaemChar"/>
          <w:rtl/>
        </w:rPr>
        <w:t>قدس‌سره</w:t>
      </w:r>
      <w:r w:rsidRPr="004D6D75">
        <w:rPr>
          <w:rtl/>
        </w:rPr>
        <w:t>.</w:t>
      </w:r>
    </w:p>
    <w:p w:rsidR="00A67CEE" w:rsidRPr="000A6176" w:rsidRDefault="00A67CEE" w:rsidP="00D03F30">
      <w:pPr>
        <w:pStyle w:val="libFootnote"/>
        <w:rPr>
          <w:rtl/>
        </w:rPr>
      </w:pPr>
      <w:r w:rsidRPr="000A6176">
        <w:rPr>
          <w:rtl/>
        </w:rPr>
        <w:t>وانظر : المتّفق والمفترق ـ للخطيب البغدادي ـ 3 / 1739 ح 1277.</w:t>
      </w:r>
    </w:p>
    <w:p w:rsidR="00A67CEE" w:rsidRPr="004D6D75" w:rsidRDefault="00A67CEE" w:rsidP="00F3706F">
      <w:pPr>
        <w:pStyle w:val="libFootnote0"/>
        <w:rPr>
          <w:rtl/>
        </w:rPr>
      </w:pPr>
      <w:r w:rsidRPr="004D6D75">
        <w:rPr>
          <w:rtl/>
        </w:rPr>
        <w:t>(4) ص 407 من الجزء المذكور [ 13 / 170 ح 36515 ]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وابن جرير ، والخطيب ، وسعيد بن منصور ، وأبي يعلى ، وغيرهم.</w:t>
      </w:r>
    </w:p>
    <w:p w:rsidR="00A67CEE" w:rsidRPr="004D6D75" w:rsidRDefault="00A67CEE" w:rsidP="00C34249">
      <w:pPr>
        <w:pStyle w:val="libNormal"/>
        <w:rPr>
          <w:rtl/>
        </w:rPr>
      </w:pPr>
      <w:r w:rsidRPr="004D6D75">
        <w:rPr>
          <w:rtl/>
        </w:rPr>
        <w:t xml:space="preserve">ونقله أيضا قبل ذلك </w:t>
      </w:r>
      <w:r w:rsidRPr="00F3706F">
        <w:rPr>
          <w:rStyle w:val="libFootnotenumChar"/>
          <w:rtl/>
        </w:rPr>
        <w:t>(1)</w:t>
      </w:r>
      <w:r w:rsidRPr="004D6D75">
        <w:rPr>
          <w:rtl/>
        </w:rPr>
        <w:t xml:space="preserve"> ، عن الطبراني ، عن عمير [ ة ] </w:t>
      </w:r>
      <w:r w:rsidRPr="00F3706F">
        <w:rPr>
          <w:rStyle w:val="libFootnotenumChar"/>
          <w:rtl/>
        </w:rPr>
        <w:t>(2)</w:t>
      </w:r>
      <w:r w:rsidRPr="004D6D75">
        <w:rPr>
          <w:rtl/>
        </w:rPr>
        <w:t xml:space="preserve"> بن سعد بروايتين.</w:t>
      </w:r>
    </w:p>
    <w:p w:rsidR="00A67CEE" w:rsidRPr="004D6D75" w:rsidRDefault="00A67CEE" w:rsidP="00C34249">
      <w:pPr>
        <w:pStyle w:val="libNormal"/>
        <w:rPr>
          <w:rtl/>
        </w:rPr>
      </w:pPr>
      <w:r w:rsidRPr="004D6D75">
        <w:rPr>
          <w:rtl/>
        </w:rPr>
        <w:t xml:space="preserve">وعن البزّار ، وأبن جرير ، والخلعي [ في « الخلعيات » ] ، عن عمرو ذي مرّ </w:t>
      </w:r>
      <w:r w:rsidRPr="00F3706F">
        <w:rPr>
          <w:rStyle w:val="libFootnotenumChar"/>
          <w:rtl/>
        </w:rPr>
        <w:t>(3)</w:t>
      </w:r>
      <w:r w:rsidRPr="004D6D75">
        <w:rPr>
          <w:rtl/>
        </w:rPr>
        <w:t xml:space="preserve"> ، وسعيد بن وهب ، وزيد بن يثيع </w:t>
      </w:r>
      <w:r w:rsidRPr="00F3706F">
        <w:rPr>
          <w:rStyle w:val="libFootnotenumChar"/>
          <w:rtl/>
        </w:rPr>
        <w:t>(4)</w:t>
      </w:r>
      <w:r w:rsidRPr="004D6D75">
        <w:rPr>
          <w:rtl/>
        </w:rPr>
        <w:t xml:space="preserve"> ، قالوا :</w:t>
      </w:r>
    </w:p>
    <w:p w:rsidR="00A67CEE" w:rsidRPr="004D6D75" w:rsidRDefault="00A67CEE" w:rsidP="00C34249">
      <w:pPr>
        <w:pStyle w:val="libNormal"/>
        <w:rPr>
          <w:rtl/>
        </w:rPr>
      </w:pPr>
      <w:r w:rsidRPr="004D6D75">
        <w:rPr>
          <w:rtl/>
        </w:rPr>
        <w:t xml:space="preserve">« سمعنا عليّا يقول : </w:t>
      </w:r>
      <w:r w:rsidRPr="00D03F30">
        <w:rPr>
          <w:rStyle w:val="libBold2Char"/>
          <w:rtl/>
        </w:rPr>
        <w:t>نشدت الله رجلا سمع رسول الله يقول يوم غدير خمّ ما قال لمّا قام</w:t>
      </w:r>
      <w:r>
        <w:rPr>
          <w:rtl/>
        </w:rPr>
        <w:t>؟</w:t>
      </w:r>
    </w:p>
    <w:p w:rsidR="00A67CEE" w:rsidRPr="004D6D75" w:rsidRDefault="00A67CEE" w:rsidP="00C34249">
      <w:pPr>
        <w:pStyle w:val="libNormal"/>
        <w:rPr>
          <w:rtl/>
        </w:rPr>
      </w:pPr>
      <w:r w:rsidRPr="004D6D75">
        <w:rPr>
          <w:rtl/>
        </w:rPr>
        <w:t xml:space="preserve">فقام ثلاثة عشر رجلا فشهدوا أنّ رسول الله </w:t>
      </w:r>
      <w:r w:rsidR="00291142" w:rsidRPr="00291142">
        <w:rPr>
          <w:rStyle w:val="libAlaemChar"/>
          <w:rtl/>
        </w:rPr>
        <w:t>صلى‌الله‌عليه‌وآله</w:t>
      </w:r>
      <w:r w:rsidRPr="004D6D75">
        <w:rPr>
          <w:rtl/>
        </w:rPr>
        <w:t xml:space="preserve"> قال : </w:t>
      </w:r>
      <w:r w:rsidRPr="00D03F30">
        <w:rPr>
          <w:rStyle w:val="libBold2Char"/>
          <w:rtl/>
        </w:rPr>
        <w:t>ألست أولى بالمؤمنين من أنفسهم</w:t>
      </w:r>
      <w:r>
        <w:rPr>
          <w:rtl/>
        </w:rPr>
        <w:t>؟!</w:t>
      </w:r>
    </w:p>
    <w:p w:rsidR="00A67CEE" w:rsidRPr="004D6D75" w:rsidRDefault="00A67CEE" w:rsidP="00C34249">
      <w:pPr>
        <w:pStyle w:val="libNormal"/>
        <w:rPr>
          <w:rtl/>
        </w:rPr>
      </w:pPr>
      <w:r w:rsidRPr="004D6D75">
        <w:rPr>
          <w:rtl/>
        </w:rPr>
        <w:t>قالوا : بلى يا رسول الله.</w:t>
      </w:r>
    </w:p>
    <w:p w:rsidR="00A67CEE" w:rsidRPr="004D6D75" w:rsidRDefault="00A67CEE" w:rsidP="00C34249">
      <w:pPr>
        <w:pStyle w:val="libNormal"/>
        <w:rPr>
          <w:rtl/>
        </w:rPr>
      </w:pPr>
      <w:r w:rsidRPr="004D6D75">
        <w:rPr>
          <w:rtl/>
        </w:rPr>
        <w:t xml:space="preserve">فأخذ بيد عليّ ، فقال : </w:t>
      </w:r>
      <w:r w:rsidRPr="00D03F30">
        <w:rPr>
          <w:rStyle w:val="libBold2Char"/>
          <w:rtl/>
        </w:rPr>
        <w:t>من كنت مولاه فعليّ مولاه ، اللهمّ وال 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وانظر : السنّة</w:t>
      </w:r>
      <w:r>
        <w:rPr>
          <w:rtl/>
        </w:rPr>
        <w:t xml:space="preserve"> ـ </w:t>
      </w:r>
      <w:r w:rsidRPr="004D6D75">
        <w:rPr>
          <w:rtl/>
        </w:rPr>
        <w:t>لابن أبي عاصم</w:t>
      </w:r>
      <w:r>
        <w:rPr>
          <w:rtl/>
        </w:rPr>
        <w:t xml:space="preserve"> ـ </w:t>
      </w:r>
      <w:r w:rsidRPr="004D6D75">
        <w:rPr>
          <w:rtl/>
        </w:rPr>
        <w:t>: 593 ح 1372</w:t>
      </w:r>
      <w:r>
        <w:rPr>
          <w:rtl/>
        </w:rPr>
        <w:t xml:space="preserve"> ـ </w:t>
      </w:r>
      <w:r w:rsidRPr="004D6D75">
        <w:rPr>
          <w:rtl/>
        </w:rPr>
        <w:t>1374 ، مسند أبي يعلى 1 / 428 ح 567 ، تاريخ بغداد 14 / 236 رقم 7545.</w:t>
      </w:r>
    </w:p>
    <w:p w:rsidR="00A67CEE" w:rsidRPr="004D6D75" w:rsidRDefault="00A67CEE" w:rsidP="00F3706F">
      <w:pPr>
        <w:pStyle w:val="libFootnote0"/>
        <w:rPr>
          <w:rtl/>
        </w:rPr>
      </w:pPr>
      <w:r w:rsidRPr="004D6D75">
        <w:rPr>
          <w:rtl/>
        </w:rPr>
        <w:t>(1) ص 403 [ 13 / 154 ح 36480 وص 157 ح 36486 ]</w:t>
      </w:r>
      <w:r>
        <w:rPr>
          <w:rtl/>
        </w:rPr>
        <w:t>.</w:t>
      </w:r>
      <w:r w:rsidRPr="004D6D75">
        <w:rPr>
          <w:rtl/>
        </w:rPr>
        <w:t xml:space="preserve"> منه </w:t>
      </w:r>
      <w:r w:rsidR="00291142" w:rsidRPr="00291142">
        <w:rPr>
          <w:rStyle w:val="libAlaemChar"/>
          <w:rtl/>
        </w:rPr>
        <w:t>قدس‌سره</w:t>
      </w:r>
      <w:r w:rsidRPr="004D6D75">
        <w:rPr>
          <w:rtl/>
        </w:rPr>
        <w:t>.</w:t>
      </w:r>
    </w:p>
    <w:p w:rsidR="00A67CEE" w:rsidRPr="006A6999" w:rsidRDefault="00A67CEE" w:rsidP="00D03F30">
      <w:pPr>
        <w:pStyle w:val="libFootnote"/>
        <w:rPr>
          <w:rtl/>
        </w:rPr>
      </w:pPr>
      <w:r w:rsidRPr="006A6999">
        <w:rPr>
          <w:rtl/>
        </w:rPr>
        <w:t>وانظر : المعجم الأوسط 2 / 386 ح 2131 وج 3 / 36 ح 2275 ، المعجم الصغير 1 / 64.</w:t>
      </w:r>
    </w:p>
    <w:p w:rsidR="00A67CEE" w:rsidRPr="004D6D75" w:rsidRDefault="00A67CEE" w:rsidP="00F3706F">
      <w:pPr>
        <w:pStyle w:val="libFootnote0"/>
        <w:rPr>
          <w:rtl/>
        </w:rPr>
      </w:pPr>
      <w:r w:rsidRPr="004D6D75">
        <w:rPr>
          <w:rtl/>
        </w:rPr>
        <w:t>(2) كان في الأصل والمصدر : « عمير » ، وهو تصحيف ؛ وما أثبتناه هو الصواب من المعجمين الأوسط والصغير وتهذيب الكمال 14 / 424 رقم 5111.</w:t>
      </w:r>
    </w:p>
    <w:p w:rsidR="00A67CEE" w:rsidRPr="004D6D75" w:rsidRDefault="00A67CEE" w:rsidP="00F3706F">
      <w:pPr>
        <w:pStyle w:val="libFootnote0"/>
        <w:rPr>
          <w:rtl/>
        </w:rPr>
      </w:pPr>
      <w:r w:rsidRPr="004D6D75">
        <w:rPr>
          <w:rtl/>
        </w:rPr>
        <w:t>(3) كان في الأصل : « عمر ذي مرّة » ، وهو تصحيف ، وما أثبتناه هو الصحيح ، انظر : تهذيب الكمال 14 / 371 رقم 5062 ، ميزان الاعتدال 5 / 354 رقم 6487 ، تهذيب التهذيب 6 / 228 رقم 5327.</w:t>
      </w:r>
    </w:p>
    <w:p w:rsidR="00A67CEE" w:rsidRPr="006A6999" w:rsidRDefault="00A67CEE" w:rsidP="00F3706F">
      <w:pPr>
        <w:pStyle w:val="libFootnote0"/>
        <w:rPr>
          <w:rtl/>
        </w:rPr>
      </w:pPr>
      <w:r w:rsidRPr="006A6999">
        <w:rPr>
          <w:rtl/>
        </w:rPr>
        <w:t>(4) كان في الأصل : « سبع » ، وهو تصحيف ، وما أثبتناه هو الصحيح ؛ انظر :</w:t>
      </w:r>
      <w:r w:rsidRPr="006A6999">
        <w:rPr>
          <w:rFonts w:hint="cs"/>
          <w:rtl/>
        </w:rPr>
        <w:t xml:space="preserve"> </w:t>
      </w:r>
      <w:r w:rsidRPr="006A6999">
        <w:rPr>
          <w:rtl/>
        </w:rPr>
        <w:t>تهذيب الكمال 6 / 490 رقم 2114 ، ميزان الاعتدال 3 / 158 رقم 3035 ، تهذيب التهذيب 3 / 239 رقم 2234.</w:t>
      </w:r>
    </w:p>
    <w:p w:rsidR="00A67CEE" w:rsidRDefault="00A67CEE" w:rsidP="00C34249">
      <w:pPr>
        <w:pStyle w:val="libNormal0"/>
        <w:rPr>
          <w:rtl/>
        </w:rPr>
      </w:pPr>
      <w:r>
        <w:rPr>
          <w:rtl/>
        </w:rPr>
        <w:br w:type="page"/>
      </w:r>
      <w:r w:rsidRPr="00D03F30">
        <w:rPr>
          <w:rStyle w:val="libBold2Char"/>
          <w:rtl/>
        </w:rPr>
        <w:lastRenderedPageBreak/>
        <w:t>والاه ، وعاد من عاداه ، وأحبّ من أحبّه ، وأبغض من أبغضه ، وأنصر من نصره ، وأخذل من خذله</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ثمّ قال في ( الكنز ) : « قال الهيثمي </w:t>
      </w:r>
      <w:r w:rsidRPr="00F3706F">
        <w:rPr>
          <w:rStyle w:val="libFootnotenumChar"/>
          <w:rtl/>
        </w:rPr>
        <w:t>(2)</w:t>
      </w:r>
      <w:r w:rsidRPr="004D6D75">
        <w:rPr>
          <w:rtl/>
        </w:rPr>
        <w:t xml:space="preserve"> : رجال سنده ثقات ، قال ابن حجر : ولكنّهم شيعة</w:t>
      </w:r>
      <w:r>
        <w:rPr>
          <w:rtl/>
        </w:rPr>
        <w:t>!</w:t>
      </w:r>
      <w:r w:rsidRPr="004D6D75">
        <w:rPr>
          <w:rtl/>
        </w:rPr>
        <w:t xml:space="preserve"> » </w:t>
      </w:r>
      <w:r w:rsidRPr="00F3706F">
        <w:rPr>
          <w:rStyle w:val="libFootnotenumChar"/>
          <w:rtl/>
        </w:rPr>
        <w:t>(3)</w:t>
      </w:r>
      <w:r w:rsidRPr="004D6D75">
        <w:rPr>
          <w:rtl/>
        </w:rPr>
        <w:t>.</w:t>
      </w:r>
    </w:p>
    <w:p w:rsidR="00A67CEE" w:rsidRPr="004D6D75" w:rsidRDefault="00A67CEE" w:rsidP="00D03F30">
      <w:pPr>
        <w:pStyle w:val="libBold1"/>
        <w:rPr>
          <w:rtl/>
        </w:rPr>
      </w:pPr>
      <w:r w:rsidRPr="004D6D75">
        <w:rPr>
          <w:rtl/>
        </w:rPr>
        <w:t>أقول :</w:t>
      </w:r>
    </w:p>
    <w:p w:rsidR="00A67CEE" w:rsidRPr="004D6D75" w:rsidRDefault="00A67CEE" w:rsidP="00C34249">
      <w:pPr>
        <w:pStyle w:val="libNormal"/>
        <w:rPr>
          <w:rtl/>
        </w:rPr>
      </w:pPr>
      <w:r w:rsidRPr="004D6D75">
        <w:rPr>
          <w:rtl/>
        </w:rPr>
        <w:t>هل مع توثيقهم ، وشهرة حديث المناشدة تلك الشهرة ، وثبوت صحته وصحّة أصل حديث الغدير ، محلّ لتهمة الرواة لتشيّعهم ، لو صح كونهم شيعة</w:t>
      </w:r>
      <w:r>
        <w:rPr>
          <w:rtl/>
        </w:rPr>
        <w:t>؟!</w:t>
      </w:r>
    </w:p>
    <w:p w:rsidR="00A67CEE" w:rsidRPr="004D6D75" w:rsidRDefault="00A67CEE" w:rsidP="00C34249">
      <w:pPr>
        <w:pStyle w:val="libNormal"/>
        <w:rPr>
          <w:rtl/>
        </w:rPr>
      </w:pPr>
      <w:r w:rsidRPr="004D6D75">
        <w:rPr>
          <w:rtl/>
        </w:rPr>
        <w:t>ولكنّ ابن حجر وأشباهه أبوا أن يسمعوا فضيلة لإمام المتّقين إلّا أن يقولوا فيها شيئا ؛ ليكونوا محلّا</w:t>
      </w:r>
    </w:p>
    <w:p w:rsidR="00A67CEE" w:rsidRDefault="00A67CEE" w:rsidP="00C34249">
      <w:pPr>
        <w:pStyle w:val="libNormal"/>
        <w:rPr>
          <w:rtl/>
        </w:rPr>
      </w:pPr>
      <w:r w:rsidRPr="004D6D75">
        <w:rPr>
          <w:rtl/>
        </w:rPr>
        <w:t xml:space="preserve">لدعاء النبيّ </w:t>
      </w:r>
      <w:r w:rsidR="00291142" w:rsidRPr="00291142">
        <w:rPr>
          <w:rStyle w:val="libAlaemChar"/>
          <w:rtl/>
        </w:rPr>
        <w:t>صلى‌الله‌عليه‌وآله</w:t>
      </w:r>
      <w:r w:rsidRPr="004D6D75">
        <w:rPr>
          <w:rtl/>
        </w:rPr>
        <w:t xml:space="preserve"> بقوله : « وأخذل من خذله »</w:t>
      </w:r>
    </w:p>
    <w:p w:rsidR="00A67CEE" w:rsidRPr="004D6D75" w:rsidRDefault="00A67CEE" w:rsidP="00C34249">
      <w:pPr>
        <w:pStyle w:val="libNormal"/>
        <w:rPr>
          <w:rtl/>
        </w:rPr>
      </w:pPr>
      <w:r w:rsidRPr="00D03F30">
        <w:rPr>
          <w:rStyle w:val="libBold2Char"/>
          <w:rtl/>
        </w:rPr>
        <w:t>ومنه</w:t>
      </w:r>
      <w:r w:rsidRPr="004D6D75">
        <w:rPr>
          <w:rtl/>
        </w:rPr>
        <w:t xml:space="preserve"> : ما رواه النسائي في « الخصائص » ، بسنده عن سعد ، قال : « كنّا مع رسول الله بطريق مكّة [</w:t>
      </w:r>
      <w:r>
        <w:rPr>
          <w:rtl/>
        </w:rPr>
        <w:t xml:space="preserve"> وه</w:t>
      </w:r>
      <w:r w:rsidRPr="004D6D75">
        <w:rPr>
          <w:rtl/>
        </w:rPr>
        <w:t xml:space="preserve">و متوجّه إليها ] ، فلمّا بلغ غدير خمّ وقّف الناسّ ، ثمّ ردّ من سبقه </w:t>
      </w:r>
      <w:r w:rsidRPr="00F3706F">
        <w:rPr>
          <w:rStyle w:val="libFootnotenumChar"/>
          <w:rtl/>
        </w:rPr>
        <w:t>(4)</w:t>
      </w:r>
      <w:r w:rsidRPr="004D6D75">
        <w:rPr>
          <w:rtl/>
        </w:rPr>
        <w:t xml:space="preserve"> ، ولحقه من تخلّف ، فلمّا اجتمع الناس إليه قال : [ </w:t>
      </w:r>
      <w:r w:rsidRPr="00D03F30">
        <w:rPr>
          <w:rStyle w:val="libBold2Char"/>
          <w:rtl/>
        </w:rPr>
        <w:t>أيّها الناس! ] من وليّكم</w:t>
      </w:r>
      <w:r>
        <w:rPr>
          <w:rtl/>
        </w:rPr>
        <w:t>؟!</w:t>
      </w:r>
    </w:p>
    <w:p w:rsidR="00A67CEE" w:rsidRPr="004D6D75" w:rsidRDefault="00A67CEE" w:rsidP="00C34249">
      <w:pPr>
        <w:pStyle w:val="libNormal"/>
        <w:rPr>
          <w:rtl/>
        </w:rPr>
      </w:pPr>
      <w:r w:rsidRPr="004D6D75">
        <w:rPr>
          <w:rtl/>
        </w:rPr>
        <w:t>قالوا : الله ورسوله</w:t>
      </w:r>
      <w:r>
        <w:rPr>
          <w:rtl/>
        </w:rPr>
        <w:t xml:space="preserve"> ـ </w:t>
      </w:r>
      <w:r w:rsidRPr="004D6D75">
        <w:rPr>
          <w:rtl/>
        </w:rPr>
        <w:t>ثلاثا</w:t>
      </w:r>
      <w:r>
        <w:rPr>
          <w:rtl/>
        </w:rPr>
        <w:t xml:space="preserve"> ـ.</w:t>
      </w:r>
    </w:p>
    <w:p w:rsidR="00A67CEE" w:rsidRPr="004D6D75" w:rsidRDefault="00A67CEE" w:rsidP="00C34249">
      <w:pPr>
        <w:pStyle w:val="libNormal"/>
        <w:rPr>
          <w:rtl/>
        </w:rPr>
      </w:pPr>
      <w:r w:rsidRPr="004D6D75">
        <w:rPr>
          <w:rtl/>
        </w:rPr>
        <w:t xml:space="preserve">[ ثمّ أخذ بيد عليّ ] ثمّ قال : </w:t>
      </w:r>
      <w:r w:rsidRPr="00D03F30">
        <w:rPr>
          <w:rStyle w:val="libBold2Char"/>
          <w:rtl/>
        </w:rPr>
        <w:t>من كان الله ورسوله وليّه فهذا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كنز العمّال 13 / 158 ح 36487 ؛ وانظر : مسند البزّار 3 / 34</w:t>
      </w:r>
      <w:r>
        <w:rPr>
          <w:rtl/>
        </w:rPr>
        <w:t xml:space="preserve"> ـ </w:t>
      </w:r>
      <w:r w:rsidRPr="004D6D75">
        <w:rPr>
          <w:rtl/>
        </w:rPr>
        <w:t>35 ح 786.</w:t>
      </w:r>
    </w:p>
    <w:p w:rsidR="00A67CEE" w:rsidRPr="004D6D75" w:rsidRDefault="00A67CEE" w:rsidP="00F3706F">
      <w:pPr>
        <w:pStyle w:val="libFootnote0"/>
        <w:rPr>
          <w:rtl/>
        </w:rPr>
      </w:pPr>
      <w:r w:rsidRPr="004D6D75">
        <w:rPr>
          <w:rtl/>
        </w:rPr>
        <w:t>(2) كان في الأصل : « البيهقي » ، وهو تصحيف ، وما أثبتناه هو الصحيح.</w:t>
      </w:r>
    </w:p>
    <w:p w:rsidR="00A67CEE" w:rsidRPr="004B01FB" w:rsidRDefault="00A67CEE" w:rsidP="00F3706F">
      <w:pPr>
        <w:pStyle w:val="libFootnote0"/>
        <w:rPr>
          <w:rtl/>
        </w:rPr>
      </w:pPr>
      <w:r w:rsidRPr="004D6D75">
        <w:rPr>
          <w:rtl/>
        </w:rPr>
        <w:t>(3) كنز العمّال 13 / 158 ذ ح 36487 ، وانظر : مجمع الزوائد 9 / 104</w:t>
      </w:r>
      <w:r>
        <w:rPr>
          <w:rtl/>
        </w:rPr>
        <w:t xml:space="preserve"> ـ </w:t>
      </w:r>
      <w:r w:rsidRPr="004D6D75">
        <w:rPr>
          <w:rtl/>
        </w:rPr>
        <w:t>105 وفيه :</w:t>
      </w:r>
      <w:r>
        <w:rPr>
          <w:rFonts w:hint="cs"/>
          <w:rtl/>
        </w:rPr>
        <w:t xml:space="preserve"> </w:t>
      </w:r>
      <w:r w:rsidRPr="004B01FB">
        <w:rPr>
          <w:rtl/>
        </w:rPr>
        <w:t>« رواه البزّار ، ورجاله رجال الصحيح غير فطر بن خليفة ، وهو ثقة ».</w:t>
      </w:r>
    </w:p>
    <w:p w:rsidR="00A67CEE" w:rsidRPr="004D6D75" w:rsidRDefault="00A67CEE" w:rsidP="00F3706F">
      <w:pPr>
        <w:pStyle w:val="libFootnote0"/>
        <w:rPr>
          <w:rtl/>
        </w:rPr>
      </w:pPr>
      <w:r w:rsidRPr="004D6D75">
        <w:rPr>
          <w:rtl/>
        </w:rPr>
        <w:t>(4) في المصدر : « تبعه » بدل « سبقه »</w:t>
      </w:r>
      <w:r>
        <w:rPr>
          <w:rtl/>
        </w:rPr>
        <w:t>.</w:t>
      </w:r>
    </w:p>
    <w:p w:rsidR="00A67CEE" w:rsidRPr="004D6D75" w:rsidRDefault="00A67CEE" w:rsidP="00C34249">
      <w:pPr>
        <w:pStyle w:val="libNormal0"/>
        <w:rPr>
          <w:rtl/>
        </w:rPr>
      </w:pPr>
      <w:r>
        <w:rPr>
          <w:rtl/>
        </w:rPr>
        <w:br w:type="page"/>
      </w:r>
      <w:r w:rsidRPr="00D03F30">
        <w:rPr>
          <w:rStyle w:val="libBold2Char"/>
          <w:rtl/>
        </w:rPr>
        <w:lastRenderedPageBreak/>
        <w:t>وليّه</w:t>
      </w:r>
      <w:r w:rsidRPr="004D6D75">
        <w:rPr>
          <w:rtl/>
        </w:rPr>
        <w:t xml:space="preserve"> » </w:t>
      </w:r>
      <w:r w:rsidRPr="00F3706F">
        <w:rPr>
          <w:rStyle w:val="libFootnotenumChar"/>
          <w:rtl/>
        </w:rPr>
        <w:t>(1)</w:t>
      </w:r>
      <w:r w:rsidRPr="004D6D75">
        <w:rPr>
          <w:rtl/>
        </w:rPr>
        <w:t>.</w:t>
      </w:r>
    </w:p>
    <w:p w:rsidR="00A67CEE" w:rsidRDefault="00A67CEE" w:rsidP="00C34249">
      <w:pPr>
        <w:pStyle w:val="libNormal"/>
        <w:rPr>
          <w:rtl/>
        </w:rPr>
      </w:pPr>
      <w:r w:rsidRPr="004D6D75">
        <w:rPr>
          <w:rtl/>
        </w:rPr>
        <w:t xml:space="preserve">وأخرجه أيضا بطريق آخر عن سعد ، وقال في أوّله : « </w:t>
      </w:r>
      <w:r w:rsidRPr="00D03F30">
        <w:rPr>
          <w:rStyle w:val="libBold2Char"/>
          <w:rtl/>
        </w:rPr>
        <w:t>ألم تعلموا أنّي أولى بكم من أنفسكم</w:t>
      </w:r>
      <w:r>
        <w:rPr>
          <w:rtl/>
        </w:rPr>
        <w:t>؟!</w:t>
      </w:r>
      <w:r w:rsidRPr="004D6D75">
        <w:rPr>
          <w:rtl/>
        </w:rPr>
        <w:t xml:space="preserve"> » </w:t>
      </w:r>
      <w:r w:rsidRPr="00F3706F">
        <w:rPr>
          <w:rStyle w:val="libFootnotenumChar"/>
          <w:rtl/>
        </w:rPr>
        <w:t>(2)</w:t>
      </w:r>
    </w:p>
    <w:p w:rsidR="00A67CEE" w:rsidRPr="004D6D75" w:rsidRDefault="00A67CEE" w:rsidP="00C34249">
      <w:pPr>
        <w:pStyle w:val="libNormal"/>
        <w:rPr>
          <w:rtl/>
        </w:rPr>
      </w:pPr>
      <w:r w:rsidRPr="00D03F30">
        <w:rPr>
          <w:rStyle w:val="libBold2Char"/>
          <w:rtl/>
        </w:rPr>
        <w:t>ومنه</w:t>
      </w:r>
      <w:r w:rsidRPr="004D6D75">
        <w:rPr>
          <w:rtl/>
        </w:rPr>
        <w:t xml:space="preserve"> : ما ذكره ابن حجر في « الصواعق » ، في المقام السابق ، قال :</w:t>
      </w:r>
      <w:r>
        <w:rPr>
          <w:rFonts w:hint="cs"/>
          <w:rtl/>
        </w:rPr>
        <w:t xml:space="preserve"> </w:t>
      </w:r>
      <w:r w:rsidRPr="004D6D75">
        <w:rPr>
          <w:rtl/>
        </w:rPr>
        <w:t xml:space="preserve">« ولفظه عند الطبراني وغيره بسند صحيح ، أنّه </w:t>
      </w:r>
      <w:r w:rsidR="00291142" w:rsidRPr="00291142">
        <w:rPr>
          <w:rStyle w:val="libAlaemChar"/>
          <w:rtl/>
        </w:rPr>
        <w:t>صلى‌الله‌عليه‌وآله</w:t>
      </w:r>
      <w:r w:rsidRPr="004D6D75">
        <w:rPr>
          <w:rtl/>
        </w:rPr>
        <w:t xml:space="preserve"> خطب بغدير خمّ تحت شجرات فقال :</w:t>
      </w:r>
    </w:p>
    <w:p w:rsidR="00A67CEE" w:rsidRPr="004D6D75" w:rsidRDefault="00A67CEE" w:rsidP="00C34249">
      <w:pPr>
        <w:pStyle w:val="libNormal"/>
        <w:rPr>
          <w:rtl/>
        </w:rPr>
      </w:pPr>
      <w:r w:rsidRPr="00D03F30">
        <w:rPr>
          <w:rStyle w:val="libBold2Char"/>
          <w:rtl/>
        </w:rPr>
        <w:t>أيّها الناس! إنّه قد نبّأني اللطيف الخبير أنّه لم يعمّر نبيّ إلّا نصف عمر النبيّ الذي يليه من قبله ، وإنّي لأظنّ أنّي يوشك أن أدعى فأجيب ، وإنّي مسؤول وإنّكم مسؤولون ، فماذا أنتم قائلون</w:t>
      </w:r>
      <w:r>
        <w:rPr>
          <w:rtl/>
        </w:rPr>
        <w:t>؟!</w:t>
      </w:r>
    </w:p>
    <w:p w:rsidR="00A67CEE" w:rsidRPr="004D6D75" w:rsidRDefault="00A67CEE" w:rsidP="00C34249">
      <w:pPr>
        <w:pStyle w:val="libNormal"/>
        <w:rPr>
          <w:rtl/>
        </w:rPr>
      </w:pPr>
      <w:r w:rsidRPr="004D6D75">
        <w:rPr>
          <w:rtl/>
        </w:rPr>
        <w:t>قالوا : نشهد أنّك [ قد ] بلّغت وجهدت ونصحت ، فجزاك الله خيرا.</w:t>
      </w:r>
    </w:p>
    <w:p w:rsidR="00A67CEE" w:rsidRPr="004D6D75" w:rsidRDefault="00A67CEE" w:rsidP="00C34249">
      <w:pPr>
        <w:pStyle w:val="libNormal"/>
        <w:rPr>
          <w:rtl/>
        </w:rPr>
      </w:pPr>
      <w:r w:rsidRPr="004D6D75">
        <w:rPr>
          <w:rtl/>
        </w:rPr>
        <w:t xml:space="preserve">فقال : </w:t>
      </w:r>
      <w:r w:rsidRPr="00D03F30">
        <w:rPr>
          <w:rStyle w:val="libBold2Char"/>
          <w:rtl/>
        </w:rPr>
        <w:t>أليس تشهدون أن لا إله إلّا الله ، وأنّ محمّدا عبده ورسوله ، وأنّ جنّته حقّ ، وأنّ ناره حقّ ، وأنّ الموت حقّ ، وأنّ البعث حقّ بعد الموت ، وأنّ الساعة آتية لا ريب فيها ، وأنّ الله يبعث من في القبور</w:t>
      </w:r>
      <w:r>
        <w:rPr>
          <w:rtl/>
        </w:rPr>
        <w:t>؟!</w:t>
      </w:r>
    </w:p>
    <w:p w:rsidR="00A67CEE" w:rsidRPr="004D6D75" w:rsidRDefault="00A67CEE" w:rsidP="00C34249">
      <w:pPr>
        <w:pStyle w:val="libNormal"/>
        <w:rPr>
          <w:rtl/>
        </w:rPr>
      </w:pPr>
      <w:r w:rsidRPr="004D6D75">
        <w:rPr>
          <w:rtl/>
        </w:rPr>
        <w:t>قالوا : بلى نشهد بذلك.</w:t>
      </w:r>
    </w:p>
    <w:p w:rsidR="00A67CEE" w:rsidRPr="004D6D75" w:rsidRDefault="00A67CEE" w:rsidP="00C34249">
      <w:pPr>
        <w:pStyle w:val="libNormal"/>
        <w:rPr>
          <w:rtl/>
        </w:rPr>
      </w:pPr>
      <w:r w:rsidRPr="004D6D75">
        <w:rPr>
          <w:rtl/>
        </w:rPr>
        <w:t xml:space="preserve">قال : </w:t>
      </w:r>
      <w:r w:rsidRPr="00D03F30">
        <w:rPr>
          <w:rStyle w:val="libBold2Char"/>
          <w:rtl/>
        </w:rPr>
        <w:t>اللهمّ اشهد</w:t>
      </w:r>
      <w:r>
        <w:rPr>
          <w:rtl/>
        </w:rPr>
        <w:t>!</w:t>
      </w:r>
    </w:p>
    <w:p w:rsidR="00A67CEE" w:rsidRPr="004D6D75" w:rsidRDefault="00A67CEE" w:rsidP="00C34249">
      <w:pPr>
        <w:pStyle w:val="libNormal"/>
        <w:rPr>
          <w:rtl/>
        </w:rPr>
      </w:pPr>
      <w:r w:rsidRPr="004D6D75">
        <w:rPr>
          <w:rtl/>
        </w:rPr>
        <w:t xml:space="preserve">ثمّ قال : </w:t>
      </w:r>
      <w:r w:rsidRPr="00D03F30">
        <w:rPr>
          <w:rStyle w:val="libBold2Char"/>
          <w:rtl/>
        </w:rPr>
        <w:t xml:space="preserve">أيّها الناس! إنّ الله مولاي ، وأنا مولى المؤمنين ، وأنا أولى بهم من أنفسهم ، فمن كنت مولاه فهذا مولاه </w:t>
      </w:r>
      <w:r>
        <w:rPr>
          <w:rtl/>
        </w:rPr>
        <w:t xml:space="preserve">ـ </w:t>
      </w:r>
      <w:r w:rsidRPr="004D6D75">
        <w:rPr>
          <w:rtl/>
        </w:rPr>
        <w:t>يعني عليّا</w:t>
      </w:r>
      <w:r>
        <w:rPr>
          <w:rtl/>
        </w:rPr>
        <w:t xml:space="preserve"> ـ </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خصائص الإمام عليّ </w:t>
      </w:r>
      <w:r w:rsidR="00291142" w:rsidRPr="00291142">
        <w:rPr>
          <w:rStyle w:val="libAlaemChar"/>
          <w:rtl/>
        </w:rPr>
        <w:t>عليه‌السلام</w:t>
      </w:r>
      <w:r w:rsidRPr="004D6D75">
        <w:rPr>
          <w:rtl/>
        </w:rPr>
        <w:t xml:space="preserve"> : 80 ح 91 ، وانظر : السنن الكبرى</w:t>
      </w:r>
      <w:r>
        <w:rPr>
          <w:rtl/>
        </w:rPr>
        <w:t xml:space="preserve"> ـ </w:t>
      </w:r>
      <w:r w:rsidRPr="004D6D75">
        <w:rPr>
          <w:rtl/>
        </w:rPr>
        <w:t>للنسائي</w:t>
      </w:r>
      <w:r>
        <w:rPr>
          <w:rtl/>
        </w:rPr>
        <w:t xml:space="preserve"> ـ </w:t>
      </w:r>
      <w:r w:rsidRPr="004D6D75">
        <w:rPr>
          <w:rtl/>
        </w:rPr>
        <w:t>5 / 135 ح 8481.</w:t>
      </w:r>
    </w:p>
    <w:p w:rsidR="00A67CEE" w:rsidRPr="004D6D75" w:rsidRDefault="00A67CEE" w:rsidP="00F3706F">
      <w:pPr>
        <w:pStyle w:val="libFootnote0"/>
        <w:rPr>
          <w:rtl/>
        </w:rPr>
      </w:pPr>
      <w:r w:rsidRPr="004D6D75">
        <w:rPr>
          <w:rtl/>
        </w:rPr>
        <w:t xml:space="preserve">(2) خصائص الإمام عليّ </w:t>
      </w:r>
      <w:r w:rsidR="00291142" w:rsidRPr="00291142">
        <w:rPr>
          <w:rStyle w:val="libAlaemChar"/>
          <w:rtl/>
        </w:rPr>
        <w:t>عليه‌السلام</w:t>
      </w:r>
      <w:r w:rsidRPr="004D6D75">
        <w:rPr>
          <w:rtl/>
        </w:rPr>
        <w:t xml:space="preserve"> : 79 ح 90 ، وانظر : السنن الكبرى</w:t>
      </w:r>
      <w:r>
        <w:rPr>
          <w:rtl/>
        </w:rPr>
        <w:t xml:space="preserve"> ـ </w:t>
      </w:r>
      <w:r w:rsidRPr="004D6D75">
        <w:rPr>
          <w:rtl/>
        </w:rPr>
        <w:t>للنسائي</w:t>
      </w:r>
      <w:r>
        <w:rPr>
          <w:rtl/>
        </w:rPr>
        <w:t xml:space="preserve"> ـ </w:t>
      </w:r>
      <w:r w:rsidRPr="004D6D75">
        <w:rPr>
          <w:rtl/>
        </w:rPr>
        <w:t>5 / 134</w:t>
      </w:r>
      <w:r>
        <w:rPr>
          <w:rtl/>
        </w:rPr>
        <w:t xml:space="preserve"> ـ </w:t>
      </w:r>
      <w:r w:rsidRPr="004D6D75">
        <w:rPr>
          <w:rtl/>
        </w:rPr>
        <w:t>135 ح 8480.</w:t>
      </w:r>
    </w:p>
    <w:p w:rsidR="00A67CEE" w:rsidRPr="004D6D75" w:rsidRDefault="00A67CEE" w:rsidP="00C34249">
      <w:pPr>
        <w:pStyle w:val="libNormal0"/>
        <w:rPr>
          <w:rtl/>
        </w:rPr>
      </w:pPr>
      <w:r>
        <w:rPr>
          <w:rtl/>
        </w:rPr>
        <w:br w:type="page"/>
      </w:r>
      <w:r w:rsidRPr="004D6D75">
        <w:rPr>
          <w:rtl/>
        </w:rPr>
        <w:lastRenderedPageBreak/>
        <w:t>اللهمّ وال من والاه ، وعاد من عاداه.</w:t>
      </w:r>
    </w:p>
    <w:p w:rsidR="00A67CEE" w:rsidRPr="004F492B" w:rsidRDefault="00A67CEE" w:rsidP="00D03F30">
      <w:pPr>
        <w:pStyle w:val="libBold2"/>
        <w:rPr>
          <w:rtl/>
        </w:rPr>
      </w:pPr>
      <w:r w:rsidRPr="004D6D75">
        <w:rPr>
          <w:rtl/>
        </w:rPr>
        <w:t xml:space="preserve">ثمّ قال : </w:t>
      </w:r>
      <w:r w:rsidRPr="004F492B">
        <w:rPr>
          <w:rtl/>
        </w:rPr>
        <w:t>أيّها الناس</w:t>
      </w:r>
      <w:r>
        <w:rPr>
          <w:rtl/>
        </w:rPr>
        <w:t>!</w:t>
      </w:r>
      <w:r w:rsidRPr="004F492B">
        <w:rPr>
          <w:rtl/>
        </w:rPr>
        <w:t xml:space="preserve"> إنّي فرطكم ، وأنتم واردون عليّ الحوض ، حوض أعرض ممّا بين بصرى إلى صنعاء ، فيه عدد النجوم قد حان من فضّة ، وإنّي سائلكم حين تردون عليّ عن الثقلين ، فانظروا كيف تخلفوني فيهما</w:t>
      </w:r>
      <w:r>
        <w:rPr>
          <w:rtl/>
        </w:rPr>
        <w:t>؟!</w:t>
      </w:r>
    </w:p>
    <w:p w:rsidR="00A67CEE" w:rsidRPr="004F492B" w:rsidRDefault="00A67CEE" w:rsidP="00D03F30">
      <w:pPr>
        <w:pStyle w:val="libBold2"/>
        <w:rPr>
          <w:rtl/>
        </w:rPr>
      </w:pPr>
      <w:r w:rsidRPr="004F492B">
        <w:rPr>
          <w:rtl/>
        </w:rPr>
        <w:t>الثقل الأكبر : كتاب الله عزّ وجلّ ، سبب طرفه بيد الله وطرفه بأيديكم ، فاستمسكوا به لا تضلّوا ولا تبدّلوا.</w:t>
      </w:r>
    </w:p>
    <w:p w:rsidR="00A67CEE" w:rsidRDefault="00A67CEE" w:rsidP="00D03F30">
      <w:pPr>
        <w:pStyle w:val="libBold2"/>
        <w:rPr>
          <w:rtl/>
        </w:rPr>
      </w:pPr>
      <w:r w:rsidRPr="004F492B">
        <w:rPr>
          <w:rtl/>
        </w:rPr>
        <w:t xml:space="preserve">وعترتي أهل بيتي ، فإنّه [ قد ] نبّأني اللطيف الخبير أنّهما لن يفترقا </w:t>
      </w:r>
      <w:r w:rsidRPr="00F3706F">
        <w:rPr>
          <w:rStyle w:val="libFootnotenumChar"/>
          <w:rtl/>
        </w:rPr>
        <w:t>(1)</w:t>
      </w:r>
      <w:r w:rsidRPr="00D03F30">
        <w:rPr>
          <w:rStyle w:val="libBold2Char"/>
          <w:rtl/>
        </w:rPr>
        <w:t xml:space="preserve"> حتّى يردا عليّ الحوض </w:t>
      </w:r>
      <w:r w:rsidRPr="004D6D75">
        <w:rPr>
          <w:rtl/>
        </w:rPr>
        <w:t xml:space="preserve">» </w:t>
      </w:r>
      <w:r w:rsidRPr="00F3706F">
        <w:rPr>
          <w:rStyle w:val="libFootnotenumChar"/>
          <w:rtl/>
        </w:rPr>
        <w:t>(2)</w:t>
      </w:r>
      <w:r>
        <w:rPr>
          <w:rFonts w:hint="cs"/>
          <w:rtl/>
        </w:rPr>
        <w:t>.</w:t>
      </w:r>
    </w:p>
    <w:p w:rsidR="00A67CEE" w:rsidRPr="004D6D75" w:rsidRDefault="00A67CEE" w:rsidP="00C34249">
      <w:pPr>
        <w:pStyle w:val="libNormal"/>
        <w:rPr>
          <w:rtl/>
        </w:rPr>
      </w:pPr>
      <w:r w:rsidRPr="00D03F30">
        <w:rPr>
          <w:rStyle w:val="libBold2Char"/>
          <w:rtl/>
        </w:rPr>
        <w:t>ومنه</w:t>
      </w:r>
      <w:r w:rsidRPr="004D6D75">
        <w:rPr>
          <w:rtl/>
        </w:rPr>
        <w:t xml:space="preserve"> : ما رواه صاحب « المواقف » وشارحها ، والقوشجي في « شرح التجريد » : « أنّ النبيّ </w:t>
      </w:r>
      <w:r w:rsidR="00291142" w:rsidRPr="00291142">
        <w:rPr>
          <w:rStyle w:val="libAlaemChar"/>
          <w:rtl/>
        </w:rPr>
        <w:t>صلى‌الله‌عليه‌وآله</w:t>
      </w:r>
      <w:r w:rsidRPr="004D6D75">
        <w:rPr>
          <w:rtl/>
        </w:rPr>
        <w:t xml:space="preserve"> أحضر القوم [ بعد رجوعه من حجّة الوداع بغدير خمّ [</w:t>
      </w:r>
      <w:r>
        <w:rPr>
          <w:rtl/>
        </w:rPr>
        <w:t xml:space="preserve"> وه</w:t>
      </w:r>
      <w:r w:rsidRPr="004D6D75">
        <w:rPr>
          <w:rtl/>
        </w:rPr>
        <w:t>و موضع بين مكّة والمدينة ، بالجحفة ] ، وأمر بجمع الرحال ، فصعد عليها وقال لهم :</w:t>
      </w:r>
    </w:p>
    <w:p w:rsidR="00A67CEE" w:rsidRPr="003F2BC3" w:rsidRDefault="00A67CEE" w:rsidP="00D03F30">
      <w:pPr>
        <w:pStyle w:val="libBold2"/>
        <w:rPr>
          <w:rtl/>
        </w:rPr>
      </w:pPr>
      <w:r w:rsidRPr="003F2BC3">
        <w:rPr>
          <w:rtl/>
        </w:rPr>
        <w:t>ألست أولى بكم من أنفسكم</w:t>
      </w:r>
      <w:r>
        <w:rPr>
          <w:rtl/>
        </w:rPr>
        <w:t>؟!</w:t>
      </w:r>
    </w:p>
    <w:p w:rsidR="00A67CEE" w:rsidRPr="004D6D75" w:rsidRDefault="00A67CEE" w:rsidP="00C34249">
      <w:pPr>
        <w:pStyle w:val="libNormal"/>
        <w:rPr>
          <w:rtl/>
        </w:rPr>
      </w:pPr>
      <w:r w:rsidRPr="004D6D75">
        <w:rPr>
          <w:rtl/>
        </w:rPr>
        <w:t>قالوا : بلى.</w:t>
      </w:r>
    </w:p>
    <w:p w:rsidR="00A67CEE" w:rsidRDefault="00A67CEE" w:rsidP="00C34249">
      <w:pPr>
        <w:pStyle w:val="libNormal"/>
        <w:rPr>
          <w:rtl/>
        </w:rPr>
      </w:pPr>
      <w:r w:rsidRPr="004D6D75">
        <w:rPr>
          <w:rtl/>
        </w:rPr>
        <w:t xml:space="preserve">قال : </w:t>
      </w:r>
      <w:r w:rsidRPr="00D03F30">
        <w:rPr>
          <w:rStyle w:val="libBold2Char"/>
          <w:rtl/>
        </w:rPr>
        <w:t>فمن كنت مولاه فعليّ مولاه ، اللهمّ وال من والاه ، وعاد من عاداه ، وانصر من نصره ، واخذل من خذله</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ولنكتف بهذا القدر ، فإنّ فيه الكفاية لمن طلب الحقّ.</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في المصدر : « ينقضيا »</w:t>
      </w:r>
      <w:r>
        <w:rPr>
          <w:rtl/>
        </w:rPr>
        <w:t>.</w:t>
      </w:r>
    </w:p>
    <w:p w:rsidR="00A67CEE" w:rsidRPr="004D6D75" w:rsidRDefault="00A67CEE" w:rsidP="00F3706F">
      <w:pPr>
        <w:pStyle w:val="libFootnote0"/>
        <w:rPr>
          <w:rtl/>
        </w:rPr>
      </w:pPr>
      <w:r w:rsidRPr="004D6D75">
        <w:rPr>
          <w:rtl/>
        </w:rPr>
        <w:t>(2) الصواعق المحرقة : 65</w:t>
      </w:r>
      <w:r>
        <w:rPr>
          <w:rtl/>
        </w:rPr>
        <w:t xml:space="preserve"> ـ </w:t>
      </w:r>
      <w:r w:rsidRPr="004D6D75">
        <w:rPr>
          <w:rtl/>
        </w:rPr>
        <w:t>66 ، وانظر : المعجم الكبير</w:t>
      </w:r>
      <w:r>
        <w:rPr>
          <w:rtl/>
        </w:rPr>
        <w:t xml:space="preserve"> ـ </w:t>
      </w:r>
      <w:r w:rsidRPr="004D6D75">
        <w:rPr>
          <w:rtl/>
        </w:rPr>
        <w:t>للطبراني</w:t>
      </w:r>
      <w:r>
        <w:rPr>
          <w:rtl/>
        </w:rPr>
        <w:t xml:space="preserve"> ـ </w:t>
      </w:r>
      <w:r w:rsidRPr="004D6D75">
        <w:rPr>
          <w:rtl/>
        </w:rPr>
        <w:t xml:space="preserve">3 / 180 ح 3052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67</w:t>
      </w:r>
      <w:r>
        <w:rPr>
          <w:rtl/>
        </w:rPr>
        <w:t xml:space="preserve"> ـ </w:t>
      </w:r>
      <w:r w:rsidRPr="004D6D75">
        <w:rPr>
          <w:rtl/>
        </w:rPr>
        <w:t>69 ح 23 ، تاريخ دمشق 42 / 219.</w:t>
      </w:r>
    </w:p>
    <w:p w:rsidR="00A67CEE" w:rsidRPr="004D6D75" w:rsidRDefault="00A67CEE" w:rsidP="00F3706F">
      <w:pPr>
        <w:pStyle w:val="libFootnote0"/>
        <w:rPr>
          <w:rtl/>
        </w:rPr>
      </w:pPr>
      <w:r w:rsidRPr="004D6D75">
        <w:rPr>
          <w:rtl/>
        </w:rPr>
        <w:t>(3) المواقف : 405 ، شرح المواقف 8 / 360 ، شرح التجريد : 477.</w:t>
      </w:r>
    </w:p>
    <w:p w:rsidR="00A67CEE" w:rsidRPr="004D6D75" w:rsidRDefault="00A67CEE" w:rsidP="00D03F30">
      <w:pPr>
        <w:pStyle w:val="libBold1"/>
        <w:rPr>
          <w:rtl/>
        </w:rPr>
      </w:pPr>
      <w:r>
        <w:rPr>
          <w:rtl/>
        </w:rPr>
        <w:br w:type="page"/>
      </w:r>
      <w:r w:rsidRPr="00AB1AE8">
        <w:rPr>
          <w:rtl/>
        </w:rPr>
        <w:lastRenderedPageBreak/>
        <w:t xml:space="preserve">المطلب الثاني : في دلالة الحديث على إمامة أمير المؤمنين </w:t>
      </w:r>
      <w:r w:rsidR="00291142" w:rsidRPr="00291142">
        <w:rPr>
          <w:rStyle w:val="libAlaemChar"/>
          <w:rtl/>
        </w:rPr>
        <w:t>عليه‌السلام</w:t>
      </w:r>
      <w:r w:rsidRPr="00AB1AE8">
        <w:rPr>
          <w:rtl/>
        </w:rPr>
        <w:t xml:space="preserve"> :</w:t>
      </w:r>
    </w:p>
    <w:p w:rsidR="00A67CEE" w:rsidRPr="004D6D75" w:rsidRDefault="00A67CEE" w:rsidP="00C34249">
      <w:pPr>
        <w:pStyle w:val="libNormal"/>
        <w:rPr>
          <w:rtl/>
        </w:rPr>
      </w:pPr>
      <w:r w:rsidRPr="00D03F30">
        <w:rPr>
          <w:rStyle w:val="libBold2Char"/>
          <w:rtl/>
        </w:rPr>
        <w:t>فنقول</w:t>
      </w:r>
      <w:r w:rsidRPr="004D6D75">
        <w:rPr>
          <w:rtl/>
        </w:rPr>
        <w:t xml:space="preserve"> : ذكروا للمولى معاني عديدة ، منها : المعتق ، والمعتق ، والحليف ، والجار ، والابن ، والعمّ ، وابن العمّ ، والمحبّ ، والناصر ، والمالك للأمر الذي هو عبارة أخرى عن الأولى بالتصرّف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ولا شكّ أنّه لا يصحّ في المقام إلّا المعنى الأخير ؛ لأمرين :</w:t>
      </w:r>
    </w:p>
    <w:p w:rsidR="00A67CEE" w:rsidRPr="004D6D75" w:rsidRDefault="00A67CEE" w:rsidP="00C34249">
      <w:pPr>
        <w:pStyle w:val="libNormal"/>
        <w:rPr>
          <w:rtl/>
        </w:rPr>
      </w:pPr>
      <w:r w:rsidRPr="00D03F30">
        <w:rPr>
          <w:rStyle w:val="libBold2Char"/>
          <w:rtl/>
        </w:rPr>
        <w:t>الأوّل</w:t>
      </w:r>
      <w:r w:rsidRPr="004D6D75">
        <w:rPr>
          <w:rtl/>
        </w:rPr>
        <w:t xml:space="preserve"> : عدم صلاحية إرادة تلك المعاني الباقية ، إمّا في أنفسها ، ك‍ :</w:t>
      </w:r>
      <w:r>
        <w:rPr>
          <w:rFonts w:hint="cs"/>
          <w:rtl/>
        </w:rPr>
        <w:t xml:space="preserve"> </w:t>
      </w:r>
      <w:r w:rsidRPr="004D6D75">
        <w:rPr>
          <w:rtl/>
        </w:rPr>
        <w:t>المعتق ، والعمّ ، والابن ، ونحوها</w:t>
      </w:r>
      <w:r>
        <w:rPr>
          <w:rtl/>
        </w:rPr>
        <w:t xml:space="preserve"> ..</w:t>
      </w:r>
    </w:p>
    <w:p w:rsidR="00A67CEE" w:rsidRPr="004D6D75" w:rsidRDefault="00A67CEE" w:rsidP="00C34249">
      <w:pPr>
        <w:pStyle w:val="libNormal"/>
        <w:rPr>
          <w:rtl/>
        </w:rPr>
      </w:pPr>
      <w:r w:rsidRPr="004D6D75">
        <w:rPr>
          <w:rtl/>
        </w:rPr>
        <w:t>أو لكونها من توضيح الواضحات ، الغنيّة عن الاهتمام ببيانها ، ك‍ :</w:t>
      </w:r>
      <w:r>
        <w:rPr>
          <w:rFonts w:hint="cs"/>
          <w:rtl/>
        </w:rPr>
        <w:t xml:space="preserve"> </w:t>
      </w:r>
      <w:r w:rsidRPr="004D6D75">
        <w:rPr>
          <w:rtl/>
        </w:rPr>
        <w:t>المحبّ ، والناصر.</w:t>
      </w:r>
    </w:p>
    <w:p w:rsidR="00A67CEE" w:rsidRPr="004D6D75" w:rsidRDefault="00A67CEE" w:rsidP="00C34249">
      <w:pPr>
        <w:pStyle w:val="libNormal"/>
        <w:rPr>
          <w:rtl/>
        </w:rPr>
      </w:pPr>
      <w:r w:rsidRPr="00D03F30">
        <w:rPr>
          <w:rStyle w:val="libBold2Char"/>
          <w:rtl/>
        </w:rPr>
        <w:t>الثاني</w:t>
      </w:r>
      <w:r w:rsidRPr="004D6D75">
        <w:rPr>
          <w:rtl/>
        </w:rPr>
        <w:t xml:space="preserve"> : وجود القرائن المعيّنة لإرادة المعنى الأخير ، فمنها :</w:t>
      </w:r>
    </w:p>
    <w:p w:rsidR="00A67CEE" w:rsidRPr="004D6D75" w:rsidRDefault="00A67CEE" w:rsidP="00C34249">
      <w:pPr>
        <w:pStyle w:val="libNormal"/>
        <w:rPr>
          <w:rtl/>
        </w:rPr>
      </w:pPr>
      <w:r w:rsidRPr="004D6D75">
        <w:rPr>
          <w:rtl/>
        </w:rPr>
        <w:t xml:space="preserve">سبق أمر الله سبحانه نبيّه بهذا التبليغ وقوله : </w:t>
      </w:r>
      <w:r w:rsidRPr="00AC28C6">
        <w:rPr>
          <w:rStyle w:val="libAlaemChar"/>
          <w:rtl/>
        </w:rPr>
        <w:t>(</w:t>
      </w:r>
      <w:r w:rsidRPr="00AC28C6">
        <w:rPr>
          <w:rStyle w:val="libAieChar"/>
          <w:rtl/>
        </w:rPr>
        <w:t xml:space="preserve"> إِنْ لَمْ تَفْعَلْ فَما بَلَّغْتَ رِسالَتَهُ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فإنّه لا يصحّ حمله على الأمر بتبليغ أنّ عليّا محبّ ، أو ناصر لمن أحبّه النبيّ </w:t>
      </w:r>
      <w:r w:rsidR="00291142" w:rsidRPr="00291142">
        <w:rPr>
          <w:rStyle w:val="libAlaemChar"/>
          <w:rtl/>
        </w:rPr>
        <w:t>صلى‌الله‌عليه‌وآله</w:t>
      </w:r>
      <w:r w:rsidRPr="004D6D75">
        <w:rPr>
          <w:rtl/>
        </w:rPr>
        <w:t xml:space="preserve"> أو نصره.</w:t>
      </w:r>
    </w:p>
    <w:p w:rsidR="00A67CEE" w:rsidRPr="004D6D75" w:rsidRDefault="00A67CEE" w:rsidP="00C34249">
      <w:pPr>
        <w:pStyle w:val="libNormal"/>
        <w:rPr>
          <w:rtl/>
        </w:rPr>
      </w:pPr>
      <w:r w:rsidRPr="004D6D75">
        <w:rPr>
          <w:rtl/>
        </w:rPr>
        <w:t xml:space="preserve">فإنّ الذي يليق بهذا التهديد هو أن يكون المبلّغ به أمرا دينيا يلزم الأمّة الأخذ به ، كالإمامة ، لا مثل الحبّ والنصرة من عليّ </w:t>
      </w:r>
      <w:r w:rsidR="00291142" w:rsidRPr="00291142">
        <w:rPr>
          <w:rStyle w:val="libAlaemChar"/>
          <w:rtl/>
        </w:rPr>
        <w:t>عليه‌السلام</w:t>
      </w:r>
      <w:r w:rsidRPr="004D6D75">
        <w:rPr>
          <w:rtl/>
        </w:rPr>
        <w:t xml:space="preserve"> لهم ، التي لا دخل لها بتكليفهم.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انظر : لسان العرب 15 / 402 </w:t>
      </w:r>
      <w:r>
        <w:rPr>
          <w:rtl/>
        </w:rPr>
        <w:t>و 4</w:t>
      </w:r>
      <w:r w:rsidRPr="004D6D75">
        <w:rPr>
          <w:rtl/>
        </w:rPr>
        <w:t>03 مادّة « ولي »</w:t>
      </w:r>
      <w:r>
        <w:rPr>
          <w:rtl/>
        </w:rPr>
        <w:t>.</w:t>
      </w:r>
    </w:p>
    <w:p w:rsidR="00A67CEE" w:rsidRPr="004D6D75" w:rsidRDefault="00A67CEE" w:rsidP="00F3706F">
      <w:pPr>
        <w:pStyle w:val="libFootnote0"/>
        <w:rPr>
          <w:rtl/>
        </w:rPr>
      </w:pPr>
      <w:r w:rsidRPr="004D6D75">
        <w:rPr>
          <w:rtl/>
        </w:rPr>
        <w:t>(2) سورة المائدة 5 : 67.</w:t>
      </w:r>
    </w:p>
    <w:p w:rsidR="00A67CEE" w:rsidRPr="004D6D75" w:rsidRDefault="00A67CEE" w:rsidP="00C34249">
      <w:pPr>
        <w:pStyle w:val="libNormal"/>
        <w:rPr>
          <w:rtl/>
        </w:rPr>
      </w:pPr>
      <w:r>
        <w:rPr>
          <w:rtl/>
        </w:rPr>
        <w:br w:type="page"/>
      </w:r>
      <w:r w:rsidRPr="004D6D75">
        <w:rPr>
          <w:rtl/>
        </w:rPr>
        <w:lastRenderedPageBreak/>
        <w:t xml:space="preserve">فهل ترى أنّ الله ورسوله يريدان تسجيل الأمر على عليّ </w:t>
      </w:r>
      <w:r w:rsidR="00291142" w:rsidRPr="00291142">
        <w:rPr>
          <w:rStyle w:val="libAlaemChar"/>
          <w:rtl/>
        </w:rPr>
        <w:t>عليه‌السلام</w:t>
      </w:r>
      <w:r w:rsidRPr="004D6D75">
        <w:rPr>
          <w:rtl/>
        </w:rPr>
        <w:t xml:space="preserve"> والإشهاد عليه ، لئلّا يفعل ما ينافي الحبّ والنصرة ، أو يريدان توضيح الواضحات والإخبار بالبديهيّات</w:t>
      </w:r>
      <w:r>
        <w:rPr>
          <w:rtl/>
        </w:rPr>
        <w:t>؟!</w:t>
      </w:r>
    </w:p>
    <w:p w:rsidR="00A67CEE" w:rsidRPr="004D6D75" w:rsidRDefault="00A67CEE" w:rsidP="00C34249">
      <w:pPr>
        <w:pStyle w:val="libNormal"/>
        <w:rPr>
          <w:rtl/>
        </w:rPr>
      </w:pPr>
      <w:r w:rsidRPr="004D6D75">
        <w:rPr>
          <w:rtl/>
        </w:rPr>
        <w:t xml:space="preserve">على أنّ نصرة عليّ </w:t>
      </w:r>
      <w:r w:rsidR="00291142" w:rsidRPr="00291142">
        <w:rPr>
          <w:rStyle w:val="libAlaemChar"/>
          <w:rtl/>
        </w:rPr>
        <w:t>عليه‌السلام</w:t>
      </w:r>
      <w:r w:rsidRPr="004D6D75">
        <w:rPr>
          <w:rtl/>
        </w:rPr>
        <w:t xml:space="preserve"> لكلّ مؤمن ومؤمنة موقوفة على إمامته وزعامته العامّة ، إذ لا تتمّ منه وهو رعيّة ومحكوم لغيره في جلّ أيّامه.</w:t>
      </w:r>
    </w:p>
    <w:p w:rsidR="00A67CEE" w:rsidRPr="004D6D75" w:rsidRDefault="00A67CEE" w:rsidP="00C34249">
      <w:pPr>
        <w:pStyle w:val="libNormal"/>
        <w:rPr>
          <w:rtl/>
        </w:rPr>
      </w:pPr>
      <w:r w:rsidRPr="004D6D75">
        <w:rPr>
          <w:rtl/>
        </w:rPr>
        <w:t xml:space="preserve">ولذا لم يقدر على نصر أخصّ الناس به ، وهو : سيّدة النساء ، مع علمه بأنّها محقّة في دعواها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فلا بدّ إمّا أن يكون</w:t>
      </w:r>
      <w:r>
        <w:rPr>
          <w:rFonts w:hint="cs"/>
          <w:rtl/>
        </w:rPr>
        <w:t xml:space="preserve"> </w:t>
      </w:r>
      <w:r w:rsidRPr="004D6D75">
        <w:rPr>
          <w:rtl/>
        </w:rPr>
        <w:t xml:space="preserve">كلام رسول الله </w:t>
      </w:r>
      <w:r w:rsidR="00291142" w:rsidRPr="00291142">
        <w:rPr>
          <w:rStyle w:val="libAlaemChar"/>
          <w:rtl/>
        </w:rPr>
        <w:t>صلى‌الله‌عليه‌وآله</w:t>
      </w:r>
      <w:r w:rsidRPr="004D6D75">
        <w:rPr>
          <w:rtl/>
        </w:rPr>
        <w:t xml:space="preserve"> وقوله : « </w:t>
      </w:r>
      <w:r w:rsidRPr="00D03F30">
        <w:rPr>
          <w:rStyle w:val="libBold2Char"/>
          <w:rtl/>
        </w:rPr>
        <w:t>من كنت مولاه فعليّ مولاه</w:t>
      </w:r>
      <w:r w:rsidRPr="004D6D75">
        <w:rPr>
          <w:rtl/>
        </w:rPr>
        <w:t xml:space="preserve"> »</w:t>
      </w:r>
      <w:r>
        <w:rPr>
          <w:rFonts w:hint="cs"/>
          <w:rtl/>
        </w:rPr>
        <w:t xml:space="preserve"> </w:t>
      </w:r>
      <w:r w:rsidRPr="004D6D75">
        <w:rPr>
          <w:rtl/>
        </w:rPr>
        <w:t>كذبا ، وحاشاه.</w:t>
      </w:r>
    </w:p>
    <w:p w:rsidR="00A67CEE" w:rsidRPr="004D6D75" w:rsidRDefault="00A67CEE" w:rsidP="00C34249">
      <w:pPr>
        <w:pStyle w:val="libNormal"/>
        <w:rPr>
          <w:rtl/>
        </w:rPr>
      </w:pPr>
      <w:r w:rsidRPr="004D6D75">
        <w:rPr>
          <w:rtl/>
        </w:rPr>
        <w:t>أو بيانا لإمامة عليّ ، وهو المطلوب.</w:t>
      </w:r>
    </w:p>
    <w:p w:rsidR="00A67CEE" w:rsidRPr="004D6D75" w:rsidRDefault="00A67CEE" w:rsidP="00C34249">
      <w:pPr>
        <w:pStyle w:val="libNormal"/>
        <w:rPr>
          <w:rtl/>
        </w:rPr>
      </w:pPr>
      <w:r w:rsidRPr="00D03F30">
        <w:rPr>
          <w:rStyle w:val="libBold2Char"/>
          <w:rtl/>
        </w:rPr>
        <w:t>ومنها</w:t>
      </w:r>
      <w:r w:rsidRPr="004D6D75">
        <w:rPr>
          <w:rtl/>
        </w:rPr>
        <w:t xml:space="preserve"> : تقرير النبيّ </w:t>
      </w:r>
      <w:r w:rsidR="00291142" w:rsidRPr="00291142">
        <w:rPr>
          <w:rStyle w:val="libAlaemChar"/>
          <w:rtl/>
        </w:rPr>
        <w:t>صلى‌الله‌عليه‌وآله</w:t>
      </w:r>
      <w:r w:rsidRPr="004D6D75">
        <w:rPr>
          <w:rtl/>
        </w:rPr>
        <w:t xml:space="preserve"> لهم بأنّه أولى بهم من أنفسهم ، فإنّه دالّ على أنّه مقدّمة لإثبات أمر عليهم يحتاج إلى مثل هذا التقرير</w:t>
      </w:r>
      <w:r>
        <w:rPr>
          <w:rtl/>
        </w:rPr>
        <w:t xml:space="preserve"> ..</w:t>
      </w:r>
    </w:p>
    <w:p w:rsidR="00A67CEE" w:rsidRPr="004D6D75" w:rsidRDefault="00A67CEE" w:rsidP="00C34249">
      <w:pPr>
        <w:pStyle w:val="libNormal"/>
        <w:rPr>
          <w:rtl/>
        </w:rPr>
      </w:pPr>
      <w:r w:rsidRPr="004D6D75">
        <w:rPr>
          <w:rtl/>
        </w:rPr>
        <w:t xml:space="preserve">فإذا قال : « </w:t>
      </w:r>
      <w:r w:rsidRPr="00D03F30">
        <w:rPr>
          <w:rStyle w:val="libBold2Char"/>
          <w:rtl/>
        </w:rPr>
        <w:t>من كنت مولاه فعليّ مولاه</w:t>
      </w:r>
      <w:r w:rsidRPr="004D6D75">
        <w:rPr>
          <w:rtl/>
        </w:rPr>
        <w:t xml:space="preserve"> »</w:t>
      </w:r>
      <w:r>
        <w:rPr>
          <w:rFonts w:hint="cs"/>
          <w:rtl/>
        </w:rPr>
        <w:t xml:space="preserve"> </w:t>
      </w:r>
      <w:r w:rsidRPr="004D6D75">
        <w:rPr>
          <w:rtl/>
        </w:rPr>
        <w:t xml:space="preserve">علم أنّ الغرض إثبات تلك المنزلة لعليّ </w:t>
      </w:r>
      <w:r w:rsidR="00291142" w:rsidRPr="00291142">
        <w:rPr>
          <w:rStyle w:val="libAlaemChar"/>
          <w:rtl/>
        </w:rPr>
        <w:t>عليه‌السلام</w:t>
      </w:r>
      <w:r w:rsidRPr="004D6D75">
        <w:rPr>
          <w:rtl/>
        </w:rPr>
        <w:t xml:space="preserve"> عليهم ، وإيجاب إمامته عليهم ، لا الإخبار بأنّه محبّ لمن أحبّه ، أو ناصر لمن نصره.</w:t>
      </w:r>
    </w:p>
    <w:p w:rsidR="00A67CEE" w:rsidRPr="004D6D75" w:rsidRDefault="00A67CEE" w:rsidP="00C34249">
      <w:pPr>
        <w:pStyle w:val="libNormal"/>
        <w:rPr>
          <w:rtl/>
        </w:rPr>
      </w:pPr>
      <w:r w:rsidRPr="00D03F30">
        <w:rPr>
          <w:rStyle w:val="libBold2Char"/>
          <w:rtl/>
        </w:rPr>
        <w:t>ومنها</w:t>
      </w:r>
      <w:r w:rsidRPr="004D6D75">
        <w:rPr>
          <w:rtl/>
        </w:rPr>
        <w:t xml:space="preserve"> : إنّه </w:t>
      </w:r>
      <w:r w:rsidR="00291142" w:rsidRPr="00291142">
        <w:rPr>
          <w:rStyle w:val="libAlaemChar"/>
          <w:rtl/>
        </w:rPr>
        <w:t>صلى‌الله‌عليه‌وآله</w:t>
      </w:r>
      <w:r w:rsidRPr="004D6D75">
        <w:rPr>
          <w:rtl/>
        </w:rPr>
        <w:t xml:space="preserve"> بيّن قرب موته ، كما في رواية الحاكم الأولى ورواية الصواعق </w:t>
      </w:r>
      <w:r w:rsidRPr="00F3706F">
        <w:rPr>
          <w:rStyle w:val="libFootnotenumChar"/>
          <w:rtl/>
        </w:rPr>
        <w:t>(2)</w:t>
      </w:r>
      <w:r w:rsidRPr="004D6D75">
        <w:rPr>
          <w:rtl/>
        </w:rPr>
        <w:t xml:space="preserve"> وغيرهما </w:t>
      </w:r>
      <w:r w:rsidRPr="00F3706F">
        <w:rPr>
          <w:rStyle w:val="libFootnotenumChar"/>
          <w:rtl/>
        </w:rPr>
        <w:t>(3)</w:t>
      </w:r>
      <w:r w:rsidRPr="004D6D75">
        <w:rPr>
          <w:rtl/>
        </w:rPr>
        <w:t xml:space="preserve"> ، وهو مقتض للعهد بالخلافة ومناسب له.</w:t>
      </w:r>
    </w:p>
    <w:p w:rsidR="00A67CEE" w:rsidRPr="004D6D75" w:rsidRDefault="00A67CEE" w:rsidP="00C34249">
      <w:pPr>
        <w:pStyle w:val="libNormal"/>
        <w:rPr>
          <w:rtl/>
        </w:rPr>
      </w:pPr>
      <w:r w:rsidRPr="004D6D75">
        <w:rPr>
          <w:rtl/>
        </w:rPr>
        <w:t>فلا بدّ من حمل</w:t>
      </w:r>
      <w:r>
        <w:rPr>
          <w:rFonts w:hint="cs"/>
          <w:rtl/>
        </w:rPr>
        <w:t xml:space="preserve"> </w:t>
      </w:r>
      <w:r w:rsidRPr="004D6D75">
        <w:rPr>
          <w:rtl/>
        </w:rPr>
        <w:t xml:space="preserve">قوله : « </w:t>
      </w:r>
      <w:r w:rsidRPr="00D03F30">
        <w:rPr>
          <w:rStyle w:val="libBold2Char"/>
          <w:rtl/>
        </w:rPr>
        <w:t>من كنت مولاه فعليّ مولاه</w:t>
      </w:r>
      <w:r w:rsidRPr="004D6D75">
        <w:rPr>
          <w:rtl/>
        </w:rPr>
        <w:t xml:space="preserve"> »</w:t>
      </w:r>
      <w:r>
        <w:rPr>
          <w:rFonts w:hint="cs"/>
          <w:rtl/>
        </w:rPr>
        <w:t xml:space="preserve"> </w:t>
      </w:r>
      <w:r w:rsidRPr="004D6D75">
        <w:rPr>
          <w:rtl/>
        </w:rPr>
        <w:t>على العهد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في مطالبتها بما تملّكته </w:t>
      </w:r>
      <w:r w:rsidR="00291142" w:rsidRPr="00291142">
        <w:rPr>
          <w:rStyle w:val="libAlaemChar"/>
          <w:rtl/>
        </w:rPr>
        <w:t>عليها‌السلام</w:t>
      </w:r>
      <w:r w:rsidRPr="004D6D75">
        <w:rPr>
          <w:rtl/>
        </w:rPr>
        <w:t xml:space="preserve"> من رسول الله </w:t>
      </w:r>
      <w:r w:rsidR="00291142" w:rsidRPr="00291142">
        <w:rPr>
          <w:rStyle w:val="libAlaemChar"/>
          <w:rtl/>
        </w:rPr>
        <w:t>صلى‌الله‌عليه‌وآله</w:t>
      </w:r>
      <w:r w:rsidRPr="004D6D75">
        <w:rPr>
          <w:rtl/>
        </w:rPr>
        <w:t xml:space="preserve"> ، نحلة في حياته ، أو إرثا بعد وفاته.</w:t>
      </w:r>
    </w:p>
    <w:p w:rsidR="00A67CEE" w:rsidRPr="004D6D75" w:rsidRDefault="00A67CEE" w:rsidP="00F3706F">
      <w:pPr>
        <w:pStyle w:val="libFootnote0"/>
        <w:rPr>
          <w:rtl/>
        </w:rPr>
      </w:pPr>
      <w:r w:rsidRPr="004D6D75">
        <w:rPr>
          <w:rtl/>
        </w:rPr>
        <w:t>(2) المستدرك على الصحيحين 3 / 118 ح 4576 ، الصواعق المحرقة : 65.</w:t>
      </w:r>
    </w:p>
    <w:p w:rsidR="00A67CEE" w:rsidRPr="004D6D75" w:rsidRDefault="00A67CEE" w:rsidP="00F3706F">
      <w:pPr>
        <w:pStyle w:val="libFootnote0"/>
        <w:rPr>
          <w:rtl/>
        </w:rPr>
      </w:pPr>
      <w:r w:rsidRPr="004D6D75">
        <w:rPr>
          <w:rtl/>
        </w:rPr>
        <w:t>(3) المعجم الكبير 3 / 180 ح 3052 ، مجمع الزوائد 9 / 164</w:t>
      </w:r>
      <w:r>
        <w:rPr>
          <w:rtl/>
        </w:rPr>
        <w:t xml:space="preserve"> ـ </w:t>
      </w:r>
      <w:r w:rsidRPr="004D6D75">
        <w:rPr>
          <w:rtl/>
        </w:rPr>
        <w:t>165.</w:t>
      </w:r>
    </w:p>
    <w:p w:rsidR="00A67CEE" w:rsidRPr="004D6D75" w:rsidRDefault="00A67CEE" w:rsidP="00C34249">
      <w:pPr>
        <w:pStyle w:val="libNormal0"/>
        <w:rPr>
          <w:rtl/>
        </w:rPr>
      </w:pPr>
      <w:r>
        <w:rPr>
          <w:rtl/>
        </w:rPr>
        <w:br w:type="page"/>
      </w:r>
      <w:r w:rsidRPr="004D6D75">
        <w:rPr>
          <w:rtl/>
        </w:rPr>
        <w:lastRenderedPageBreak/>
        <w:t xml:space="preserve">لأمير المؤمنين بالخلافة ، لا على بيان الحبّ والنصرة ، ولا سيّما مع قوله في رواية الحاكم : « </w:t>
      </w:r>
      <w:r w:rsidRPr="00D03F30">
        <w:rPr>
          <w:rStyle w:val="libBold2Char"/>
          <w:rtl/>
        </w:rPr>
        <w:t>إنّي [ قد ] تركت</w:t>
      </w:r>
      <w:r>
        <w:rPr>
          <w:rtl/>
        </w:rPr>
        <w:t xml:space="preserve"> ..</w:t>
      </w:r>
      <w:r w:rsidRPr="004D6D75">
        <w:rPr>
          <w:rtl/>
        </w:rPr>
        <w:t>. » إلى آخره ، الدالّ على الحاجة إلى عترته وكفايتهم مع الكتاب في ما تحتاج إليه الأمّة.</w:t>
      </w:r>
    </w:p>
    <w:p w:rsidR="00A67CEE" w:rsidRPr="004D6D75" w:rsidRDefault="00A67CEE" w:rsidP="00C34249">
      <w:pPr>
        <w:pStyle w:val="libNormal"/>
        <w:rPr>
          <w:rtl/>
        </w:rPr>
      </w:pPr>
      <w:r w:rsidRPr="004D6D75">
        <w:rPr>
          <w:rtl/>
        </w:rPr>
        <w:t xml:space="preserve">وقوله في رواية « الصواعق » : « </w:t>
      </w:r>
      <w:r w:rsidRPr="00D03F30">
        <w:rPr>
          <w:rStyle w:val="libBold2Char"/>
          <w:rtl/>
        </w:rPr>
        <w:t>إنّي سائلكم عنهما</w:t>
      </w:r>
      <w:r w:rsidRPr="004D6D75">
        <w:rPr>
          <w:rtl/>
        </w:rPr>
        <w:t xml:space="preserve"> »</w:t>
      </w:r>
      <w:r>
        <w:rPr>
          <w:rFonts w:hint="cs"/>
          <w:rtl/>
        </w:rPr>
        <w:t xml:space="preserve"> </w:t>
      </w:r>
      <w:r w:rsidRPr="004D6D75">
        <w:rPr>
          <w:rtl/>
        </w:rPr>
        <w:t xml:space="preserve">وقوله : « </w:t>
      </w:r>
      <w:r w:rsidRPr="00D03F30">
        <w:rPr>
          <w:rStyle w:val="libBold2Char"/>
          <w:rtl/>
        </w:rPr>
        <w:t>لن يفترقا</w:t>
      </w:r>
      <w:r w:rsidRPr="004D6D75">
        <w:rPr>
          <w:rtl/>
        </w:rPr>
        <w:t xml:space="preserve"> » بعد أمره بالتمسّك بالكتاب ، فإنّ هذا يقتضي وجوب التمسّك بهم واتّباعهم ، فيسأل عنهم ، وذلك لا يناسب إلّا الإمامة.</w:t>
      </w:r>
    </w:p>
    <w:p w:rsidR="00A67CEE" w:rsidRPr="004D6D75" w:rsidRDefault="00A67CEE" w:rsidP="00C34249">
      <w:pPr>
        <w:pStyle w:val="libNormal"/>
        <w:rPr>
          <w:rtl/>
        </w:rPr>
      </w:pPr>
      <w:r w:rsidRPr="00D03F30">
        <w:rPr>
          <w:rStyle w:val="libBold2Char"/>
          <w:rtl/>
        </w:rPr>
        <w:t>ومنها</w:t>
      </w:r>
      <w:r w:rsidRPr="004D6D75">
        <w:rPr>
          <w:rtl/>
        </w:rPr>
        <w:t xml:space="preserve"> : إنّه </w:t>
      </w:r>
      <w:r w:rsidR="00291142" w:rsidRPr="00291142">
        <w:rPr>
          <w:rStyle w:val="libAlaemChar"/>
          <w:rtl/>
        </w:rPr>
        <w:t>صلى‌الله‌عليه‌وآله</w:t>
      </w:r>
      <w:r w:rsidRPr="004D6D75">
        <w:rPr>
          <w:rtl/>
        </w:rPr>
        <w:t xml:space="preserve"> دعا لعليّ بما يناسب الدعاء لولاة العهد بعد نصبهم للزعامة العامة ، فقال :</w:t>
      </w:r>
    </w:p>
    <w:p w:rsidR="00A67CEE" w:rsidRPr="004D6D75" w:rsidRDefault="00A67CEE" w:rsidP="00C34249">
      <w:pPr>
        <w:pStyle w:val="libNormal"/>
        <w:rPr>
          <w:rtl/>
        </w:rPr>
      </w:pPr>
      <w:r w:rsidRPr="004D6D75">
        <w:rPr>
          <w:rtl/>
        </w:rPr>
        <w:t xml:space="preserve">« </w:t>
      </w:r>
      <w:r w:rsidRPr="00D03F30">
        <w:rPr>
          <w:rStyle w:val="libBold2Char"/>
          <w:rtl/>
        </w:rPr>
        <w:t>اللهمّ وال من والاه ، وعاد من عاداه ، وانصر من نصره ، واخذل من خذله ، وأدر الحقّ معه حيث دار</w:t>
      </w:r>
      <w:r w:rsidRPr="004D6D75">
        <w:rPr>
          <w:rtl/>
        </w:rPr>
        <w:t xml:space="preserve"> »</w:t>
      </w:r>
      <w:r>
        <w:rPr>
          <w:rFonts w:hint="cs"/>
          <w:rtl/>
        </w:rPr>
        <w:t xml:space="preserve"> </w:t>
      </w:r>
      <w:r w:rsidRPr="004D6D75">
        <w:rPr>
          <w:rtl/>
        </w:rPr>
        <w:t>أو نحو ذلك.</w:t>
      </w:r>
    </w:p>
    <w:p w:rsidR="00A67CEE" w:rsidRPr="004D6D75" w:rsidRDefault="00A67CEE" w:rsidP="00C34249">
      <w:pPr>
        <w:pStyle w:val="libNormal"/>
        <w:rPr>
          <w:rtl/>
        </w:rPr>
      </w:pPr>
      <w:r w:rsidRPr="004D6D75">
        <w:rPr>
          <w:rtl/>
        </w:rPr>
        <w:t>فكيف يصحّ حمل المولى على المحبّ أو الناصر</w:t>
      </w:r>
      <w:r>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قرائن الحال الدالّة على أنّ ما أراد النبيّ </w:t>
      </w:r>
      <w:r w:rsidR="00291142" w:rsidRPr="00291142">
        <w:rPr>
          <w:rStyle w:val="libAlaemChar"/>
          <w:rtl/>
        </w:rPr>
        <w:t>صلى‌الله‌عليه‌وآله</w:t>
      </w:r>
      <w:r w:rsidRPr="004D6D75">
        <w:rPr>
          <w:rtl/>
        </w:rPr>
        <w:t xml:space="preserve"> بيانه هو أهمّ الأمور وأعظمها ، كأمره بالصلاة جامعة في السفر بالمنزل الوعر بحرّ الحجاز وقت الظهيرة ، مع إقامة منبر من الأحداج </w:t>
      </w:r>
      <w:r w:rsidRPr="00F3706F">
        <w:rPr>
          <w:rStyle w:val="libFootnotenumChar"/>
          <w:rtl/>
        </w:rPr>
        <w:t>(1)</w:t>
      </w:r>
      <w:r w:rsidRPr="004D6D75">
        <w:rPr>
          <w:rtl/>
        </w:rPr>
        <w:t xml:space="preserve"> له ، وقيامه خطيبا بين جماهير المسلمين ، الّذين يبلغ عددهم مائة ألف أو يزيدون.</w:t>
      </w:r>
    </w:p>
    <w:p w:rsidR="00A67CEE" w:rsidRPr="004D6D75" w:rsidRDefault="00A67CEE" w:rsidP="00C34249">
      <w:pPr>
        <w:pStyle w:val="libNormal"/>
        <w:rPr>
          <w:rtl/>
        </w:rPr>
      </w:pPr>
      <w:r w:rsidRPr="004D6D75">
        <w:rPr>
          <w:rtl/>
        </w:rPr>
        <w:t xml:space="preserve">فلا بدّ مع هذا كلّه أن يكون مراد النبيّ </w:t>
      </w:r>
      <w:r w:rsidR="00291142" w:rsidRPr="00291142">
        <w:rPr>
          <w:rStyle w:val="libAlaemChar"/>
          <w:rtl/>
        </w:rPr>
        <w:t>صلى‌الله‌عليه‌وآله</w:t>
      </w:r>
      <w:r w:rsidRPr="004D6D75">
        <w:rPr>
          <w:rtl/>
        </w:rPr>
        <w:t xml:space="preserve"> بيان إمامة أمير المؤمنين </w:t>
      </w:r>
      <w:r w:rsidR="00291142" w:rsidRPr="00291142">
        <w:rPr>
          <w:rStyle w:val="libAlaemChar"/>
          <w:rtl/>
        </w:rPr>
        <w:t>عليه‌السلام</w:t>
      </w:r>
      <w:r w:rsidRPr="004D6D75">
        <w:rPr>
          <w:rtl/>
        </w:rPr>
        <w:t xml:space="preserve"> التي يلزم إيضاح حالها ، والاهتمام بشأنها ، وإعلام كلّ مسلم بها ، لا مجرّد بيان أنّ عليّا محبّ لمن أحببته ، وناصر لمن نصرته ، وهو لا أمر ولا إمرة له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الحدج : الحمل ، وهو أيضا مركب من مراكب النساء نحو الهودج والمحفّة ، والجمع : أحداج وحدوج ؛ انظر : لسان العرب 3 / 77 مادّة « حدج »</w:t>
      </w:r>
      <w:r>
        <w:rPr>
          <w:rtl/>
        </w:rPr>
        <w:t>.</w:t>
      </w:r>
    </w:p>
    <w:p w:rsidR="00A67CEE" w:rsidRPr="004D6D75" w:rsidRDefault="00A67CEE" w:rsidP="00C34249">
      <w:pPr>
        <w:pStyle w:val="libNormal"/>
        <w:rPr>
          <w:rtl/>
        </w:rPr>
      </w:pPr>
      <w:r>
        <w:rPr>
          <w:rtl/>
        </w:rPr>
        <w:br w:type="page"/>
      </w:r>
      <w:r w:rsidRPr="00D03F30">
        <w:rPr>
          <w:rStyle w:val="libBold2Char"/>
          <w:rtl/>
        </w:rPr>
        <w:lastRenderedPageBreak/>
        <w:t>وعلى هذا</w:t>
      </w:r>
      <w:r w:rsidRPr="004D6D75">
        <w:rPr>
          <w:rtl/>
        </w:rPr>
        <w:t xml:space="preserve"> : فبالنظر إلى خصوص كلّ واحدة من تلك القرائن الحاليّة والمقاليّة ، فضلا عن مجموعها ، لا ينبغي أن يشكّ ذو إدراك في إرادة النصّ على عليّ </w:t>
      </w:r>
      <w:r w:rsidR="00291142" w:rsidRPr="00291142">
        <w:rPr>
          <w:rStyle w:val="libAlaemChar"/>
          <w:rtl/>
        </w:rPr>
        <w:t>عليه‌السلام</w:t>
      </w:r>
      <w:r w:rsidRPr="004D6D75">
        <w:rPr>
          <w:rtl/>
        </w:rPr>
        <w:t xml:space="preserve"> بالإمامة ، وإلّا فكيف تستفاد المعاني من الألفاظ</w:t>
      </w:r>
      <w:r>
        <w:rPr>
          <w:rtl/>
        </w:rPr>
        <w:t>؟!</w:t>
      </w:r>
    </w:p>
    <w:p w:rsidR="00A67CEE" w:rsidRPr="004D6D75" w:rsidRDefault="00A67CEE" w:rsidP="00C34249">
      <w:pPr>
        <w:pStyle w:val="libNormal"/>
        <w:rPr>
          <w:rtl/>
        </w:rPr>
      </w:pPr>
      <w:r w:rsidRPr="004D6D75">
        <w:rPr>
          <w:rtl/>
        </w:rPr>
        <w:t>وكيف يدلّ الكتاب العزيز أو غيره على معنى من المعاني</w:t>
      </w:r>
      <w:r>
        <w:rPr>
          <w:rtl/>
        </w:rPr>
        <w:t>؟!</w:t>
      </w:r>
    </w:p>
    <w:p w:rsidR="00A67CEE" w:rsidRPr="004D6D75" w:rsidRDefault="00A67CEE" w:rsidP="00C34249">
      <w:pPr>
        <w:pStyle w:val="libNormal"/>
        <w:rPr>
          <w:rtl/>
        </w:rPr>
      </w:pPr>
      <w:r w:rsidRPr="004D6D75">
        <w:rPr>
          <w:rtl/>
        </w:rPr>
        <w:t xml:space="preserve">وهل يمكن أن لا تراد الإمامة وقد طلب أمير المؤمنين </w:t>
      </w:r>
      <w:r w:rsidR="00291142" w:rsidRPr="00291142">
        <w:rPr>
          <w:rStyle w:val="libAlaemChar"/>
          <w:rtl/>
        </w:rPr>
        <w:t>عليه‌السلام</w:t>
      </w:r>
      <w:r w:rsidRPr="004D6D75">
        <w:rPr>
          <w:rtl/>
        </w:rPr>
        <w:t xml:space="preserve"> من الصحابة بمجمع الناس بيان الحديث ، ودعا على من كتمه</w:t>
      </w:r>
      <w:r>
        <w:rPr>
          <w:rtl/>
        </w:rPr>
        <w:t>؟!</w:t>
      </w:r>
    </w:p>
    <w:p w:rsidR="00A67CEE" w:rsidRPr="004D6D75" w:rsidRDefault="00A67CEE" w:rsidP="00C34249">
      <w:pPr>
        <w:pStyle w:val="libNormal"/>
        <w:rPr>
          <w:rtl/>
        </w:rPr>
      </w:pPr>
      <w:r w:rsidRPr="004D6D75">
        <w:rPr>
          <w:rtl/>
        </w:rPr>
        <w:t>إذ لو أريد به مجرّد الحبّ والنصرة لما كان محلّا لهذا الاهتمام ، ولا كان مقتض لأن يبقى في نفس أبي الطفيل منه شيء ، وهو أمر ظاهر ، ليس به عظيم فضل ، حتّى قال له زيد بن أرقم : « ما تنكر</w:t>
      </w:r>
      <w:r>
        <w:rPr>
          <w:rtl/>
        </w:rPr>
        <w:t>؟!</w:t>
      </w:r>
      <w:r w:rsidRPr="004D6D75">
        <w:rPr>
          <w:rtl/>
        </w:rPr>
        <w:t xml:space="preserve"> قد سمعت رسول الله </w:t>
      </w:r>
      <w:r w:rsidR="00291142" w:rsidRPr="00291142">
        <w:rPr>
          <w:rStyle w:val="libAlaemChar"/>
          <w:rtl/>
        </w:rPr>
        <w:t>صلى‌الله‌عليه‌وآله</w:t>
      </w:r>
      <w:r w:rsidRPr="004D6D75">
        <w:rPr>
          <w:rtl/>
        </w:rPr>
        <w:t xml:space="preserve"> يقول ذلك له » كما سبق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ولا كان مستوجبا لتهنئة أبي بكر وعمر لأمير المؤمنين </w:t>
      </w:r>
      <w:r w:rsidR="00291142" w:rsidRPr="00291142">
        <w:rPr>
          <w:rStyle w:val="libAlaemChar"/>
          <w:rtl/>
        </w:rPr>
        <w:t>عليه‌السلام</w:t>
      </w:r>
      <w:r w:rsidRPr="004D6D75">
        <w:rPr>
          <w:rtl/>
        </w:rPr>
        <w:t xml:space="preserve"> بقولهما :</w:t>
      </w:r>
    </w:p>
    <w:p w:rsidR="00A67CEE" w:rsidRPr="004D6D75" w:rsidRDefault="00A67CEE" w:rsidP="00C34249">
      <w:pPr>
        <w:pStyle w:val="libNormal"/>
        <w:rPr>
          <w:rtl/>
        </w:rPr>
      </w:pPr>
      <w:r w:rsidRPr="004D6D75">
        <w:rPr>
          <w:rtl/>
        </w:rPr>
        <w:t>« أصبحت [</w:t>
      </w:r>
      <w:r>
        <w:rPr>
          <w:rtl/>
        </w:rPr>
        <w:t xml:space="preserve"> وا</w:t>
      </w:r>
      <w:r w:rsidRPr="004D6D75">
        <w:rPr>
          <w:rtl/>
        </w:rPr>
        <w:t xml:space="preserve">مسيت ] مولى كلّ مؤمن ومؤمنة » </w:t>
      </w:r>
      <w:r w:rsidRPr="00F3706F">
        <w:rPr>
          <w:rStyle w:val="libFootnotenumChar"/>
          <w:rtl/>
        </w:rPr>
        <w:t>(2)</w:t>
      </w:r>
      <w:r w:rsidRPr="004D6D75">
        <w:rPr>
          <w:rtl/>
        </w:rPr>
        <w:t xml:space="preserve"> ، فإنّ التهنئة لأمير المؤمنين ، الذي لم يزل محلّا لذكر رسول الله </w:t>
      </w:r>
      <w:r w:rsidR="00291142" w:rsidRPr="00291142">
        <w:rPr>
          <w:rStyle w:val="libAlaemChar"/>
          <w:rtl/>
        </w:rPr>
        <w:t>صلى‌الله‌عليه‌وآله</w:t>
      </w:r>
      <w:r w:rsidRPr="004D6D75">
        <w:rPr>
          <w:rtl/>
        </w:rPr>
        <w:t xml:space="preserve"> بالفضائل العظيمة ، والخصائص الجليلة ، والمحامد الجسيمة ، إنّما تصحّ على أمر حادث ، تقصر عنه سائر الفضائل ، وتتقاصر له نفوس الأفاضل ، وتتشوّق إليه القلوب ، وتتشوّف له العيون.</w:t>
      </w:r>
    </w:p>
    <w:p w:rsidR="00A67CEE" w:rsidRPr="004D6D75" w:rsidRDefault="00A67CEE" w:rsidP="00C34249">
      <w:pPr>
        <w:pStyle w:val="libNormal"/>
        <w:rPr>
          <w:rtl/>
        </w:rPr>
      </w:pPr>
      <w:r w:rsidRPr="004D6D75">
        <w:rPr>
          <w:rtl/>
        </w:rPr>
        <w:t>فهل يمكن أن يكون هو غير الإمامة ، من النصرة ونحوها ، ممّا هو أيسر فضائله وأظهرها وأقدمها</w:t>
      </w:r>
      <w:r>
        <w:rPr>
          <w:rtl/>
        </w:rPr>
        <w:t>؟!</w:t>
      </w:r>
    </w:p>
    <w:p w:rsidR="00A67CEE" w:rsidRPr="004D6D75" w:rsidRDefault="00A67CEE" w:rsidP="00C34249">
      <w:pPr>
        <w:pStyle w:val="libNormal"/>
        <w:rPr>
          <w:rtl/>
        </w:rPr>
      </w:pPr>
      <w:r w:rsidRPr="004D6D75">
        <w:rPr>
          <w:rtl/>
        </w:rPr>
        <w:t>ولكن كما قال الغزّالي في « سرّ العالمين » : « ثمّ بعد ذلك غلب الهوى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الصفحة 328 من هذا الجزء ، وراجع : مسند أحمد 4 / 370.</w:t>
      </w:r>
    </w:p>
    <w:p w:rsidR="00A67CEE" w:rsidRPr="004D6D75" w:rsidRDefault="00A67CEE" w:rsidP="00F3706F">
      <w:pPr>
        <w:pStyle w:val="libFootnote0"/>
        <w:rPr>
          <w:rtl/>
        </w:rPr>
      </w:pPr>
      <w:r w:rsidRPr="004D6D75">
        <w:rPr>
          <w:rtl/>
        </w:rPr>
        <w:t xml:space="preserve">(2) انظر الصفحتين 306 </w:t>
      </w:r>
      <w:r>
        <w:rPr>
          <w:rtl/>
        </w:rPr>
        <w:t>و 3</w:t>
      </w:r>
      <w:r w:rsidRPr="004D6D75">
        <w:rPr>
          <w:rtl/>
        </w:rPr>
        <w:t>26 من هذا الجزء ، وراجع : مسند أحمد 4 / 281.</w:t>
      </w:r>
    </w:p>
    <w:p w:rsidR="00A67CEE" w:rsidRPr="004D6D75" w:rsidRDefault="00A67CEE" w:rsidP="00C34249">
      <w:pPr>
        <w:pStyle w:val="libNormal0"/>
        <w:rPr>
          <w:rtl/>
        </w:rPr>
      </w:pPr>
      <w:r>
        <w:rPr>
          <w:rtl/>
        </w:rPr>
        <w:br w:type="page"/>
      </w:r>
      <w:r w:rsidRPr="004D6D75">
        <w:rPr>
          <w:rtl/>
        </w:rPr>
        <w:lastRenderedPageBreak/>
        <w:t>وحبّ الرئاسة ، [</w:t>
      </w:r>
      <w:r>
        <w:rPr>
          <w:rtl/>
        </w:rPr>
        <w:t xml:space="preserve"> وح</w:t>
      </w:r>
      <w:r w:rsidRPr="004D6D75">
        <w:rPr>
          <w:rtl/>
        </w:rPr>
        <w:t xml:space="preserve">مل عمود الخلافة ] وعقود النبوّة </w:t>
      </w:r>
      <w:r w:rsidRPr="00F3706F">
        <w:rPr>
          <w:rStyle w:val="libFootnotenumChar"/>
          <w:rtl/>
        </w:rPr>
        <w:t>(1)</w:t>
      </w:r>
      <w:r w:rsidRPr="004D6D75">
        <w:rPr>
          <w:rtl/>
        </w:rPr>
        <w:t xml:space="preserve"> ، وخفقان [ الهوى في قعقعة ] الرايات ، و [ اشتباك ] ازدحام الخيول ، وفتح الأمصار ، والأمر والنهي ، فحملهم على الخلاف ، فنبذوه وراء ظهورهم واشتروا به ثمنا قليلا » </w:t>
      </w:r>
      <w:r w:rsidRPr="00F3706F">
        <w:rPr>
          <w:rStyle w:val="libFootnotenumChar"/>
          <w:rtl/>
        </w:rPr>
        <w:t>(2)</w:t>
      </w:r>
      <w:r>
        <w:rPr>
          <w:rtl/>
        </w:rPr>
        <w:t xml:space="preserve"> ..</w:t>
      </w:r>
      <w:r w:rsidRPr="004D6D75">
        <w:rPr>
          <w:rtl/>
        </w:rPr>
        <w:t xml:space="preserve"> فبئس ما يشترون</w:t>
      </w:r>
      <w:r>
        <w:rPr>
          <w:rtl/>
        </w:rPr>
        <w:t>!</w:t>
      </w:r>
    </w:p>
    <w:p w:rsidR="00A67CEE" w:rsidRPr="004D6D75" w:rsidRDefault="00A67CEE" w:rsidP="00C34249">
      <w:pPr>
        <w:pStyle w:val="libNormal"/>
        <w:rPr>
          <w:rtl/>
        </w:rPr>
      </w:pPr>
      <w:r w:rsidRPr="004D6D75">
        <w:rPr>
          <w:rtl/>
        </w:rPr>
        <w:t xml:space="preserve">وقد ذكر جماعة من القوم أنّ « سرّ العالمين » للغزّالي </w:t>
      </w:r>
      <w:r w:rsidRPr="00F3706F">
        <w:rPr>
          <w:rStyle w:val="libFootnotenumChar"/>
          <w:rtl/>
        </w:rPr>
        <w:t>(3)</w:t>
      </w:r>
      <w:r w:rsidRPr="004D6D75">
        <w:rPr>
          <w:rtl/>
        </w:rPr>
        <w:t xml:space="preserve"> ، كالذهبي في « ميزان الاعتدال » بترجمة الحسن بن الصباح الإسماعيلي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هذا</w:t>
      </w:r>
      <w:r w:rsidRPr="004D6D75">
        <w:rPr>
          <w:rtl/>
        </w:rPr>
        <w:t xml:space="preserve"> ، ويشهد لإرادة الإمامة من الحديث : فهم الناس لها منه ، كما سبق في الرواية التي نقلناها في أوّل المطلب الأوّل ، عن ابن حجر في « الصواعق » ، عن أحمد ، حيث قال :</w:t>
      </w:r>
    </w:p>
    <w:p w:rsidR="00A67CEE" w:rsidRPr="004D6D75" w:rsidRDefault="00A67CEE" w:rsidP="00C34249">
      <w:pPr>
        <w:pStyle w:val="libNormal"/>
        <w:rPr>
          <w:rtl/>
        </w:rPr>
      </w:pPr>
      <w:r w:rsidRPr="004D6D75">
        <w:rPr>
          <w:rtl/>
        </w:rPr>
        <w:t xml:space="preserve">« وفي رواية لأحمد أنّه سمعه من النبيّ </w:t>
      </w:r>
      <w:r w:rsidR="00291142" w:rsidRPr="00291142">
        <w:rPr>
          <w:rStyle w:val="libAlaemChar"/>
          <w:rtl/>
        </w:rPr>
        <w:t>صلى‌الله‌عليه‌وآله</w:t>
      </w:r>
      <w:r w:rsidRPr="004D6D75">
        <w:rPr>
          <w:rtl/>
        </w:rPr>
        <w:t xml:space="preserve"> ثلاثون صحابيا ، وشهدوا به لعليّ </w:t>
      </w:r>
      <w:r w:rsidR="00291142" w:rsidRPr="00291142">
        <w:rPr>
          <w:rStyle w:val="libAlaemChar"/>
          <w:rtl/>
        </w:rPr>
        <w:t>عليه‌السلام</w:t>
      </w:r>
      <w:r w:rsidRPr="004D6D75">
        <w:rPr>
          <w:rtl/>
        </w:rPr>
        <w:t xml:space="preserve"> لمّا نوزع في أيّام خلافته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فإنّ قوله : « لمّا نوزع » دالّ على أنّ استشهاد أمير المؤمنين إنّما كان للاستدلال على خلافته وصحّتها ، وأنّها من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فهو </w:t>
      </w:r>
      <w:r w:rsidR="00291142" w:rsidRPr="00291142">
        <w:rPr>
          <w:rStyle w:val="libAlaemChar"/>
          <w:rtl/>
        </w:rPr>
        <w:t>عليه‌السلام</w:t>
      </w:r>
      <w:r w:rsidRPr="004D6D75">
        <w:rPr>
          <w:rtl/>
        </w:rPr>
        <w:t xml:space="preserve"> وشهوده وراوي ذلك قد فهموا من الحديث الإمامة.</w:t>
      </w:r>
    </w:p>
    <w:p w:rsidR="00A67CEE" w:rsidRPr="004D6D75" w:rsidRDefault="00A67CEE" w:rsidP="00C34249">
      <w:pPr>
        <w:pStyle w:val="libNormal"/>
        <w:rPr>
          <w:rtl/>
        </w:rPr>
      </w:pPr>
      <w:r w:rsidRPr="004D6D75">
        <w:rPr>
          <w:rtl/>
        </w:rPr>
        <w:t xml:space="preserve">وعن تفسير الثعلبي ، أنّه لمّا كان رسول الله </w:t>
      </w:r>
      <w:r w:rsidR="00291142" w:rsidRPr="00291142">
        <w:rPr>
          <w:rStyle w:val="libAlaemChar"/>
          <w:rtl/>
        </w:rPr>
        <w:t>صلى‌الله‌عليه‌وآله</w:t>
      </w:r>
      <w:r w:rsidRPr="004D6D75">
        <w:rPr>
          <w:rtl/>
        </w:rPr>
        <w:t xml:space="preserve"> بغدير خمّ نادى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كان في الأصل : « البنود » ، وما أثبتناه من المصدر هو الصحيح.</w:t>
      </w:r>
    </w:p>
    <w:p w:rsidR="00A67CEE" w:rsidRPr="004D6D75" w:rsidRDefault="00A67CEE" w:rsidP="00F3706F">
      <w:pPr>
        <w:pStyle w:val="libFootnote0"/>
        <w:rPr>
          <w:rtl/>
        </w:rPr>
      </w:pPr>
      <w:r w:rsidRPr="004D6D75">
        <w:rPr>
          <w:rtl/>
        </w:rPr>
        <w:t>(2) سرّ العالمين : 453 باب ترتيب الخلافة.</w:t>
      </w:r>
    </w:p>
    <w:p w:rsidR="00A67CEE" w:rsidRPr="004D6D75" w:rsidRDefault="00A67CEE" w:rsidP="00F3706F">
      <w:pPr>
        <w:pStyle w:val="libFootnote0"/>
        <w:rPr>
          <w:rtl/>
        </w:rPr>
      </w:pPr>
      <w:r w:rsidRPr="004D6D75">
        <w:rPr>
          <w:rtl/>
        </w:rPr>
        <w:t>(3) انظر : لسان الميزان 2 / 215 رقم 950 ، إيضاح المكنون 2 / 11.</w:t>
      </w:r>
    </w:p>
    <w:p w:rsidR="00A67CEE" w:rsidRPr="004D6D75" w:rsidRDefault="00A67CEE" w:rsidP="00F3706F">
      <w:pPr>
        <w:pStyle w:val="libFootnote0"/>
        <w:rPr>
          <w:rtl/>
        </w:rPr>
      </w:pPr>
      <w:r w:rsidRPr="004D6D75">
        <w:rPr>
          <w:rtl/>
        </w:rPr>
        <w:t>(4) هو : الحسن بن صباح الإسماعيلي ، الملقّب ب‍ : الكيا ، صاحب الدعوة النزارية ، وجدّ صاحب قلعة ألموت ، كان من كبار الزنادقة ومن دهاة العالم ، أصله من مرو ، كان له باع في الهندسة والفلسفة والسحر والنجوم وغيرها ، مات سنة 518 ه‍.</w:t>
      </w:r>
    </w:p>
    <w:p w:rsidR="00A67CEE" w:rsidRPr="006C2811" w:rsidRDefault="00A67CEE" w:rsidP="00D03F30">
      <w:pPr>
        <w:pStyle w:val="libFootnote"/>
        <w:rPr>
          <w:rtl/>
        </w:rPr>
      </w:pPr>
      <w:r w:rsidRPr="006C2811">
        <w:rPr>
          <w:rtl/>
        </w:rPr>
        <w:t>انظر : ميزان الاعتدال 2 / 248 رقم 1875.</w:t>
      </w:r>
    </w:p>
    <w:p w:rsidR="00A67CEE" w:rsidRPr="004D6D75" w:rsidRDefault="00A67CEE" w:rsidP="00F3706F">
      <w:pPr>
        <w:pStyle w:val="libFootnote0"/>
        <w:rPr>
          <w:rtl/>
        </w:rPr>
      </w:pPr>
      <w:r w:rsidRPr="004D6D75">
        <w:rPr>
          <w:rtl/>
        </w:rPr>
        <w:t>(5) الصواعق المحرقة : 64 ، وانظر : مسند أحمد 4 / 370.</w:t>
      </w:r>
    </w:p>
    <w:p w:rsidR="00A67CEE" w:rsidRPr="004D6D75" w:rsidRDefault="00A67CEE" w:rsidP="00C34249">
      <w:pPr>
        <w:pStyle w:val="libNormal0"/>
        <w:rPr>
          <w:rtl/>
        </w:rPr>
      </w:pPr>
      <w:r>
        <w:rPr>
          <w:rtl/>
        </w:rPr>
        <w:br w:type="page"/>
      </w:r>
      <w:r w:rsidRPr="004D6D75">
        <w:rPr>
          <w:rtl/>
        </w:rPr>
        <w:lastRenderedPageBreak/>
        <w:t xml:space="preserve">الناس فاجتمعوا ، فأخذ بيد عليّ فقال : </w:t>
      </w:r>
      <w:r w:rsidRPr="00D03F30">
        <w:rPr>
          <w:rStyle w:val="libBold2Char"/>
          <w:rtl/>
        </w:rPr>
        <w:t>من كنت مولاه فعليّ مولاه</w:t>
      </w:r>
      <w:r w:rsidRPr="004D6D75">
        <w:rPr>
          <w:rtl/>
        </w:rPr>
        <w:t xml:space="preserve"> ؛ فشاع ذلك وطار بالبلاد ، فبلغ الحارث بن النعمان الفهري فأتى نحو النبيّ </w:t>
      </w:r>
      <w:r w:rsidR="00291142" w:rsidRPr="00291142">
        <w:rPr>
          <w:rStyle w:val="libAlaemChar"/>
          <w:rtl/>
        </w:rPr>
        <w:t>صلى‌الله‌عليه‌وآله</w:t>
      </w:r>
      <w:r w:rsidRPr="004D6D75">
        <w:rPr>
          <w:rtl/>
        </w:rPr>
        <w:t xml:space="preserve"> على ناقته إلى الأبطح ، فنزل عن ناقته فأناخها وعقلها ، ثمّ أتى النبيّ في ملأ من أصحابه فقال : يا محمّد</w:t>
      </w:r>
      <w:r>
        <w:rPr>
          <w:rtl/>
        </w:rPr>
        <w:t>!</w:t>
      </w:r>
      <w:r w:rsidRPr="004D6D75">
        <w:rPr>
          <w:rtl/>
        </w:rPr>
        <w:t xml:space="preserve"> أمرتنا عن الله أن نشهد أن لا إله إلّا الله وأنّك رسول الله ففعلناه ، وأمرتنا أن نصلّي خمسا فقبلناه ، وأمرتنا أن نصوم شهر رمضان فقبلناه ، وأمرتنا أن نحجّ البيت فقبلناه ، ثمّ لم ترض بهذا حتّى رفعت بضبعي ابن عمّك وفضّلته علينا وقلت : </w:t>
      </w:r>
      <w:r w:rsidRPr="00D03F30">
        <w:rPr>
          <w:rStyle w:val="libBold2Char"/>
          <w:rtl/>
        </w:rPr>
        <w:t xml:space="preserve">من كنت مولاه فعليّ مولاه </w:t>
      </w:r>
      <w:r w:rsidRPr="004D6D75">
        <w:rPr>
          <w:rtl/>
        </w:rPr>
        <w:t>؛ أهذا شيء منك أم من الله</w:t>
      </w:r>
      <w:r>
        <w:rPr>
          <w:rtl/>
        </w:rPr>
        <w:t>؟!</w:t>
      </w:r>
    </w:p>
    <w:p w:rsidR="00A67CEE" w:rsidRPr="004D6D75" w:rsidRDefault="00A67CEE" w:rsidP="00C34249">
      <w:pPr>
        <w:pStyle w:val="libNormal"/>
        <w:rPr>
          <w:rtl/>
        </w:rPr>
      </w:pPr>
      <w:r w:rsidRPr="004D6D75">
        <w:rPr>
          <w:rtl/>
        </w:rPr>
        <w:t xml:space="preserve">فقال النبيّ : </w:t>
      </w:r>
      <w:r w:rsidRPr="00D03F30">
        <w:rPr>
          <w:rStyle w:val="libBold2Char"/>
          <w:rtl/>
        </w:rPr>
        <w:t>والله الذي لا إله إلّا هو إنّه من الله</w:t>
      </w:r>
      <w:r w:rsidRPr="004D6D75">
        <w:rPr>
          <w:rtl/>
        </w:rPr>
        <w:t>.</w:t>
      </w:r>
    </w:p>
    <w:p w:rsidR="00A67CEE" w:rsidRPr="004D6D75" w:rsidRDefault="00A67CEE" w:rsidP="00C34249">
      <w:pPr>
        <w:pStyle w:val="libNormal"/>
        <w:rPr>
          <w:rtl/>
        </w:rPr>
      </w:pPr>
      <w:r w:rsidRPr="004D6D75">
        <w:rPr>
          <w:rtl/>
        </w:rPr>
        <w:t>فولّى الحارث يريد راحلته وهو يقول : اللهمّ إن كان ما يقول محمّد حقّا فأمطر علينا حجارة من السماء أو ائتنا بعذاب أليم</w:t>
      </w:r>
      <w:r>
        <w:rPr>
          <w:rtl/>
        </w:rPr>
        <w:t>!</w:t>
      </w:r>
    </w:p>
    <w:p w:rsidR="00A67CEE" w:rsidRDefault="00A67CEE" w:rsidP="00C34249">
      <w:pPr>
        <w:pStyle w:val="libNormal"/>
        <w:rPr>
          <w:rtl/>
        </w:rPr>
      </w:pPr>
      <w:r w:rsidRPr="004D6D75">
        <w:rPr>
          <w:rtl/>
        </w:rPr>
        <w:t xml:space="preserve">فما وصل إليها حتّى رماه الله بحجر ، فسقط على هامته وخرج من دبره فقتله ، وأنزل الله تعالى : </w:t>
      </w:r>
      <w:r w:rsidRPr="00AC28C6">
        <w:rPr>
          <w:rStyle w:val="libAlaemChar"/>
          <w:rtl/>
        </w:rPr>
        <w:t>(</w:t>
      </w:r>
      <w:r w:rsidRPr="00AC28C6">
        <w:rPr>
          <w:rStyle w:val="libAieChar"/>
          <w:rtl/>
        </w:rPr>
        <w:t xml:space="preserve"> سَأَلَ سائِلٌ بِعَذابٍ واقِعٍ * لِلْكافِرينَ لَيْسَ لَهُ دافِعٌ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p>
    <w:p w:rsidR="00A67CEE" w:rsidRPr="004D6D75" w:rsidRDefault="00A67CEE" w:rsidP="00C34249">
      <w:pPr>
        <w:pStyle w:val="libNormal"/>
        <w:rPr>
          <w:rtl/>
        </w:rPr>
      </w:pPr>
      <w:r w:rsidRPr="004D6D75">
        <w:rPr>
          <w:rtl/>
        </w:rPr>
        <w:t xml:space="preserve">وروى نحوه في « مجمع البيان » عن إمامنا الصادق </w:t>
      </w:r>
      <w:r w:rsidR="00291142" w:rsidRPr="00291142">
        <w:rPr>
          <w:rStyle w:val="libAlaemChar"/>
          <w:rtl/>
        </w:rPr>
        <w:t>عليه‌السلام</w:t>
      </w:r>
      <w:r w:rsidRPr="004D6D75">
        <w:rPr>
          <w:rtl/>
        </w:rPr>
        <w:t xml:space="preserve"> ، وقال فيه : « لم ترض حتّى نصبت هذا الغلام » </w:t>
      </w:r>
      <w:r w:rsidRPr="00F3706F">
        <w:rPr>
          <w:rStyle w:val="libFootnotenumChar"/>
          <w:rtl/>
        </w:rPr>
        <w:t>(3)</w:t>
      </w:r>
      <w:r w:rsidRPr="00F3706F">
        <w:rPr>
          <w:rStyle w:val="libFootnotenumChar"/>
          <w:rFonts w:hint="cs"/>
          <w:rtl/>
        </w:rPr>
        <w:t xml:space="preserve"> </w:t>
      </w:r>
      <w:r w:rsidRPr="004D6D75">
        <w:rPr>
          <w:rtl/>
        </w:rPr>
        <w:t>؛ وهو بمعنى</w:t>
      </w:r>
      <w:r>
        <w:rPr>
          <w:rFonts w:hint="cs"/>
          <w:rtl/>
        </w:rPr>
        <w:t xml:space="preserve"> </w:t>
      </w:r>
      <w:r w:rsidRPr="004D6D75">
        <w:rPr>
          <w:rtl/>
        </w:rPr>
        <w:t>قوله في حديث الثعلبي : « وفضّلته علينا »</w:t>
      </w:r>
      <w:r>
        <w:rPr>
          <w:rFonts w:hint="cs"/>
          <w:rtl/>
        </w:rPr>
        <w:t xml:space="preserve"> </w:t>
      </w:r>
      <w:r w:rsidRPr="004D6D75">
        <w:rPr>
          <w:rtl/>
        </w:rPr>
        <w:t>، فيكون دالّا على فهم الفهري من</w:t>
      </w:r>
      <w:r>
        <w:rPr>
          <w:rFonts w:hint="cs"/>
          <w:rtl/>
        </w:rPr>
        <w:t xml:space="preserve"> </w:t>
      </w:r>
      <w:r w:rsidRPr="004D6D75">
        <w:rPr>
          <w:rtl/>
        </w:rPr>
        <w:t xml:space="preserve">قول النبيّ </w:t>
      </w:r>
      <w:r w:rsidR="00291142" w:rsidRPr="00291142">
        <w:rPr>
          <w:rStyle w:val="libAlaemChar"/>
          <w:rtl/>
        </w:rPr>
        <w:t>صلى‌الله‌عليه‌وآله</w:t>
      </w:r>
      <w:r w:rsidRPr="004D6D75">
        <w:rPr>
          <w:rtl/>
        </w:rPr>
        <w:t xml:space="preserve"> : « </w:t>
      </w:r>
      <w:r w:rsidRPr="00D03F30">
        <w:rPr>
          <w:rStyle w:val="libBold2Char"/>
          <w:rtl/>
        </w:rPr>
        <w:t>فعليّ مولاه</w:t>
      </w:r>
      <w:r w:rsidRPr="004D6D75">
        <w:rPr>
          <w:rtl/>
        </w:rPr>
        <w:t xml:space="preserve"> »</w:t>
      </w:r>
      <w:r>
        <w:rPr>
          <w:rFonts w:hint="cs"/>
          <w:rtl/>
        </w:rPr>
        <w:t xml:space="preserve"> </w:t>
      </w:r>
      <w:r w:rsidRPr="004D6D75">
        <w:rPr>
          <w:rtl/>
        </w:rPr>
        <w:t>نصب عليّ للزعامة العامّة.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سورة المعارج 69 : 1 </w:t>
      </w:r>
      <w:r>
        <w:rPr>
          <w:rtl/>
        </w:rPr>
        <w:t>و 2</w:t>
      </w:r>
      <w:r w:rsidRPr="004D6D75">
        <w:rPr>
          <w:rtl/>
        </w:rPr>
        <w:t>.</w:t>
      </w:r>
    </w:p>
    <w:p w:rsidR="00A67CEE" w:rsidRPr="004D6D75" w:rsidRDefault="00A67CEE" w:rsidP="00F3706F">
      <w:pPr>
        <w:pStyle w:val="libFootnote0"/>
        <w:rPr>
          <w:rtl/>
        </w:rPr>
      </w:pPr>
      <w:r w:rsidRPr="004D6D75">
        <w:rPr>
          <w:rtl/>
        </w:rPr>
        <w:t>(2) تفسير الثعلبي 10 / 35 ، وانظر : شواهد التنزيل 2 / 286</w:t>
      </w:r>
      <w:r>
        <w:rPr>
          <w:rtl/>
        </w:rPr>
        <w:t xml:space="preserve"> ـ </w:t>
      </w:r>
      <w:r w:rsidRPr="004D6D75">
        <w:rPr>
          <w:rtl/>
        </w:rPr>
        <w:t>289 ح 1030</w:t>
      </w:r>
      <w:r>
        <w:rPr>
          <w:rtl/>
        </w:rPr>
        <w:t xml:space="preserve"> ـ </w:t>
      </w:r>
      <w:r w:rsidRPr="004D6D75">
        <w:rPr>
          <w:rtl/>
        </w:rPr>
        <w:t>1034 ، تفسير القرطبي 18 / 181 ، تذكرة الخواصّ : 37 ، فرائد السمطين 1 / 82 ح 63 ، جواهر العقدين : 247 ، فيض القدير 6 / 282 ، السيرة الحلبية 3 / 337.</w:t>
      </w:r>
    </w:p>
    <w:p w:rsidR="00A67CEE" w:rsidRPr="004D6D75" w:rsidRDefault="00A67CEE" w:rsidP="00F3706F">
      <w:pPr>
        <w:pStyle w:val="libFootnote0"/>
        <w:rPr>
          <w:rtl/>
        </w:rPr>
      </w:pPr>
      <w:r w:rsidRPr="004D6D75">
        <w:rPr>
          <w:rtl/>
        </w:rPr>
        <w:t>(3) مجمع البيان 10 / 107.</w:t>
      </w:r>
    </w:p>
    <w:p w:rsidR="00A67CEE" w:rsidRPr="004D6D75" w:rsidRDefault="00A67CEE" w:rsidP="00C34249">
      <w:pPr>
        <w:pStyle w:val="libNormal"/>
        <w:rPr>
          <w:rtl/>
        </w:rPr>
      </w:pPr>
      <w:r>
        <w:rPr>
          <w:rtl/>
        </w:rPr>
        <w:br w:type="page"/>
      </w:r>
      <w:r w:rsidRPr="004D6D75">
        <w:rPr>
          <w:rtl/>
        </w:rPr>
        <w:lastRenderedPageBreak/>
        <w:t>ويشهد أيضا لإرادتها منه ، إكثار الشعراء وأهتمامهم في ذكر هذا الحديث وفهمهم منه الإمامة.</w:t>
      </w:r>
    </w:p>
    <w:p w:rsidR="00A67CEE" w:rsidRPr="004D6D75" w:rsidRDefault="00A67CEE" w:rsidP="00C34249">
      <w:pPr>
        <w:pStyle w:val="libNormal"/>
        <w:rPr>
          <w:rtl/>
        </w:rPr>
      </w:pPr>
      <w:r w:rsidRPr="004D6D75">
        <w:rPr>
          <w:rtl/>
        </w:rPr>
        <w:t>قال سبط ابن الجوزي في « تذكرة الخواصّ » : أكثرت الشعراء في يوم غدير خمّ ، فقال حسّان بن ثابت [ من الطويل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يناديهم يوم الغدير نبيّهم</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بخمّ فأسمع بالرسول مناديا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وقال : فمن مولاكم ووليّكم</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فقالوا</w:t>
            </w:r>
            <w:r>
              <w:rPr>
                <w:rtl/>
              </w:rPr>
              <w:t xml:space="preserve"> ـ </w:t>
            </w:r>
            <w:r w:rsidRPr="004D6D75">
              <w:rPr>
                <w:rtl/>
              </w:rPr>
              <w:t xml:space="preserve">ولم يبدوا هناك التعاميا </w:t>
            </w:r>
            <w:r>
              <w:rPr>
                <w:rtl/>
              </w:rPr>
              <w:t>_ :</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إلهك مولانا وأنت وليّنا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وما لك منّا في الولاية عاصيا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فقال له : قم يا عليّ فإنّني</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رضيتك من بعدي إماما وهاديا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فمن كنت مولاه فهذا وليّه</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فكونوا له أنصار صدق مواليا</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هناك دعا : اللهمّ وال وليّه</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 xml:space="preserve">وكن للذي عادى عليّا معاديا </w:t>
            </w:r>
            <w:r w:rsidRPr="00F3706F">
              <w:rPr>
                <w:rStyle w:val="libFootnotenumChar"/>
                <w:rtl/>
              </w:rPr>
              <w:t>(1)</w:t>
            </w:r>
            <w:r w:rsidRPr="00F2177C">
              <w:rPr>
                <w:rStyle w:val="libPoemTiniChar0"/>
                <w:rtl/>
              </w:rPr>
              <w:br/>
              <w:t> </w:t>
            </w:r>
          </w:p>
        </w:tc>
      </w:tr>
    </w:tbl>
    <w:p w:rsidR="00A67CEE" w:rsidRPr="004D6D75" w:rsidRDefault="00A67CEE" w:rsidP="00C34249">
      <w:pPr>
        <w:pStyle w:val="libNormal"/>
        <w:rPr>
          <w:rtl/>
        </w:rPr>
      </w:pPr>
      <w:r w:rsidRPr="004D6D75">
        <w:rPr>
          <w:rtl/>
        </w:rPr>
        <w:t xml:space="preserve">قال : وروي أنّ النبيّ </w:t>
      </w:r>
      <w:r w:rsidR="00291142" w:rsidRPr="00291142">
        <w:rPr>
          <w:rStyle w:val="libAlaemChar"/>
          <w:rtl/>
        </w:rPr>
        <w:t>صلى‌الله‌عليه‌وآله</w:t>
      </w:r>
      <w:r w:rsidRPr="004D6D75">
        <w:rPr>
          <w:rtl/>
        </w:rPr>
        <w:t xml:space="preserve"> لمّا سمعه ينشد هذه الأبيات قال له :</w:t>
      </w:r>
    </w:p>
    <w:p w:rsidR="00A67CEE" w:rsidRDefault="00A67CEE" w:rsidP="00C34249">
      <w:pPr>
        <w:pStyle w:val="libNormal"/>
        <w:rPr>
          <w:rtl/>
        </w:rPr>
      </w:pPr>
      <w:r w:rsidRPr="00D03F30">
        <w:rPr>
          <w:rStyle w:val="libBold2Char"/>
          <w:rtl/>
        </w:rPr>
        <w:t>يا حسّان لا تزال مؤيّدا بروح القدس ما نصرتنا ـ أو : نافحت عنّا ـ بلسانك</w:t>
      </w:r>
      <w:r w:rsidRPr="004D6D75">
        <w:rPr>
          <w:rtl/>
        </w:rPr>
        <w:t xml:space="preserve">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 xml:space="preserve">وقال قيس بن سعد بن عبادة </w:t>
      </w:r>
      <w:r w:rsidRPr="00F3706F">
        <w:rPr>
          <w:rStyle w:val="libFootnotenumChar"/>
          <w:rtl/>
        </w:rPr>
        <w:t>(3)</w:t>
      </w:r>
      <w:r>
        <w:rPr>
          <w:rtl/>
        </w:rPr>
        <w:t xml:space="preserve"> ـ </w:t>
      </w:r>
      <w:r w:rsidRPr="004D6D75">
        <w:rPr>
          <w:rtl/>
        </w:rPr>
        <w:t xml:space="preserve">وأنشدها بين يدي عليّ بصفّين </w:t>
      </w:r>
      <w:r>
        <w:rPr>
          <w:rtl/>
        </w:rPr>
        <w:t>_</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تذكرة الخواصّ : 39 ، وانظر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136 ، كفاية الطالب : 64 ، فرائد السمطين 1 / 73 ذ ح 39 وص 74</w:t>
      </w:r>
      <w:r>
        <w:rPr>
          <w:rtl/>
        </w:rPr>
        <w:t xml:space="preserve"> ـ </w:t>
      </w:r>
      <w:r w:rsidRPr="004D6D75">
        <w:rPr>
          <w:rtl/>
        </w:rPr>
        <w:t>75 ذ ح 40.</w:t>
      </w:r>
    </w:p>
    <w:p w:rsidR="00A67CEE" w:rsidRPr="004D6D75" w:rsidRDefault="00A67CEE" w:rsidP="00F3706F">
      <w:pPr>
        <w:pStyle w:val="libFootnote0"/>
        <w:rPr>
          <w:rtl/>
        </w:rPr>
      </w:pPr>
      <w:r w:rsidRPr="004D6D75">
        <w:rPr>
          <w:rtl/>
        </w:rPr>
        <w:t>(2) تذكرة الخواصّ : 39 ؛ وراجع : كفاية الطالب : 64.</w:t>
      </w:r>
    </w:p>
    <w:p w:rsidR="00A67CEE" w:rsidRPr="004D6D75" w:rsidRDefault="00A67CEE" w:rsidP="00F3706F">
      <w:pPr>
        <w:pStyle w:val="libFootnote0"/>
        <w:rPr>
          <w:rtl/>
        </w:rPr>
      </w:pPr>
      <w:r w:rsidRPr="004D6D75">
        <w:rPr>
          <w:rtl/>
        </w:rPr>
        <w:t>(3) هو : أبو عبد الله قيس بن سعد بن عبادة بن دليم بن حارثة بن أبي خزيمة الأنصاري الخزرجي الساعدي ، وقيل : إنّ كنيته هي : أبو عبد الملك.</w:t>
      </w:r>
    </w:p>
    <w:p w:rsidR="00A67CEE" w:rsidRPr="00903B3E" w:rsidRDefault="00A67CEE" w:rsidP="00D03F30">
      <w:pPr>
        <w:pStyle w:val="libFootnote"/>
        <w:rPr>
          <w:rtl/>
        </w:rPr>
      </w:pPr>
      <w:r w:rsidRPr="00903B3E">
        <w:rPr>
          <w:rtl/>
        </w:rPr>
        <w:t>وأمّه : فكيهة بنت عبيد بن دليم بن حارثة.</w:t>
      </w:r>
    </w:p>
    <w:p w:rsidR="00A67CEE" w:rsidRPr="00903B3E" w:rsidRDefault="00A67CEE" w:rsidP="00D03F30">
      <w:pPr>
        <w:pStyle w:val="libFootnote"/>
        <w:rPr>
          <w:rtl/>
        </w:rPr>
      </w:pPr>
      <w:r w:rsidRPr="00903B3E">
        <w:rPr>
          <w:rtl/>
        </w:rPr>
        <w:t>كان من فضلاء الصحابة ، وأحد دهاة العرب وكرمائهم ، وكان من ذوي الرأي الصائب والمكيدة في الحرب.</w:t>
      </w:r>
    </w:p>
    <w:p w:rsidR="00A67CEE" w:rsidRPr="00D03F30" w:rsidRDefault="00A67CEE" w:rsidP="00D03F30">
      <w:pPr>
        <w:pStyle w:val="libFootnote"/>
        <w:rPr>
          <w:rStyle w:val="libFootnoteChar"/>
          <w:rtl/>
        </w:rPr>
      </w:pPr>
      <w:r w:rsidRPr="009511A6">
        <w:rPr>
          <w:rtl/>
        </w:rPr>
        <w:t xml:space="preserve">صحب أمير المؤمنين عليّا </w:t>
      </w:r>
      <w:r w:rsidR="00291142" w:rsidRPr="00291142">
        <w:rPr>
          <w:rStyle w:val="libAlaemChar"/>
          <w:rtl/>
        </w:rPr>
        <w:t>عليه‌السلام</w:t>
      </w:r>
      <w:r w:rsidRPr="00D03F30">
        <w:rPr>
          <w:rStyle w:val="libFootnoteChar"/>
          <w:rtl/>
        </w:rPr>
        <w:t xml:space="preserve"> لمّا بويع له بالخلافة ، وشهد معه حروبه ،</w:t>
      </w:r>
    </w:p>
    <w:p w:rsidR="00A67CEE" w:rsidRPr="004D6D75" w:rsidRDefault="00A67CEE" w:rsidP="00C34249">
      <w:pPr>
        <w:pStyle w:val="libNormal0"/>
        <w:rPr>
          <w:rtl/>
        </w:rPr>
      </w:pPr>
      <w:r>
        <w:rPr>
          <w:rtl/>
        </w:rPr>
        <w:br w:type="page"/>
      </w:r>
      <w:r w:rsidRPr="004D6D75">
        <w:rPr>
          <w:rtl/>
        </w:rPr>
        <w:lastRenderedPageBreak/>
        <w:t>[ من الخفيف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قلت لمّا بغى العدوّ علينا :</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حسبنا ربّنا ونعم الوكيل</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وعليّ إمامنا وإمام</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لسوانا به أتى التنزيل</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يوم قال النبيّ : من كنت مولا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ه فهذا مولاه ، خطب جليل</w:t>
            </w:r>
            <w:r w:rsidRPr="00F2177C">
              <w:rPr>
                <w:rStyle w:val="libPoemTiniChar0"/>
                <w:rtl/>
              </w:rPr>
              <w:br/>
              <w:t> </w:t>
            </w:r>
          </w:p>
        </w:tc>
      </w:tr>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إنّ ما قاله النبيّ على الأ</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 xml:space="preserve">مّة نصّ </w:t>
            </w:r>
            <w:r w:rsidRPr="00F3706F">
              <w:rPr>
                <w:rStyle w:val="libFootnotenumChar"/>
                <w:rtl/>
              </w:rPr>
              <w:t>(1)</w:t>
            </w:r>
            <w:r w:rsidRPr="004D6D75">
              <w:rPr>
                <w:rtl/>
              </w:rPr>
              <w:t xml:space="preserve"> ما فيه قال وقيل </w:t>
            </w:r>
            <w:r w:rsidRPr="00F3706F">
              <w:rPr>
                <w:rStyle w:val="libFootnotenumChar"/>
                <w:rtl/>
              </w:rPr>
              <w:t>(2)</w:t>
            </w:r>
            <w:r w:rsidRPr="00F2177C">
              <w:rPr>
                <w:rStyle w:val="libPoemTiniChar0"/>
                <w:rtl/>
              </w:rPr>
              <w:br/>
              <w:t> </w:t>
            </w:r>
          </w:p>
        </w:tc>
      </w:tr>
    </w:tbl>
    <w:p w:rsidR="00A67CEE" w:rsidRPr="004D6D75" w:rsidRDefault="00A67CEE" w:rsidP="00C34249">
      <w:pPr>
        <w:pStyle w:val="libNormal"/>
        <w:rPr>
          <w:rtl/>
        </w:rPr>
      </w:pPr>
      <w:r w:rsidRPr="004D6D75">
        <w:rPr>
          <w:rtl/>
        </w:rPr>
        <w:t xml:space="preserve">ثمّ ذكر السبط أبياتا للكميت </w:t>
      </w:r>
      <w:r w:rsidRPr="00F3706F">
        <w:rPr>
          <w:rStyle w:val="libFootnotenumChar"/>
          <w:rtl/>
        </w:rPr>
        <w:t>(3)</w:t>
      </w:r>
      <w:r w:rsidRPr="004D6D75">
        <w:rPr>
          <w:rtl/>
        </w:rPr>
        <w:t xml:space="preserve"> ، منها [ من الوافر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وكان له في صفّين موقفا مشهودا ملأ معاوية رعبا ، وأستعمله الإمام عليّ </w:t>
      </w:r>
      <w:r w:rsidR="00291142" w:rsidRPr="00291142">
        <w:rPr>
          <w:rStyle w:val="libAlaemChar"/>
          <w:rtl/>
        </w:rPr>
        <w:t>عليه‌السلام</w:t>
      </w:r>
      <w:r w:rsidRPr="004D6D75">
        <w:rPr>
          <w:rtl/>
        </w:rPr>
        <w:t xml:space="preserve"> على مصر.</w:t>
      </w:r>
    </w:p>
    <w:p w:rsidR="00A67CEE" w:rsidRPr="00A72998" w:rsidRDefault="00A67CEE" w:rsidP="00D03F30">
      <w:pPr>
        <w:pStyle w:val="libFootnote"/>
        <w:rPr>
          <w:rtl/>
        </w:rPr>
      </w:pPr>
      <w:r w:rsidRPr="00A72998">
        <w:rPr>
          <w:rtl/>
        </w:rPr>
        <w:t>توفّي في سنة 59 ه‍ ، وقيل : سنة 60 ه‍.</w:t>
      </w:r>
    </w:p>
    <w:p w:rsidR="00A67CEE" w:rsidRPr="00A72998" w:rsidRDefault="00A67CEE" w:rsidP="00D03F30">
      <w:pPr>
        <w:pStyle w:val="libFootnote"/>
        <w:rPr>
          <w:rtl/>
        </w:rPr>
      </w:pPr>
      <w:r w:rsidRPr="00A72998">
        <w:rPr>
          <w:rtl/>
        </w:rPr>
        <w:t>انظر : أسد الغابة 4 / 124 رقم 4348 ، الاستيعاب 3 / 1289 رقم 2134 ، سير أعلام النبلاء 3 / 102 رقم 21.</w:t>
      </w:r>
    </w:p>
    <w:p w:rsidR="00A67CEE" w:rsidRPr="004D6D75" w:rsidRDefault="00A67CEE" w:rsidP="00F3706F">
      <w:pPr>
        <w:pStyle w:val="libFootnote0"/>
        <w:rPr>
          <w:rtl/>
        </w:rPr>
      </w:pPr>
      <w:r w:rsidRPr="004D6D75">
        <w:rPr>
          <w:rtl/>
        </w:rPr>
        <w:t>(1) وفي نسخة : « حتم » بدل « نصّ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(2) تذكرة الخواصّ : 39 ؛ وانظر : رسالة في أقسام المولى في اللسان : 37 ، الفصول المختارة : 291 ، خصائص أمير المؤمنين عليّ بن أبي طالب </w:t>
      </w:r>
      <w:r w:rsidR="00291142" w:rsidRPr="00291142">
        <w:rPr>
          <w:rStyle w:val="libAlaemChar"/>
          <w:rtl/>
        </w:rPr>
        <w:t>عليه‌السلام</w:t>
      </w:r>
      <w:r>
        <w:rPr>
          <w:rtl/>
        </w:rPr>
        <w:t xml:space="preserve"> ـ </w:t>
      </w:r>
      <w:r w:rsidRPr="004D6D75">
        <w:rPr>
          <w:rtl/>
        </w:rPr>
        <w:t>للرضي</w:t>
      </w:r>
      <w:r>
        <w:rPr>
          <w:rtl/>
        </w:rPr>
        <w:t xml:space="preserve"> ـ </w:t>
      </w:r>
      <w:r w:rsidRPr="004D6D75">
        <w:rPr>
          <w:rtl/>
        </w:rPr>
        <w:t>: 7 ، كنز الفوائد 2 / 98.</w:t>
      </w:r>
    </w:p>
    <w:p w:rsidR="00A67CEE" w:rsidRPr="004D6D75" w:rsidRDefault="00A67CEE" w:rsidP="00F3706F">
      <w:pPr>
        <w:pStyle w:val="libFootnote0"/>
        <w:rPr>
          <w:rtl/>
        </w:rPr>
      </w:pPr>
      <w:r w:rsidRPr="004D6D75">
        <w:rPr>
          <w:rtl/>
        </w:rPr>
        <w:t>(3) هو : الكميت بن زيد بن خنيس بن مجالد بن وهيب الأسدي الكوفي ، شاعر مقدّم ، عالم بلغات العرب ، خبير بأيّامها ، من شعراء مضر وألسنتها ، والمتعصّبين على القحطانية.</w:t>
      </w:r>
    </w:p>
    <w:p w:rsidR="00A67CEE" w:rsidRPr="00A72998" w:rsidRDefault="00A67CEE" w:rsidP="00D03F30">
      <w:pPr>
        <w:pStyle w:val="libFootnote"/>
        <w:rPr>
          <w:rtl/>
        </w:rPr>
      </w:pPr>
      <w:r w:rsidRPr="00D03F30">
        <w:rPr>
          <w:rtl/>
        </w:rPr>
        <w:t xml:space="preserve">شاعر أهل البيت </w:t>
      </w:r>
      <w:r w:rsidR="00291142" w:rsidRPr="00291142">
        <w:rPr>
          <w:rStyle w:val="libAlaemChar"/>
          <w:rtl/>
        </w:rPr>
        <w:t>عليهم‌السلام</w:t>
      </w:r>
      <w:r w:rsidRPr="00D03F30">
        <w:rPr>
          <w:rtl/>
        </w:rPr>
        <w:t xml:space="preserve"> ، وخطيب بني أسد ، وفقيه الشيعة ، وحافظ القرآن ، وكان ثبت الجنان ، كاتبا حسن الخطّ ، نسابة ، جدليّا ، وهو أوّل من ناظر في التشيع ، مجاهرا بذلك ، وله في أهل البيت </w:t>
      </w:r>
      <w:r w:rsidR="00291142" w:rsidRPr="00291142">
        <w:rPr>
          <w:rStyle w:val="libAlaemChar"/>
          <w:rtl/>
        </w:rPr>
        <w:t>عليهم‌السلام</w:t>
      </w:r>
      <w:r w:rsidRPr="00CD5967">
        <w:rPr>
          <w:rtl/>
        </w:rPr>
        <w:t xml:space="preserve"> </w:t>
      </w:r>
      <w:r w:rsidRPr="00A72998">
        <w:rPr>
          <w:rtl/>
        </w:rPr>
        <w:t>القصائد المشهورة ، وهي أجود شعره.</w:t>
      </w:r>
    </w:p>
    <w:p w:rsidR="00A67CEE" w:rsidRPr="00A72998" w:rsidRDefault="00A67CEE" w:rsidP="00D03F30">
      <w:pPr>
        <w:pStyle w:val="libFootnote"/>
        <w:rPr>
          <w:rtl/>
        </w:rPr>
      </w:pPr>
      <w:r w:rsidRPr="00A72998">
        <w:rPr>
          <w:rtl/>
        </w:rPr>
        <w:t>ولد الكميت أيّام مقتل الإمام الحسين</w:t>
      </w:r>
      <w:r w:rsidRPr="008B4ECF">
        <w:rPr>
          <w:rtl/>
        </w:rPr>
        <w:t xml:space="preserve"> </w:t>
      </w:r>
      <w:r w:rsidR="00291142" w:rsidRPr="00291142">
        <w:rPr>
          <w:rStyle w:val="libAlaemChar"/>
          <w:rtl/>
        </w:rPr>
        <w:t>عليه‌السلام</w:t>
      </w:r>
      <w:r w:rsidRPr="008B4ECF">
        <w:rPr>
          <w:rtl/>
        </w:rPr>
        <w:t xml:space="preserve"> </w:t>
      </w:r>
      <w:r w:rsidRPr="00A72998">
        <w:rPr>
          <w:rtl/>
        </w:rPr>
        <w:t>سنة 60 ه‍ ، وتوفيّ سنة 126 ه‍ في حكومة مروان بن محمّد ، وكان مبلغ شعره حين وفاته خمسة آلاف ومئتين وتسعة وثمانين بيتا.</w:t>
      </w:r>
    </w:p>
    <w:p w:rsidR="00A67CEE" w:rsidRPr="008B4ECF" w:rsidRDefault="00A67CEE" w:rsidP="00D03F30">
      <w:pPr>
        <w:pStyle w:val="libFootnote"/>
        <w:rPr>
          <w:rtl/>
        </w:rPr>
      </w:pPr>
      <w:r w:rsidRPr="008B4ECF">
        <w:rPr>
          <w:rtl/>
        </w:rPr>
        <w:t>انظر : الأغاني 17 / 3 ـ 44 ، سير أعلام النبلاء 5 / 388 رقم 177 ، خزانة الأدب 1 / 153 ـ 154.</w:t>
      </w:r>
    </w:p>
    <w:p w:rsidR="00A67CEE" w:rsidRPr="004D6D75" w:rsidRDefault="00A67CEE" w:rsidP="00AC078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A67CEE" w:rsidRPr="004D6D75" w:rsidTr="00D03F30">
        <w:trPr>
          <w:tblCellSpacing w:w="15" w:type="dxa"/>
          <w:jc w:val="center"/>
        </w:trPr>
        <w:tc>
          <w:tcPr>
            <w:tcW w:w="2400" w:type="pct"/>
            <w:vAlign w:val="center"/>
          </w:tcPr>
          <w:p w:rsidR="00A67CEE" w:rsidRPr="004D6D75" w:rsidRDefault="00A67CEE" w:rsidP="00AC078D">
            <w:pPr>
              <w:pStyle w:val="libPoem"/>
            </w:pPr>
            <w:r w:rsidRPr="004D6D75">
              <w:rPr>
                <w:rtl/>
              </w:rPr>
              <w:lastRenderedPageBreak/>
              <w:t>ويوم الدوح دوح غدير خمّ</w:t>
            </w:r>
            <w:r w:rsidRPr="00F2177C">
              <w:rPr>
                <w:rStyle w:val="libPoemTiniChar0"/>
                <w:rtl/>
              </w:rPr>
              <w:br/>
              <w:t> </w:t>
            </w:r>
          </w:p>
        </w:tc>
        <w:tc>
          <w:tcPr>
            <w:tcW w:w="200" w:type="pct"/>
            <w:vAlign w:val="center"/>
          </w:tcPr>
          <w:p w:rsidR="00A67CEE" w:rsidRPr="004D6D75" w:rsidRDefault="00A67CEE" w:rsidP="00AC078D">
            <w:pPr>
              <w:pStyle w:val="libPoem"/>
            </w:pPr>
            <w:r w:rsidRPr="004D6D75">
              <w:rPr>
                <w:rtl/>
              </w:rPr>
              <w:t> </w:t>
            </w:r>
          </w:p>
        </w:tc>
        <w:tc>
          <w:tcPr>
            <w:tcW w:w="2400" w:type="pct"/>
            <w:vAlign w:val="center"/>
          </w:tcPr>
          <w:p w:rsidR="00A67CEE" w:rsidRPr="004D6D75" w:rsidRDefault="00A67CEE" w:rsidP="00AC078D">
            <w:pPr>
              <w:pStyle w:val="libPoem"/>
            </w:pPr>
            <w:r w:rsidRPr="004D6D75">
              <w:rPr>
                <w:rtl/>
              </w:rPr>
              <w:t>أبان له الولاية لو أطيعا</w:t>
            </w:r>
            <w:r w:rsidRPr="00F2177C">
              <w:rPr>
                <w:rStyle w:val="libPoemTiniChar0"/>
                <w:rtl/>
              </w:rPr>
              <w:br/>
              <w:t> </w:t>
            </w:r>
          </w:p>
        </w:tc>
      </w:tr>
      <w:tr w:rsidR="00A67CEE" w:rsidRPr="004D6D75" w:rsidTr="00D03F30">
        <w:trPr>
          <w:tblCellSpacing w:w="15" w:type="dxa"/>
          <w:jc w:val="center"/>
        </w:trPr>
        <w:tc>
          <w:tcPr>
            <w:tcW w:w="2400" w:type="pct"/>
            <w:vAlign w:val="center"/>
          </w:tcPr>
          <w:p w:rsidR="00A67CEE" w:rsidRPr="004D6D75" w:rsidRDefault="00A67CEE" w:rsidP="00AC078D">
            <w:pPr>
              <w:pStyle w:val="libPoem"/>
            </w:pPr>
            <w:r w:rsidRPr="004D6D75">
              <w:rPr>
                <w:rtl/>
              </w:rPr>
              <w:t xml:space="preserve">ولكنّ الرجال تبايعوها </w:t>
            </w:r>
            <w:r w:rsidRPr="00F3706F">
              <w:rPr>
                <w:rStyle w:val="libFootnotenumChar"/>
                <w:rtl/>
              </w:rPr>
              <w:t>(1)</w:t>
            </w:r>
            <w:r w:rsidRPr="00F2177C">
              <w:rPr>
                <w:rStyle w:val="libPoemTiniChar0"/>
                <w:rtl/>
              </w:rPr>
              <w:br/>
              <w:t> </w:t>
            </w:r>
          </w:p>
        </w:tc>
        <w:tc>
          <w:tcPr>
            <w:tcW w:w="200" w:type="pct"/>
            <w:vAlign w:val="center"/>
          </w:tcPr>
          <w:p w:rsidR="00A67CEE" w:rsidRPr="004D6D75" w:rsidRDefault="00A67CEE" w:rsidP="00AC078D">
            <w:pPr>
              <w:pStyle w:val="libPoem"/>
            </w:pPr>
            <w:r w:rsidRPr="004D6D75">
              <w:rPr>
                <w:rtl/>
              </w:rPr>
              <w:t> </w:t>
            </w:r>
          </w:p>
        </w:tc>
        <w:tc>
          <w:tcPr>
            <w:tcW w:w="2400" w:type="pct"/>
            <w:vAlign w:val="center"/>
          </w:tcPr>
          <w:p w:rsidR="00A67CEE" w:rsidRPr="004D6D75" w:rsidRDefault="00A67CEE" w:rsidP="00AC078D">
            <w:pPr>
              <w:pStyle w:val="libPoem"/>
            </w:pPr>
            <w:r w:rsidRPr="004D6D75">
              <w:rPr>
                <w:rtl/>
              </w:rPr>
              <w:t xml:space="preserve">فلم أر مثله خطرا </w:t>
            </w:r>
            <w:r w:rsidRPr="00F3706F">
              <w:rPr>
                <w:rStyle w:val="libFootnotenumChar"/>
                <w:rtl/>
              </w:rPr>
              <w:t>(2)</w:t>
            </w:r>
            <w:r w:rsidRPr="004D6D75">
              <w:rPr>
                <w:rtl/>
              </w:rPr>
              <w:t xml:space="preserve"> مبيعا </w:t>
            </w:r>
            <w:r w:rsidRPr="00F3706F">
              <w:rPr>
                <w:rStyle w:val="libFootnotenumChar"/>
                <w:rtl/>
              </w:rPr>
              <w:t>(3)</w:t>
            </w:r>
            <w:r w:rsidRPr="00F2177C">
              <w:rPr>
                <w:rStyle w:val="libPoemTiniChar0"/>
                <w:rtl/>
              </w:rPr>
              <w:br/>
              <w:t> </w:t>
            </w:r>
          </w:p>
        </w:tc>
      </w:tr>
    </w:tbl>
    <w:p w:rsidR="00A67CEE" w:rsidRPr="004D6D75" w:rsidRDefault="00A67CEE" w:rsidP="00C34249">
      <w:pPr>
        <w:pStyle w:val="libNormal"/>
        <w:rPr>
          <w:rtl/>
        </w:rPr>
      </w:pPr>
      <w:r w:rsidRPr="004D6D75">
        <w:rPr>
          <w:rtl/>
        </w:rPr>
        <w:t xml:space="preserve">قال السبط : ولهذه الأبيات قصّة عجيبة حدّثنا بها شيخنا عمرو بن صافي الموصلي ، قال : أنشد بعضهم هذه الأبيات فبات مفكّرا ، فرأى عليّا </w:t>
      </w:r>
      <w:r w:rsidR="00291142" w:rsidRPr="00291142">
        <w:rPr>
          <w:rStyle w:val="libAlaemChar"/>
          <w:rtl/>
        </w:rPr>
        <w:t>عليه‌السلام</w:t>
      </w:r>
      <w:r w:rsidRPr="004D6D75">
        <w:rPr>
          <w:rtl/>
        </w:rPr>
        <w:t xml:space="preserve"> في المنام فقال له : </w:t>
      </w:r>
      <w:r w:rsidRPr="00D03F30">
        <w:rPr>
          <w:rStyle w:val="libBold2Char"/>
          <w:rtl/>
        </w:rPr>
        <w:t>أعد عليّ أبيات الكميت</w:t>
      </w:r>
      <w:r w:rsidRPr="004D6D75">
        <w:rPr>
          <w:rtl/>
        </w:rPr>
        <w:t>.</w:t>
      </w:r>
    </w:p>
    <w:p w:rsidR="00A67CEE" w:rsidRPr="004D6D75" w:rsidRDefault="00A67CEE" w:rsidP="00C34249">
      <w:pPr>
        <w:pStyle w:val="libNormal"/>
        <w:rPr>
          <w:rtl/>
        </w:rPr>
      </w:pPr>
      <w:r w:rsidRPr="004D6D75">
        <w:rPr>
          <w:rtl/>
        </w:rPr>
        <w:t xml:space="preserve">فأنشده إيّاها حتّى بلغ قوله : « خطرا مبيعا » فأنشده عليّ </w:t>
      </w:r>
      <w:r w:rsidR="00291142" w:rsidRPr="00291142">
        <w:rPr>
          <w:rStyle w:val="libAlaemChar"/>
          <w:rtl/>
        </w:rPr>
        <w:t>عليه‌السلام</w:t>
      </w:r>
      <w:r w:rsidRPr="004D6D75">
        <w:rPr>
          <w:rtl/>
        </w:rPr>
        <w:t xml:space="preserve"> بيتا آخر من قوله زيادة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67CEE" w:rsidRPr="004D6D75" w:rsidTr="00D03F30">
        <w:trPr>
          <w:tblCellSpacing w:w="15" w:type="dxa"/>
          <w:jc w:val="center"/>
        </w:trPr>
        <w:tc>
          <w:tcPr>
            <w:tcW w:w="2362" w:type="pct"/>
            <w:vAlign w:val="center"/>
          </w:tcPr>
          <w:p w:rsidR="00A67CEE" w:rsidRPr="004D6D75" w:rsidRDefault="00A67CEE" w:rsidP="00AC078D">
            <w:pPr>
              <w:pStyle w:val="libPoem"/>
            </w:pPr>
            <w:r w:rsidRPr="004D6D75">
              <w:rPr>
                <w:rtl/>
              </w:rPr>
              <w:t>فلم أر مثل ذلك اليوم يوما</w:t>
            </w:r>
            <w:r w:rsidRPr="00F2177C">
              <w:rPr>
                <w:rStyle w:val="libPoemTiniChar0"/>
                <w:rtl/>
              </w:rPr>
              <w:br/>
              <w:t> </w:t>
            </w:r>
          </w:p>
        </w:tc>
        <w:tc>
          <w:tcPr>
            <w:tcW w:w="196" w:type="pct"/>
            <w:vAlign w:val="center"/>
          </w:tcPr>
          <w:p w:rsidR="00A67CEE" w:rsidRPr="004D6D75" w:rsidRDefault="00A67CEE" w:rsidP="00AC078D">
            <w:pPr>
              <w:pStyle w:val="libPoem"/>
            </w:pPr>
            <w:r w:rsidRPr="004D6D75">
              <w:rPr>
                <w:rtl/>
              </w:rPr>
              <w:t> </w:t>
            </w:r>
          </w:p>
        </w:tc>
        <w:tc>
          <w:tcPr>
            <w:tcW w:w="2361" w:type="pct"/>
            <w:vAlign w:val="center"/>
          </w:tcPr>
          <w:p w:rsidR="00A67CEE" w:rsidRPr="004D6D75" w:rsidRDefault="00A67CEE" w:rsidP="00AC078D">
            <w:pPr>
              <w:pStyle w:val="libPoem"/>
            </w:pPr>
            <w:r w:rsidRPr="004D6D75">
              <w:rPr>
                <w:rtl/>
              </w:rPr>
              <w:t xml:space="preserve">ولم أر مثله حقّا أضيعا </w:t>
            </w:r>
            <w:r w:rsidRPr="00F3706F">
              <w:rPr>
                <w:rStyle w:val="libFootnotenumChar"/>
                <w:rtl/>
              </w:rPr>
              <w:t>(4)</w:t>
            </w:r>
            <w:r w:rsidRPr="00F2177C">
              <w:rPr>
                <w:rStyle w:val="libPoemTiniChar0"/>
                <w:rtl/>
              </w:rPr>
              <w:br/>
              <w:t> </w:t>
            </w:r>
          </w:p>
        </w:tc>
      </w:tr>
    </w:tbl>
    <w:p w:rsidR="00A67CEE" w:rsidRPr="004D6D75" w:rsidRDefault="00A67CEE" w:rsidP="00C34249">
      <w:pPr>
        <w:pStyle w:val="libNormal"/>
        <w:rPr>
          <w:rtl/>
        </w:rPr>
      </w:pPr>
      <w:r w:rsidRPr="004D6D75">
        <w:rPr>
          <w:rtl/>
        </w:rPr>
        <w:t xml:space="preserve">ثمّ ذكر السبط أبياتا من نحو هذا </w:t>
      </w:r>
      <w:r w:rsidRPr="00F3706F">
        <w:rPr>
          <w:rStyle w:val="libFootnotenumChar"/>
          <w:rtl/>
        </w:rPr>
        <w:t>(5)</w:t>
      </w:r>
      <w:r w:rsidRPr="004D6D75">
        <w:rPr>
          <w:rtl/>
        </w:rPr>
        <w:t xml:space="preserve"> للسيّد الحميري </w:t>
      </w:r>
      <w:r w:rsidRPr="00F3706F">
        <w:rPr>
          <w:rStyle w:val="libFootnotenumChar"/>
          <w:rtl/>
        </w:rPr>
        <w:t>(6)</w:t>
      </w:r>
      <w:r w:rsidRPr="004D6D75">
        <w:rPr>
          <w:rtl/>
        </w:rPr>
        <w:t xml:space="preserve"> وبديع الزمان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وفي نسخة : « تدافعوها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الخطر : ارتفاع القدر والمال والشرف والمنزلة ، ورجل خطير : أي له قدر وخطر ؛ انظر : لسان العرب 4 / 137 مادّة « خطر »</w:t>
      </w:r>
      <w:r>
        <w:rPr>
          <w:rtl/>
        </w:rPr>
        <w:t>.</w:t>
      </w:r>
    </w:p>
    <w:p w:rsidR="00A67CEE" w:rsidRPr="004D6D75" w:rsidRDefault="00A67CEE" w:rsidP="00F3706F">
      <w:pPr>
        <w:pStyle w:val="libFootnote0"/>
        <w:rPr>
          <w:rtl/>
        </w:rPr>
      </w:pPr>
      <w:r w:rsidRPr="004D6D75">
        <w:rPr>
          <w:rtl/>
        </w:rPr>
        <w:t>(3) تذكرة الخواصّ : 39 ؛ وانظر : رسالة في أقسام المولى في اللسان : 41 ، كنز الفوائد 1 / 333.</w:t>
      </w:r>
    </w:p>
    <w:p w:rsidR="00A67CEE" w:rsidRPr="004D6D75" w:rsidRDefault="00A67CEE" w:rsidP="00F3706F">
      <w:pPr>
        <w:pStyle w:val="libFootnote0"/>
        <w:rPr>
          <w:rtl/>
        </w:rPr>
      </w:pPr>
      <w:r w:rsidRPr="004D6D75">
        <w:rPr>
          <w:rtl/>
        </w:rPr>
        <w:t>(4) تذكرة الخواصّ : 40.</w:t>
      </w:r>
    </w:p>
    <w:p w:rsidR="00A67CEE" w:rsidRPr="004D6D75" w:rsidRDefault="00A67CEE" w:rsidP="00F3706F">
      <w:pPr>
        <w:pStyle w:val="libFootnote0"/>
        <w:rPr>
          <w:rtl/>
        </w:rPr>
      </w:pPr>
      <w:r w:rsidRPr="004D6D75">
        <w:rPr>
          <w:rtl/>
        </w:rPr>
        <w:t>(5) راجع الأبيات في تذكرة الخواصّ : 40.</w:t>
      </w:r>
    </w:p>
    <w:p w:rsidR="00A67CEE" w:rsidRPr="004D6D75" w:rsidRDefault="00A67CEE" w:rsidP="00F3706F">
      <w:pPr>
        <w:pStyle w:val="libFootnote0"/>
        <w:rPr>
          <w:rtl/>
        </w:rPr>
      </w:pPr>
      <w:r w:rsidRPr="004D6D75">
        <w:rPr>
          <w:rtl/>
        </w:rPr>
        <w:t>(6) هو : إسماعيل بن محمّد بن يزيد بن ربيعة بن مفرّغ الحميريّ ، يلقّب بالسيّد ، ويكنّى أبا هاشم ، توفّي سنة 173 ه‍.</w:t>
      </w:r>
    </w:p>
    <w:p w:rsidR="00A67CEE" w:rsidRPr="00275E51" w:rsidRDefault="00A67CEE" w:rsidP="00D03F30">
      <w:pPr>
        <w:pStyle w:val="libFootnote"/>
        <w:rPr>
          <w:rtl/>
        </w:rPr>
      </w:pPr>
      <w:r w:rsidRPr="00275E51">
        <w:rPr>
          <w:rtl/>
        </w:rPr>
        <w:t>أمّه امرأة من الأزد ، ثمّ من بني الحدّان ، وجدّه يزيد بن ربيعة شاعر مشهور ، وهو الذي هجا زياد ابن أبيه وبنيه ، ونفاهم عن آل حرب ، وحبسه عبيد الله بن زياد لذلك وعذّبه ، ثمّ أطلقه معاوية.</w:t>
      </w:r>
    </w:p>
    <w:p w:rsidR="00A67CEE" w:rsidRPr="00275E51" w:rsidRDefault="00A67CEE" w:rsidP="00D03F30">
      <w:pPr>
        <w:pStyle w:val="libFootnote"/>
        <w:rPr>
          <w:rtl/>
        </w:rPr>
      </w:pPr>
      <w:r w:rsidRPr="00275E51">
        <w:rPr>
          <w:rtl/>
        </w:rPr>
        <w:t>كان شاعرا متقدّما مطبوعا ، يقال : إنّ أكثر الناس شعرا في الجاهلية والإسلام ثلاثة : بشّار ، وأبو العتاهية ، والسيّد.</w:t>
      </w:r>
    </w:p>
    <w:p w:rsidR="00A67CEE" w:rsidRPr="00275E51" w:rsidRDefault="00A67CEE" w:rsidP="00D03F30">
      <w:pPr>
        <w:pStyle w:val="libFootnote"/>
        <w:rPr>
          <w:rtl/>
        </w:rPr>
      </w:pPr>
      <w:r w:rsidRPr="00275E51">
        <w:rPr>
          <w:rtl/>
        </w:rPr>
        <w:t>وإذا سئل عن التشيّع من أين وقع له</w:t>
      </w:r>
      <w:r>
        <w:rPr>
          <w:rtl/>
        </w:rPr>
        <w:t>؟</w:t>
      </w:r>
      <w:r w:rsidRPr="00275E51">
        <w:rPr>
          <w:rtl/>
        </w:rPr>
        <w:t xml:space="preserve"> قال : غاصت عليّ الرحمة غوصا.</w:t>
      </w:r>
    </w:p>
    <w:p w:rsidR="00A67CEE" w:rsidRPr="00275E51" w:rsidRDefault="00A67CEE" w:rsidP="00D03F30">
      <w:pPr>
        <w:pStyle w:val="libFootnote"/>
        <w:rPr>
          <w:rtl/>
        </w:rPr>
      </w:pPr>
      <w:r w:rsidRPr="00275E51">
        <w:rPr>
          <w:rtl/>
        </w:rPr>
        <w:t>انظر ترجمته في : الأغاني 7 / 248 ـ 250.</w:t>
      </w:r>
    </w:p>
    <w:p w:rsidR="00A67CEE" w:rsidRPr="004D6D75" w:rsidRDefault="00A67CEE" w:rsidP="00C34249">
      <w:pPr>
        <w:pStyle w:val="libNormal0"/>
        <w:rPr>
          <w:rtl/>
        </w:rPr>
      </w:pPr>
      <w:r>
        <w:rPr>
          <w:rtl/>
        </w:rPr>
        <w:br w:type="page"/>
      </w:r>
      <w:r w:rsidRPr="004D6D75">
        <w:rPr>
          <w:rtl/>
        </w:rPr>
        <w:lastRenderedPageBreak/>
        <w:t xml:space="preserve">الهمداني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ولا يمكن استيفاء ما قاله الشعراء ، فإنّه ممّا يمتنع حصره.</w:t>
      </w:r>
    </w:p>
    <w:p w:rsidR="00A67CEE" w:rsidRPr="004D6D75" w:rsidRDefault="00A67CEE" w:rsidP="00C34249">
      <w:pPr>
        <w:pStyle w:val="libNormal"/>
        <w:rPr>
          <w:rtl/>
        </w:rPr>
      </w:pPr>
      <w:r w:rsidRPr="004D6D75">
        <w:rPr>
          <w:rtl/>
        </w:rPr>
        <w:t>هذا ، وقد أورد القوم على الحديث بأمور حقيقة بالإعراض عنها لو لا إرادتنا استيفاء ما عندهم</w:t>
      </w:r>
      <w:r>
        <w:rPr>
          <w:rtl/>
        </w:rPr>
        <w:t xml:space="preserve"> ..</w:t>
      </w:r>
    </w:p>
    <w:p w:rsidR="00A67CEE" w:rsidRPr="004D6D75" w:rsidRDefault="00A67CEE" w:rsidP="00D03F30">
      <w:pPr>
        <w:pStyle w:val="libBold1"/>
        <w:rPr>
          <w:rtl/>
        </w:rPr>
      </w:pPr>
      <w:r w:rsidRPr="004D6D75">
        <w:rPr>
          <w:rtl/>
        </w:rPr>
        <w:t>الأوّل : منع صحّته :</w:t>
      </w:r>
    </w:p>
    <w:p w:rsidR="00A67CEE" w:rsidRPr="004D6D75" w:rsidRDefault="00A67CEE" w:rsidP="00C34249">
      <w:pPr>
        <w:pStyle w:val="libNormal"/>
        <w:rPr>
          <w:rtl/>
        </w:rPr>
      </w:pPr>
      <w:r w:rsidRPr="004D6D75">
        <w:rPr>
          <w:rtl/>
        </w:rPr>
        <w:t>قال في « المواقف » وشرحها : « ودعوى الضرورة في العلم بصحّته لكونه متواترا ، مكابرة</w:t>
      </w:r>
      <w:r>
        <w:rPr>
          <w:rtl/>
        </w:rPr>
        <w:t>!</w:t>
      </w:r>
      <w:r w:rsidRPr="004D6D75">
        <w:rPr>
          <w:rtl/>
        </w:rPr>
        <w:t xml:space="preserve"> كيف</w:t>
      </w:r>
      <w:r>
        <w:rPr>
          <w:rtl/>
        </w:rPr>
        <w:t>؟!</w:t>
      </w:r>
      <w:r w:rsidRPr="004D6D75">
        <w:rPr>
          <w:rtl/>
        </w:rPr>
        <w:t xml:space="preserve"> ولم ينقله أكثر أصحاب الحديث ، كالبخاري ومسلم وأضرابهما ، وقد طعن بعضهم فيه ، ك‍ [ ابن ] </w:t>
      </w:r>
      <w:r w:rsidRPr="00F3706F">
        <w:rPr>
          <w:rStyle w:val="libFootnotenumChar"/>
          <w:rtl/>
        </w:rPr>
        <w:t>(2)</w:t>
      </w:r>
      <w:r w:rsidRPr="004D6D75">
        <w:rPr>
          <w:rtl/>
        </w:rPr>
        <w:t xml:space="preserve"> أبي داود السجستاني وأبي حاتم الرازي ، وغيرهما من أئمّة الحديث</w:t>
      </w:r>
      <w:r>
        <w:rPr>
          <w:rtl/>
        </w:rPr>
        <w:t>!</w:t>
      </w:r>
      <w:r w:rsidRPr="004D6D75">
        <w:rPr>
          <w:rtl/>
        </w:rPr>
        <w:t xml:space="preserve"> »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2E0A0D" w:rsidRDefault="00A67CEE" w:rsidP="00F3706F">
      <w:pPr>
        <w:pStyle w:val="libFootnote0"/>
        <w:rPr>
          <w:rtl/>
        </w:rPr>
      </w:pPr>
      <w:r w:rsidRPr="004D6D75">
        <w:rPr>
          <w:rtl/>
        </w:rPr>
        <w:t>(1) هو : أبو الفضل أحمد بن الحسين بن يحيى الهمذاني ، أحد أئمّة الكتاب ، له :</w:t>
      </w:r>
      <w:r>
        <w:rPr>
          <w:rFonts w:hint="cs"/>
          <w:rtl/>
        </w:rPr>
        <w:t xml:space="preserve"> </w:t>
      </w:r>
      <w:r w:rsidRPr="002E0A0D">
        <w:rPr>
          <w:rtl/>
        </w:rPr>
        <w:t>« المقامات » ، أخذ الحريري أسلوب مقاماته عنها ، وكان شاعرا ، وطبقته في الشعر دون طبقته في النثر ، ولد في همذان سنة 358 ه‍ ، وأنتقل إلى هراة سنة 380 ، فسكنها ، ثمّ ورد نيسابور سنة 382 ه‍ فلقي أبا بكر الخوارزمي فشجر بينهما ما دعاهما إلى المساجلة ، فطار ذكر الهمذاني في الآفاق ، كان قويّ الحافظة يضرب المثل بحفظه ، ويذكر أنّ أكثر مقامته ارتجال ، وله ديوان شعر ، ورسائل عدّتها 233 رسالة ، ووفاته في هراة مسموما سنة 398 ه‍.</w:t>
      </w:r>
    </w:p>
    <w:p w:rsidR="00A67CEE" w:rsidRPr="000A3857" w:rsidRDefault="00A67CEE" w:rsidP="00D03F30">
      <w:pPr>
        <w:pStyle w:val="libFootnote"/>
        <w:rPr>
          <w:rtl/>
        </w:rPr>
      </w:pPr>
      <w:r w:rsidRPr="000A3857">
        <w:rPr>
          <w:rtl/>
        </w:rPr>
        <w:t>انظر : يتيمة الدهر 4 / 293 رقم 64 ، وفيات الأعيان 1 / 127 رقم 52.</w:t>
      </w:r>
    </w:p>
    <w:p w:rsidR="00A67CEE" w:rsidRPr="004D6D75" w:rsidRDefault="00A67CEE" w:rsidP="00F3706F">
      <w:pPr>
        <w:pStyle w:val="libFootnote0"/>
        <w:rPr>
          <w:rtl/>
        </w:rPr>
      </w:pPr>
      <w:r w:rsidRPr="004D6D75">
        <w:rPr>
          <w:rtl/>
        </w:rPr>
        <w:t>(2) أثبتناه من « شرح المواقف » ، وهي إضافة يقتضيها المقام ؛ انظر الهامش التالي.</w:t>
      </w:r>
    </w:p>
    <w:p w:rsidR="00A67CEE" w:rsidRPr="004D6D75" w:rsidRDefault="00A67CEE" w:rsidP="00F3706F">
      <w:pPr>
        <w:pStyle w:val="libFootnote0"/>
        <w:rPr>
          <w:rtl/>
        </w:rPr>
      </w:pPr>
      <w:r w:rsidRPr="004D6D75">
        <w:rPr>
          <w:rtl/>
        </w:rPr>
        <w:t>(3) المواقف : 405 ، شرح المواقف 8 / 361.</w:t>
      </w:r>
    </w:p>
    <w:p w:rsidR="00A67CEE" w:rsidRPr="002E0A0D" w:rsidRDefault="00A67CEE" w:rsidP="00D03F30">
      <w:pPr>
        <w:pStyle w:val="libFootnote"/>
        <w:rPr>
          <w:rtl/>
        </w:rPr>
      </w:pPr>
      <w:r w:rsidRPr="002E0A0D">
        <w:rPr>
          <w:rtl/>
        </w:rPr>
        <w:t>هذا ، وقد قال الشريف المرتضى في معرض ردّه على القاضي عبد الجبّار ما نصّه :</w:t>
      </w:r>
      <w:r w:rsidRPr="002E0A0D">
        <w:rPr>
          <w:rFonts w:hint="cs"/>
          <w:rtl/>
        </w:rPr>
        <w:t xml:space="preserve"> </w:t>
      </w:r>
      <w:r w:rsidRPr="002E0A0D">
        <w:rPr>
          <w:rtl/>
        </w:rPr>
        <w:t>فإن قال : أليس قد حكي عن ابن أبي داود السجستاني دفع الخبر ، وحكي مثله عن الخوارج ، وطعن الجاحظ في كتاب « العثمانية » فيه</w:t>
      </w:r>
      <w:r>
        <w:rPr>
          <w:rtl/>
        </w:rPr>
        <w:t>؟!</w:t>
      </w:r>
    </w:p>
    <w:p w:rsidR="00A67CEE" w:rsidRPr="002E0A0D" w:rsidRDefault="00A67CEE" w:rsidP="00D03F30">
      <w:pPr>
        <w:pStyle w:val="libFootnote"/>
        <w:rPr>
          <w:rtl/>
        </w:rPr>
      </w:pPr>
      <w:r w:rsidRPr="002E0A0D">
        <w:rPr>
          <w:rtl/>
        </w:rPr>
        <w:t>قيل له : أوّل ما نقوله إنّه لا معتبر في باب الإجماع بشذوذ كلّ شاذّ عنه ، بل _</w:t>
      </w:r>
    </w:p>
    <w:p w:rsidR="00A67CEE" w:rsidRPr="004D6D75" w:rsidRDefault="00A67CEE" w:rsidP="00AC078D">
      <w:pPr>
        <w:pStyle w:val="libLine"/>
        <w:rPr>
          <w:rtl/>
        </w:rPr>
      </w:pPr>
      <w:r>
        <w:rPr>
          <w:rtl/>
        </w:rPr>
        <w:br w:type="page"/>
      </w:r>
      <w:r w:rsidRPr="004D6D75">
        <w:rPr>
          <w:rtl/>
        </w:rPr>
        <w:lastRenderedPageBreak/>
        <w:t>__________________</w:t>
      </w:r>
    </w:p>
    <w:p w:rsidR="00A67CEE" w:rsidRPr="004D6D75" w:rsidRDefault="00A67CEE" w:rsidP="00F3706F">
      <w:pPr>
        <w:pStyle w:val="libFootnote0"/>
        <w:rPr>
          <w:rtl/>
        </w:rPr>
      </w:pPr>
      <w:r w:rsidRPr="004D6D75">
        <w:rPr>
          <w:rtl/>
        </w:rPr>
        <w:t>الواجب أن يعلم أنّ الذي خرج عنه ممّن يعتبر قول مثله في الإجماع ، ثمّ يعلم أنّ الإجماع لم يتقدّم خلافه ، فابن أبي داود والجاحظ لو صرّحا بالخلاف لسقط خلافهما بما ذكرناه من الإجماع ، خصوصا بالذي لا شبهة فيه من تقدّم الإجماع ، وفقد الخلاف ، وقد سبقهما ثمّ تأخّر عنهما.</w:t>
      </w:r>
    </w:p>
    <w:p w:rsidR="00A67CEE" w:rsidRPr="00DF05AA" w:rsidRDefault="00A67CEE" w:rsidP="00D03F30">
      <w:pPr>
        <w:pStyle w:val="libFootnote"/>
        <w:rPr>
          <w:rtl/>
        </w:rPr>
      </w:pPr>
      <w:r w:rsidRPr="00DF05AA">
        <w:rPr>
          <w:rtl/>
        </w:rPr>
        <w:t>على أنّه قد قيل : إنّ ابن أبي داود لم ينكر الخبر ، وإنّما أنكر كون المسجد الذي بغدير خمّ متقدّما ، وقد حكي عنه التنصّل من القدح في الخبر ، والتبرّي ممّا قذفه به محمّد بن جرير الطبري.</w:t>
      </w:r>
    </w:p>
    <w:p w:rsidR="00A67CEE" w:rsidRPr="00DF05AA" w:rsidRDefault="00A67CEE" w:rsidP="00D03F30">
      <w:pPr>
        <w:pStyle w:val="libFootnote"/>
        <w:rPr>
          <w:rtl/>
        </w:rPr>
      </w:pPr>
      <w:r w:rsidRPr="00DF05AA">
        <w:rPr>
          <w:rtl/>
        </w:rPr>
        <w:t>والجاحظ أيضا لم يتجاسر على التصريح بدفع الخبر ، وإنّما طعن في بعض رواته ، وأدّعى اختلاف ما نقل من لفظه ، ولو صرّحا وأمثالهما بالخلاف لم يكن قادحا ؛ لما قدّمناه.</w:t>
      </w:r>
    </w:p>
    <w:p w:rsidR="00A67CEE" w:rsidRPr="00DF05AA" w:rsidRDefault="00A67CEE" w:rsidP="00D03F30">
      <w:pPr>
        <w:pStyle w:val="libFootnote"/>
        <w:rPr>
          <w:rtl/>
        </w:rPr>
      </w:pPr>
      <w:r w:rsidRPr="00DF05AA">
        <w:rPr>
          <w:rtl/>
        </w:rPr>
        <w:t>انظر : الشافي 2 / 263 ـ 264.</w:t>
      </w:r>
    </w:p>
    <w:p w:rsidR="00A67CEE" w:rsidRPr="00DF05AA" w:rsidRDefault="00A67CEE" w:rsidP="00D03F30">
      <w:pPr>
        <w:pStyle w:val="libFootnote"/>
        <w:rPr>
          <w:rtl/>
        </w:rPr>
      </w:pPr>
      <w:r w:rsidRPr="00DF05AA">
        <w:rPr>
          <w:rtl/>
        </w:rPr>
        <w:t>ويضاف إلى ذلك أنّ ما طعن به ابن أبي داود ـ لو ثبت ـ معارض برواية أبيه ـ صاحب « السنن » ـ للحديث كما في السنن الكبرى ـ للنسائي ـ 5 / 130 ح 8467 وص 132 ح 8473 وص 134 ح 8478.</w:t>
      </w:r>
    </w:p>
    <w:p w:rsidR="00A67CEE" w:rsidRPr="00BD197A" w:rsidRDefault="00A67CEE" w:rsidP="00D03F30">
      <w:pPr>
        <w:pStyle w:val="libFootnote"/>
        <w:rPr>
          <w:rtl/>
        </w:rPr>
      </w:pPr>
      <w:r w:rsidRPr="00BD197A">
        <w:rPr>
          <w:rtl/>
        </w:rPr>
        <w:t xml:space="preserve">كما إنّ ابن أبي داود كان منحرفا عن الإمام عليّ </w:t>
      </w:r>
      <w:r w:rsidRPr="00BD197A">
        <w:rPr>
          <w:rFonts w:hint="cs"/>
          <w:rtl/>
        </w:rPr>
        <w:t>عليه السلام</w:t>
      </w:r>
      <w:r w:rsidRPr="00BD197A">
        <w:rPr>
          <w:rtl/>
        </w:rPr>
        <w:t xml:space="preserve"> ، وأشتهر ببغضه له </w:t>
      </w:r>
      <w:r w:rsidRPr="00BD197A">
        <w:rPr>
          <w:rFonts w:hint="cs"/>
          <w:rtl/>
        </w:rPr>
        <w:t>عليه السلام</w:t>
      </w:r>
      <w:r w:rsidRPr="00BD197A">
        <w:rPr>
          <w:rtl/>
        </w:rPr>
        <w:t xml:space="preserve"> ، وتكلّم فيه جمع من كبار الأئمّة والأعلام وفي مقدّمتهم أبوه ، فقد قال : « ابني عبد الله يكذب » ، حتّى قال ابن صاعد : « كفانا ما قال فيه أبوه ».</w:t>
      </w:r>
    </w:p>
    <w:p w:rsidR="00A67CEE" w:rsidRPr="002A07D8" w:rsidRDefault="00A67CEE" w:rsidP="00D03F30">
      <w:pPr>
        <w:pStyle w:val="libFootnote"/>
        <w:rPr>
          <w:rtl/>
        </w:rPr>
      </w:pPr>
      <w:r w:rsidRPr="002A07D8">
        <w:rPr>
          <w:rtl/>
        </w:rPr>
        <w:t>انظر : سير أعلام النبلاء 13 / 228 ـ 229.</w:t>
      </w:r>
    </w:p>
    <w:p w:rsidR="00A67CEE" w:rsidRPr="002A07D8" w:rsidRDefault="00A67CEE" w:rsidP="00D03F30">
      <w:pPr>
        <w:pStyle w:val="libFootnote"/>
        <w:rPr>
          <w:rtl/>
        </w:rPr>
      </w:pPr>
      <w:r w:rsidRPr="002A07D8">
        <w:rPr>
          <w:rtl/>
        </w:rPr>
        <w:t>أمّا طعن أبي حاتم في الحديث فلا يعبأ به ؛ لتعنّته وتسرّعه في الطعن بغير دليل وبدون تورّع ، فقد قال الذهبي فيه : « إذا ليّن رجلا ، أو قال فيه : لا يحتجّ به ، فتوقّف حتّى ترى ما قال غيره فيه ، فإن وثّقه أحد ، فلا تبن على تجريح أبي حاتم ، فإنّه متعنّت في الرجال » ، وقد نسب كتابا للبخاري إلى نفسه ، وما صنعه من أقبح الأشياء وأشنعها</w:t>
      </w:r>
      <w:r>
        <w:rPr>
          <w:rtl/>
        </w:rPr>
        <w:t>!</w:t>
      </w:r>
    </w:p>
    <w:p w:rsidR="00A67CEE" w:rsidRPr="002A07D8" w:rsidRDefault="00A67CEE" w:rsidP="00D03F30">
      <w:pPr>
        <w:pStyle w:val="libFootnote"/>
        <w:rPr>
          <w:rtl/>
        </w:rPr>
      </w:pPr>
      <w:r w:rsidRPr="002A07D8">
        <w:rPr>
          <w:rtl/>
        </w:rPr>
        <w:t>راجع : سير أعلام النبلاء 13 / 260 ، طبقات الشافعية الكبرى ـ للسبكي ـ 2 / 225 ـ 226.</w:t>
      </w:r>
    </w:p>
    <w:p w:rsidR="00A67CEE" w:rsidRPr="002A07D8" w:rsidRDefault="00A67CEE" w:rsidP="00D03F30">
      <w:pPr>
        <w:pStyle w:val="libFootnote"/>
        <w:rPr>
          <w:rtl/>
        </w:rPr>
      </w:pPr>
      <w:r w:rsidRPr="002A07D8">
        <w:rPr>
          <w:rtl/>
        </w:rPr>
        <w:t>ثمّ إنّ طعن أبي حاتم معارض برواية ابنه للحديث كما في الدرّ المنثور 3 / 117 ، والمعروف عند أهل الفنّ أنّ ابنه عبد الرحمن أشهر من أبيه وأوثق</w:t>
      </w:r>
    </w:p>
    <w:p w:rsidR="00A67CEE" w:rsidRPr="004D6D75" w:rsidRDefault="00A67CEE" w:rsidP="00D03F30">
      <w:pPr>
        <w:pStyle w:val="libBold1"/>
        <w:rPr>
          <w:rtl/>
        </w:rPr>
      </w:pPr>
      <w:r>
        <w:rPr>
          <w:rtl/>
        </w:rPr>
        <w:br w:type="page"/>
      </w:r>
      <w:r w:rsidRPr="004D6D75">
        <w:rPr>
          <w:rtl/>
        </w:rPr>
        <w:lastRenderedPageBreak/>
        <w:t>أقول :</w:t>
      </w:r>
    </w:p>
    <w:p w:rsidR="00A67CEE" w:rsidRPr="004D6D75" w:rsidRDefault="00A67CEE" w:rsidP="00C34249">
      <w:pPr>
        <w:pStyle w:val="libNormal"/>
        <w:rPr>
          <w:rtl/>
        </w:rPr>
      </w:pPr>
      <w:r w:rsidRPr="004D6D75">
        <w:rPr>
          <w:rtl/>
        </w:rPr>
        <w:t xml:space="preserve">إن أريد بمنع صحّته ، أنّه لم يرو بسند صحيح ، كذّبهم تصحيح الحاكم </w:t>
      </w:r>
      <w:r w:rsidRPr="00F3706F">
        <w:rPr>
          <w:rStyle w:val="libFootnotenumChar"/>
          <w:rtl/>
        </w:rPr>
        <w:t>(1)</w:t>
      </w:r>
      <w:r w:rsidRPr="004D6D75">
        <w:rPr>
          <w:rtl/>
        </w:rPr>
        <w:t xml:space="preserve"> وغيره له ، حتّى إنّ الذهبي على نصبه ، وابن حجر على تعصّبه ، اعترفا بصحّة كثير من طرقه كما سبق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وإن أريد عدم إفادته اليقين بالصدور ، لعدم كونه متواترا عندهم ، فمتّجه في الجملة من حيث حصول الشبهة في الإمامة عندهم.</w:t>
      </w:r>
    </w:p>
    <w:p w:rsidR="00A67CEE" w:rsidRPr="004D6D75" w:rsidRDefault="00A67CEE" w:rsidP="00C34249">
      <w:pPr>
        <w:pStyle w:val="libNormal"/>
        <w:rPr>
          <w:rtl/>
        </w:rPr>
      </w:pPr>
      <w:r w:rsidRPr="004D6D75">
        <w:rPr>
          <w:rtl/>
        </w:rPr>
        <w:t>ولكن الحقّ أنّه لا محلّ لمنع تواتره ، لاستفاضة طرقه بينهم</w:t>
      </w:r>
      <w:r>
        <w:rPr>
          <w:rtl/>
        </w:rPr>
        <w:t xml:space="preserve"> ـ </w:t>
      </w:r>
      <w:r w:rsidRPr="004D6D75">
        <w:rPr>
          <w:rtl/>
        </w:rPr>
        <w:t>فضلا عنّا</w:t>
      </w:r>
      <w:r>
        <w:rPr>
          <w:rtl/>
        </w:rPr>
        <w:t xml:space="preserve"> ـ </w:t>
      </w:r>
      <w:r w:rsidRPr="004D6D75">
        <w:rPr>
          <w:rtl/>
        </w:rPr>
        <w:t>استفاضة توجب أعلى مراتب التواتر عند من أنصف.</w:t>
      </w:r>
    </w:p>
    <w:p w:rsidR="00A67CEE" w:rsidRPr="004D6D75" w:rsidRDefault="00A67CEE" w:rsidP="00C34249">
      <w:pPr>
        <w:pStyle w:val="libNormal"/>
        <w:rPr>
          <w:rtl/>
        </w:rPr>
      </w:pPr>
      <w:r w:rsidRPr="004D6D75">
        <w:rPr>
          <w:rtl/>
        </w:rPr>
        <w:t>وقد اعترف السيوطي</w:t>
      </w:r>
      <w:r>
        <w:rPr>
          <w:rtl/>
        </w:rPr>
        <w:t xml:space="preserve"> ـ </w:t>
      </w:r>
      <w:r w:rsidRPr="004D6D75">
        <w:rPr>
          <w:rtl/>
        </w:rPr>
        <w:t>كما عرفت</w:t>
      </w:r>
      <w:r>
        <w:rPr>
          <w:rtl/>
        </w:rPr>
        <w:t xml:space="preserve"> ـ </w:t>
      </w:r>
      <w:r w:rsidRPr="004D6D75">
        <w:rPr>
          <w:rtl/>
        </w:rPr>
        <w:t xml:space="preserve">بتواتره ، وكذلك ابن الجزري ، حتّى نسب منكر تواتره إلى الجهل والتعصّب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عدم ذكر البخاري ومسلم له فغير عجيب ؛ إذ كم أهملا أخبارا صحيحة عندهم واستدركها أصحابهما.</w:t>
      </w:r>
    </w:p>
    <w:p w:rsidR="00A67CEE" w:rsidRPr="004D6D75" w:rsidRDefault="00A67CEE" w:rsidP="00C34249">
      <w:pPr>
        <w:pStyle w:val="libNormal"/>
        <w:rPr>
          <w:rtl/>
        </w:rPr>
      </w:pPr>
      <w:r w:rsidRPr="004D6D75">
        <w:rPr>
          <w:rtl/>
        </w:rPr>
        <w:t>ولست ألومهما على إهمالهما لهذا الحديث الصحيح المتواتر ، لا لمجرّد عدم موافقته لمذهبهما ، بل لرعاية ملوك زمانهما وهوى قومهما ، والناس على دين ملوكهم</w:t>
      </w:r>
      <w:r>
        <w:rPr>
          <w:rtl/>
        </w:rPr>
        <w:t>!</w:t>
      </w:r>
    </w:p>
    <w:p w:rsidR="00A67CEE" w:rsidRPr="004D6D75" w:rsidRDefault="00A67CEE" w:rsidP="00C34249">
      <w:pPr>
        <w:pStyle w:val="libNormal"/>
        <w:rPr>
          <w:rtl/>
        </w:rPr>
      </w:pPr>
      <w:r w:rsidRPr="004D6D75">
        <w:rPr>
          <w:rtl/>
        </w:rPr>
        <w:t>وبهذا تعلم عذر السجستاني وأبي حاتم</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وأعرف بالرواية والحديث والجرح والتعديل ، ومن راجع مصنّفات ابنه ك‍ « الجرح والتعديل » </w:t>
      </w:r>
      <w:r>
        <w:rPr>
          <w:rtl/>
        </w:rPr>
        <w:t>و «</w:t>
      </w:r>
      <w:r w:rsidRPr="004D6D75">
        <w:rPr>
          <w:rtl/>
        </w:rPr>
        <w:t xml:space="preserve"> علل الحديث » تبيّن له ذلك.</w:t>
      </w:r>
    </w:p>
    <w:p w:rsidR="00A67CEE" w:rsidRPr="004D6D75" w:rsidRDefault="00A67CEE" w:rsidP="00F3706F">
      <w:pPr>
        <w:pStyle w:val="libFootnote0"/>
        <w:rPr>
          <w:rtl/>
        </w:rPr>
      </w:pPr>
      <w:r w:rsidRPr="004D6D75">
        <w:rPr>
          <w:rtl/>
        </w:rPr>
        <w:t xml:space="preserve">(1) انظر : المستدرك على الصحيحين 3 / 118 ح 4576 </w:t>
      </w:r>
      <w:r>
        <w:rPr>
          <w:rtl/>
        </w:rPr>
        <w:t>و 4</w:t>
      </w:r>
      <w:r w:rsidRPr="004D6D75">
        <w:rPr>
          <w:rtl/>
        </w:rPr>
        <w:t>577.</w:t>
      </w:r>
    </w:p>
    <w:p w:rsidR="00A67CEE" w:rsidRPr="004D6D75" w:rsidRDefault="00A67CEE" w:rsidP="00F3706F">
      <w:pPr>
        <w:pStyle w:val="libFootnote0"/>
        <w:rPr>
          <w:rtl/>
        </w:rPr>
      </w:pPr>
      <w:r w:rsidRPr="004D6D75">
        <w:rPr>
          <w:rtl/>
        </w:rPr>
        <w:t>(2) راجع الصفحة 321 وما بعدها من هذا الجزء.</w:t>
      </w:r>
    </w:p>
    <w:p w:rsidR="00A67CEE" w:rsidRPr="004D6D75" w:rsidRDefault="00A67CEE" w:rsidP="00F3706F">
      <w:pPr>
        <w:pStyle w:val="libFootnote0"/>
        <w:rPr>
          <w:rtl/>
        </w:rPr>
      </w:pPr>
      <w:r w:rsidRPr="004D6D75">
        <w:rPr>
          <w:rtl/>
        </w:rPr>
        <w:t>(3) راجع الصفحة 321 من هذا الجزء.</w:t>
      </w:r>
    </w:p>
    <w:p w:rsidR="00A67CEE" w:rsidRPr="004D6D75" w:rsidRDefault="00A67CEE" w:rsidP="00C34249">
      <w:pPr>
        <w:pStyle w:val="libNormal"/>
        <w:rPr>
          <w:rtl/>
        </w:rPr>
      </w:pPr>
      <w:r>
        <w:rPr>
          <w:rtl/>
        </w:rPr>
        <w:br w:type="page"/>
      </w:r>
      <w:r w:rsidRPr="004D6D75">
        <w:rPr>
          <w:rtl/>
        </w:rPr>
        <w:lastRenderedPageBreak/>
        <w:t>قال سنّيّ لشيعيّ : ما لكم تنوحون على الحسين في كلّ وقت وقد مضت على قتله السنون</w:t>
      </w:r>
      <w:r>
        <w:rPr>
          <w:rtl/>
        </w:rPr>
        <w:t>؟!</w:t>
      </w:r>
    </w:p>
    <w:p w:rsidR="00A67CEE" w:rsidRPr="004D6D75" w:rsidRDefault="00A67CEE" w:rsidP="00C34249">
      <w:pPr>
        <w:pStyle w:val="libNormal"/>
        <w:rPr>
          <w:rtl/>
        </w:rPr>
      </w:pPr>
      <w:r w:rsidRPr="004D6D75">
        <w:rPr>
          <w:rtl/>
        </w:rPr>
        <w:t>فقال : نخاف أن تنكروا قتله ومظلوميّته كما أنكرتم بيعة الغدير</w:t>
      </w:r>
      <w:r>
        <w:rPr>
          <w:rtl/>
        </w:rPr>
        <w:t>!</w:t>
      </w:r>
    </w:p>
    <w:p w:rsidR="00A67CEE" w:rsidRPr="004D6D75" w:rsidRDefault="00A67CEE" w:rsidP="00C34249">
      <w:pPr>
        <w:pStyle w:val="libNormal"/>
        <w:rPr>
          <w:rtl/>
        </w:rPr>
      </w:pPr>
      <w:r w:rsidRPr="00D03F30">
        <w:rPr>
          <w:rStyle w:val="libBold2Char"/>
          <w:rtl/>
        </w:rPr>
        <w:t>الثاني</w:t>
      </w:r>
      <w:r w:rsidRPr="004D6D75">
        <w:rPr>
          <w:rtl/>
        </w:rPr>
        <w:t xml:space="preserve"> : إنّ عليّا لم يكن يوم الغدير مع النبيّ </w:t>
      </w:r>
      <w:r w:rsidR="00291142" w:rsidRPr="00291142">
        <w:rPr>
          <w:rStyle w:val="libAlaemChar"/>
          <w:rtl/>
        </w:rPr>
        <w:t>صلى‌الله‌عليه‌وآله</w:t>
      </w:r>
      <w:r w:rsidRPr="004D6D75">
        <w:rPr>
          <w:rtl/>
        </w:rPr>
        <w:t xml:space="preserve"> ، فإنّه كان باليمن.</w:t>
      </w:r>
    </w:p>
    <w:p w:rsidR="00A67CEE" w:rsidRPr="004D6D75" w:rsidRDefault="00A67CEE" w:rsidP="00C34249">
      <w:pPr>
        <w:pStyle w:val="libNormal"/>
        <w:rPr>
          <w:rtl/>
        </w:rPr>
      </w:pPr>
      <w:r w:rsidRPr="00D03F30">
        <w:rPr>
          <w:rStyle w:val="libBold2Char"/>
          <w:rtl/>
        </w:rPr>
        <w:t>ويرد عليه</w:t>
      </w:r>
      <w:r w:rsidRPr="004D6D75">
        <w:rPr>
          <w:rtl/>
        </w:rPr>
        <w:t xml:space="preserve"> : إنّ رجوعه من اليمن وحضوره الحجّ مع النبيّ </w:t>
      </w:r>
      <w:r w:rsidR="00291142" w:rsidRPr="00291142">
        <w:rPr>
          <w:rStyle w:val="libAlaemChar"/>
          <w:rtl/>
        </w:rPr>
        <w:t>صلى‌الله‌عليه‌وآله</w:t>
      </w:r>
      <w:r w:rsidRPr="004D6D75">
        <w:rPr>
          <w:rtl/>
        </w:rPr>
        <w:t xml:space="preserve"> ممّا تضافرت به الأخبار ، كما ستعرف بعضها في تحريم عمر للمتعتين ، وقد عرفت إقرار ابن حجر بثبوت ذلك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الثالث</w:t>
      </w:r>
      <w:r w:rsidRPr="004D6D75">
        <w:rPr>
          <w:rtl/>
        </w:rPr>
        <w:t xml:space="preserve"> : إنّ أكثر رواته لم يرووا مقدّمة الحديث ، وهي : « ألست أولى بكم من أنفسكم</w:t>
      </w:r>
      <w:r>
        <w:rPr>
          <w:rtl/>
        </w:rPr>
        <w:t>؟!</w:t>
      </w:r>
      <w:r w:rsidRPr="004D6D75">
        <w:rPr>
          <w:rtl/>
        </w:rPr>
        <w:t xml:space="preserve"> »</w:t>
      </w:r>
      <w:r>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إنّه لو سلّم عدم ذكر الأكثر لها ، كفانا وجودها في الصحاح الكثيرة والأخبار المتضافرة ، وقد نصّ ابن حجر والذهبي والحاكم وغيرهم على صحّتها كما سبق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الرابع</w:t>
      </w:r>
      <w:r w:rsidRPr="004D6D75">
        <w:rPr>
          <w:rtl/>
        </w:rPr>
        <w:t xml:space="preserve"> : إنّ « مفعل » بمعنى « أفعل » لم يذكره أحد من أئمّة العربية ، مع أنّ الاستعمال على خلافه ؛ لجواز أن يقال : هو أولى من كذا ، دون :</w:t>
      </w:r>
      <w:r>
        <w:rPr>
          <w:rFonts w:hint="cs"/>
          <w:rtl/>
        </w:rPr>
        <w:t xml:space="preserve"> </w:t>
      </w:r>
      <w:r w:rsidRPr="004D6D75">
        <w:rPr>
          <w:rtl/>
        </w:rPr>
        <w:t>مولى من كذا ؛ ولو سلّم ، فأين الدليل على أنّ المراد : الأولى بالتصرّف والتدبير</w:t>
      </w:r>
      <w:r>
        <w:rPr>
          <w:rtl/>
        </w:rPr>
        <w:t>؟!</w:t>
      </w:r>
    </w:p>
    <w:p w:rsidR="00A67CEE" w:rsidRPr="004D6D75" w:rsidRDefault="00A67CEE" w:rsidP="00C34249">
      <w:pPr>
        <w:pStyle w:val="libNormal"/>
        <w:rPr>
          <w:rtl/>
        </w:rPr>
      </w:pPr>
      <w:r w:rsidRPr="004D6D75">
        <w:rPr>
          <w:rtl/>
        </w:rPr>
        <w:t>بل يجوز أن يراد الأولى في أمر من الأمور كما قال تعالى :</w:t>
      </w:r>
      <w:r w:rsidRPr="00AC28C6">
        <w:rPr>
          <w:rStyle w:val="libAlaemChar"/>
          <w:rtl/>
        </w:rPr>
        <w:t xml:space="preserve"> (</w:t>
      </w:r>
      <w:r w:rsidRPr="00AC28C6">
        <w:rPr>
          <w:rStyle w:val="libAieChar"/>
          <w:rtl/>
        </w:rPr>
        <w:t xml:space="preserve"> إِنَّ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الصفحة 321 من هذا الجزء ، وراجع : الصواعق المحرقة : 64 الشبهة 11.</w:t>
      </w:r>
    </w:p>
    <w:p w:rsidR="00A67CEE" w:rsidRPr="004D6D75" w:rsidRDefault="00A67CEE" w:rsidP="00F3706F">
      <w:pPr>
        <w:pStyle w:val="libFootnote0"/>
        <w:rPr>
          <w:rtl/>
        </w:rPr>
      </w:pPr>
      <w:r w:rsidRPr="004D6D75">
        <w:rPr>
          <w:rtl/>
        </w:rPr>
        <w:t>(2) انظر الصفحة 321 وما بعدها من هذا الجزء ، وراجع : الصواعق المحرقة : 64</w:t>
      </w:r>
      <w:r>
        <w:rPr>
          <w:rtl/>
        </w:rPr>
        <w:t xml:space="preserve"> ـ </w:t>
      </w:r>
      <w:r w:rsidRPr="004D6D75">
        <w:rPr>
          <w:rtl/>
        </w:rPr>
        <w:t>66 ، تذكرة الحفّاظ 3 / 1043 ، المستدرك على الصحيحين 3 / 118 ح 4576.</w:t>
      </w:r>
    </w:p>
    <w:p w:rsidR="00A67CEE" w:rsidRPr="004D6D75" w:rsidRDefault="00A67CEE" w:rsidP="00C34249">
      <w:pPr>
        <w:pStyle w:val="libNormal0"/>
        <w:rPr>
          <w:rtl/>
        </w:rPr>
      </w:pPr>
      <w:r>
        <w:rPr>
          <w:rtl/>
        </w:rPr>
        <w:br w:type="page"/>
      </w:r>
      <w:r w:rsidRPr="00AC28C6">
        <w:rPr>
          <w:rStyle w:val="libAieChar"/>
          <w:rtl/>
        </w:rPr>
        <w:lastRenderedPageBreak/>
        <w:t xml:space="preserve">أَوْلَى النَّاسِ بِإِبْراهِيمَ لَلَّذِينَ اتَّبَعُوهُ ... </w:t>
      </w:r>
      <w:r w:rsidRPr="00AC28C6">
        <w:rPr>
          <w:rStyle w:val="libAlaemChar"/>
          <w:rtl/>
        </w:rPr>
        <w:t>)</w:t>
      </w:r>
      <w:r w:rsidRPr="004D6D75">
        <w:rPr>
          <w:rtl/>
        </w:rPr>
        <w:t xml:space="preserve"> </w:t>
      </w:r>
      <w:r w:rsidRPr="00F3706F">
        <w:rPr>
          <w:rStyle w:val="libFootnotenumChar"/>
          <w:rtl/>
        </w:rPr>
        <w:t>(1)</w:t>
      </w:r>
      <w:r w:rsidRPr="004D6D75">
        <w:rPr>
          <w:rtl/>
        </w:rPr>
        <w:t xml:space="preserve"> </w:t>
      </w:r>
      <w:r w:rsidRPr="00F3706F">
        <w:rPr>
          <w:rStyle w:val="libFootnotenumChar"/>
          <w:rtl/>
        </w:rPr>
        <w:t>(2)</w:t>
      </w:r>
      <w:r w:rsidRPr="004D6D75">
        <w:rPr>
          <w:rtl/>
        </w:rPr>
        <w:t xml:space="preserve"> ، وأراد الأولويّة في الاتّباع والاختصاص به والقرب منه ، لا في التصرّف به.</w:t>
      </w:r>
    </w:p>
    <w:p w:rsidR="00A67CEE" w:rsidRPr="004D6D75" w:rsidRDefault="00A67CEE" w:rsidP="00C34249">
      <w:pPr>
        <w:pStyle w:val="libNormal"/>
        <w:rPr>
          <w:rtl/>
        </w:rPr>
      </w:pPr>
      <w:r w:rsidRPr="004D6D75">
        <w:rPr>
          <w:rtl/>
        </w:rPr>
        <w:t>ولصحّة الاستفسار ؛ إذ يجوز أن يقال : في أي شيء هو أولى</w:t>
      </w:r>
      <w:r>
        <w:rPr>
          <w:rtl/>
        </w:rPr>
        <w:t>؟</w:t>
      </w:r>
      <w:r w:rsidRPr="004D6D75">
        <w:rPr>
          <w:rtl/>
        </w:rPr>
        <w:t xml:space="preserve"> أفي نصرته أو محبّته أو التصرّف فيه</w:t>
      </w:r>
      <w:r>
        <w:rPr>
          <w:rtl/>
        </w:rPr>
        <w:t>؟</w:t>
      </w:r>
    </w:p>
    <w:p w:rsidR="00A67CEE" w:rsidRPr="004D6D75" w:rsidRDefault="00A67CEE" w:rsidP="00C34249">
      <w:pPr>
        <w:pStyle w:val="libNormal"/>
        <w:rPr>
          <w:rtl/>
        </w:rPr>
      </w:pPr>
      <w:r w:rsidRPr="004D6D75">
        <w:rPr>
          <w:rtl/>
        </w:rPr>
        <w:t>ولصحّة التقسيم ؛ بأن يقال : كونه أولى به ، إمّا في نصرته ، وإمّا في ضبط أمواله ، وإمّا في تدبيره والتصرّف فيه.</w:t>
      </w:r>
    </w:p>
    <w:p w:rsidR="00A67CEE" w:rsidRPr="004D6D75" w:rsidRDefault="00A67CEE" w:rsidP="00C34249">
      <w:pPr>
        <w:pStyle w:val="libNormal"/>
        <w:rPr>
          <w:rtl/>
        </w:rPr>
      </w:pPr>
      <w:r w:rsidRPr="004D6D75">
        <w:rPr>
          <w:rtl/>
        </w:rPr>
        <w:t>وحينئذ لا يدلّ الحديث على إمامته.</w:t>
      </w:r>
    </w:p>
    <w:p w:rsidR="00A67CEE" w:rsidRPr="004D6D75" w:rsidRDefault="00A67CEE" w:rsidP="00C34249">
      <w:pPr>
        <w:pStyle w:val="libNormal"/>
        <w:rPr>
          <w:rtl/>
        </w:rPr>
      </w:pPr>
      <w:r w:rsidRPr="004D6D75">
        <w:rPr>
          <w:rtl/>
        </w:rPr>
        <w:t xml:space="preserve">هذا ما ذكره في « المواقف » وشرحها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 أوّلا</w:t>
      </w:r>
      <w:r w:rsidRPr="004D6D75">
        <w:rPr>
          <w:rtl/>
        </w:rPr>
        <w:t xml:space="preserve"> : إنّ أبا عبيدة فسّر « المولى » في قوله تعالى : </w:t>
      </w:r>
      <w:r w:rsidRPr="00AC28C6">
        <w:rPr>
          <w:rStyle w:val="libAlaemChar"/>
          <w:rtl/>
        </w:rPr>
        <w:t>(</w:t>
      </w:r>
      <w:r w:rsidRPr="00AC28C6">
        <w:rPr>
          <w:rStyle w:val="libAieChar"/>
          <w:rtl/>
        </w:rPr>
        <w:t xml:space="preserve"> مَأْواكُمُ النَّارُ هِيَ مَوْلاكُمْ </w:t>
      </w:r>
      <w:r w:rsidRPr="00AC28C6">
        <w:rPr>
          <w:rStyle w:val="libAlaemChar"/>
          <w:rtl/>
        </w:rPr>
        <w:t>)</w:t>
      </w:r>
      <w:r w:rsidRPr="004D6D75">
        <w:rPr>
          <w:rtl/>
        </w:rPr>
        <w:t xml:space="preserve"> </w:t>
      </w:r>
      <w:r w:rsidRPr="00F3706F">
        <w:rPr>
          <w:rStyle w:val="libFootnotenumChar"/>
          <w:rtl/>
        </w:rPr>
        <w:t>(4)</w:t>
      </w:r>
      <w:r w:rsidRPr="004D6D75">
        <w:rPr>
          <w:rtl/>
        </w:rPr>
        <w:t xml:space="preserve"> بالأولى بكم ، كما حكاه عنه في « شرح التجريد » للقوشجي </w:t>
      </w:r>
      <w:r w:rsidRPr="00F3706F">
        <w:rPr>
          <w:rStyle w:val="libFootnotenumChar"/>
          <w:rtl/>
        </w:rPr>
        <w:t>(5)</w:t>
      </w:r>
      <w:r w:rsidRPr="004D6D75">
        <w:rPr>
          <w:rtl/>
        </w:rPr>
        <w:t>.</w:t>
      </w:r>
    </w:p>
    <w:p w:rsidR="00A67CEE" w:rsidRPr="004D6D75" w:rsidRDefault="00A67CEE" w:rsidP="00C34249">
      <w:pPr>
        <w:pStyle w:val="libNormal"/>
        <w:rPr>
          <w:rtl/>
        </w:rPr>
      </w:pPr>
      <w:r w:rsidRPr="00D03F30">
        <w:rPr>
          <w:rStyle w:val="libBold2Char"/>
          <w:rtl/>
        </w:rPr>
        <w:t>وثانيا</w:t>
      </w:r>
      <w:r w:rsidRPr="004D6D75">
        <w:rPr>
          <w:rtl/>
        </w:rPr>
        <w:t xml:space="preserve"> : إنّ من يفسّر « المولى » في الحديث ب‍ </w:t>
      </w:r>
      <w:r>
        <w:rPr>
          <w:rFonts w:hint="cs"/>
          <w:rtl/>
        </w:rPr>
        <w:t>«</w:t>
      </w:r>
      <w:r w:rsidRPr="004D6D75">
        <w:rPr>
          <w:rtl/>
        </w:rPr>
        <w:t xml:space="preserve"> الأولى بالتصرّف » لم</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آل عمران 3 : 68.</w:t>
      </w:r>
    </w:p>
    <w:p w:rsidR="00A67CEE" w:rsidRPr="004D6D75" w:rsidRDefault="00A67CEE" w:rsidP="00F3706F">
      <w:pPr>
        <w:pStyle w:val="libFootnote0"/>
        <w:rPr>
          <w:rtl/>
        </w:rPr>
      </w:pPr>
      <w:r w:rsidRPr="004D6D75">
        <w:rPr>
          <w:rtl/>
        </w:rPr>
        <w:t>(2) القول بأنّ « مفعل » بمعنى « أفعل » لم يذكره أحد من أئمّة العربية مجازفة شنيعة ، وتغافل بيّن ، فقد قال به جمع كبير من الأعلام ، كابن عبّاس ، وزيد بن عليّ ، ومحمّد بن السائب الكلبي ، والفرّاء ، وأبي عبيدة معمر بن المثنّى ، وابن قتيبة ، والمبرّد ، وأبي العبّاس ثعلب النحوي ، والزجّاج ، وغيرهم.</w:t>
      </w:r>
    </w:p>
    <w:p w:rsidR="00A67CEE" w:rsidRPr="00DE3C5D" w:rsidRDefault="00A67CEE" w:rsidP="00D03F30">
      <w:pPr>
        <w:pStyle w:val="libFootnote"/>
        <w:rPr>
          <w:rtl/>
        </w:rPr>
      </w:pPr>
      <w:r w:rsidRPr="00DE3C5D">
        <w:rPr>
          <w:rtl/>
        </w:rPr>
        <w:t>انظر : تفسير تنوير المقياس : 577 ، تفسير غريب القرآن : 408 ، العمدة ـ لابن بطريق ـ : 158 ـ 159 ، تفسير الفخر الرازي 29 / 228 ، رسالة في معنى المولى :</w:t>
      </w:r>
      <w:r w:rsidRPr="00DE3C5D">
        <w:rPr>
          <w:rFonts w:hint="cs"/>
          <w:rtl/>
        </w:rPr>
        <w:t xml:space="preserve"> </w:t>
      </w:r>
      <w:r w:rsidRPr="00DE3C5D">
        <w:rPr>
          <w:rtl/>
        </w:rPr>
        <w:t>37 ، صحيح البخاري 6 / 259 ، شحر المعلّقات ـ للزوزني ـ : 148 ، تفسير الطبري 11 / 680 ، معالم التنزيل ـ للبغوي ـ 4 / 270 ، الكشّاف 4 / 64.</w:t>
      </w:r>
    </w:p>
    <w:p w:rsidR="00A67CEE" w:rsidRPr="004D6D75" w:rsidRDefault="00A67CEE" w:rsidP="00F3706F">
      <w:pPr>
        <w:pStyle w:val="libFootnote0"/>
        <w:rPr>
          <w:rtl/>
        </w:rPr>
      </w:pPr>
      <w:r w:rsidRPr="004D6D75">
        <w:rPr>
          <w:rtl/>
        </w:rPr>
        <w:t>(3) المواقف : 405 ، شرح المواقف 8 / 361.</w:t>
      </w:r>
    </w:p>
    <w:p w:rsidR="00A67CEE" w:rsidRPr="004D6D75" w:rsidRDefault="00A67CEE" w:rsidP="00F3706F">
      <w:pPr>
        <w:pStyle w:val="libFootnote0"/>
        <w:rPr>
          <w:rtl/>
        </w:rPr>
      </w:pPr>
      <w:r w:rsidRPr="004D6D75">
        <w:rPr>
          <w:rtl/>
        </w:rPr>
        <w:t>(4) سورة الحديد 57 : 15.</w:t>
      </w:r>
    </w:p>
    <w:p w:rsidR="00A67CEE" w:rsidRPr="004D6D75" w:rsidRDefault="00A67CEE" w:rsidP="00F3706F">
      <w:pPr>
        <w:pStyle w:val="libFootnote0"/>
        <w:rPr>
          <w:rtl/>
        </w:rPr>
      </w:pPr>
      <w:r w:rsidRPr="004D6D75">
        <w:rPr>
          <w:rtl/>
        </w:rPr>
        <w:t>(5) شرح تجريد الاعتقاد : 477.</w:t>
      </w:r>
    </w:p>
    <w:p w:rsidR="00A67CEE" w:rsidRPr="004D6D75" w:rsidRDefault="00A67CEE" w:rsidP="00C34249">
      <w:pPr>
        <w:pStyle w:val="libNormal0"/>
        <w:rPr>
          <w:rtl/>
        </w:rPr>
      </w:pPr>
      <w:r>
        <w:rPr>
          <w:rtl/>
        </w:rPr>
        <w:br w:type="page"/>
      </w:r>
      <w:r w:rsidRPr="004D6D75">
        <w:rPr>
          <w:rtl/>
        </w:rPr>
        <w:lastRenderedPageBreak/>
        <w:t>يرد أنّه اسم تفضيل مثله ، حتّى يرد عليه أنّه يقال : هو أولى من كذا ، ولا يقال : مولى من كذا.</w:t>
      </w:r>
    </w:p>
    <w:p w:rsidR="00A67CEE" w:rsidRPr="004D6D75" w:rsidRDefault="00A67CEE" w:rsidP="00C34249">
      <w:pPr>
        <w:pStyle w:val="libNormal"/>
        <w:rPr>
          <w:rtl/>
        </w:rPr>
      </w:pPr>
      <w:r w:rsidRPr="004D6D75">
        <w:rPr>
          <w:rtl/>
        </w:rPr>
        <w:t>بل أراد التفسير بحاصل المعنى ، بقرينة مقدّمة الحديث ،</w:t>
      </w:r>
      <w:r>
        <w:rPr>
          <w:rFonts w:hint="cs"/>
          <w:rtl/>
        </w:rPr>
        <w:t xml:space="preserve"> </w:t>
      </w:r>
      <w:r w:rsidRPr="004D6D75">
        <w:rPr>
          <w:rtl/>
        </w:rPr>
        <w:t xml:space="preserve">وهي قوله : « </w:t>
      </w:r>
      <w:r w:rsidRPr="00D03F30">
        <w:rPr>
          <w:rStyle w:val="libBold2Char"/>
          <w:rtl/>
        </w:rPr>
        <w:t>ألست أولى بالمؤمنين من أنفسهم</w:t>
      </w:r>
      <w:r>
        <w:rPr>
          <w:rtl/>
        </w:rPr>
        <w:t>؟!</w:t>
      </w:r>
      <w:r w:rsidRPr="004D6D75">
        <w:rPr>
          <w:rtl/>
        </w:rPr>
        <w:t xml:space="preserve"> »</w:t>
      </w:r>
      <w:r>
        <w:rPr>
          <w:rtl/>
        </w:rPr>
        <w:t>.</w:t>
      </w:r>
    </w:p>
    <w:p w:rsidR="00A67CEE" w:rsidRPr="004D6D75" w:rsidRDefault="00A67CEE" w:rsidP="00C34249">
      <w:pPr>
        <w:pStyle w:val="libNormal"/>
        <w:rPr>
          <w:rtl/>
        </w:rPr>
      </w:pPr>
      <w:r w:rsidRPr="004D6D75">
        <w:rPr>
          <w:rtl/>
        </w:rPr>
        <w:t>فإنّ هذه المقدّمة تدلّ على أنّ المراد بمولاهم : الأولى بهم من أنفسهم ، وهو عبارة أخرى عن الأولى بالتصرّف.</w:t>
      </w:r>
    </w:p>
    <w:p w:rsidR="00A67CEE" w:rsidRPr="004D6D75" w:rsidRDefault="00A67CEE" w:rsidP="00C34249">
      <w:pPr>
        <w:pStyle w:val="libNormal"/>
        <w:rPr>
          <w:rtl/>
        </w:rPr>
      </w:pPr>
      <w:r w:rsidRPr="004D6D75">
        <w:rPr>
          <w:rtl/>
        </w:rPr>
        <w:t xml:space="preserve">وإن شئت أن تفسّر المولى بمالك الأمر ، كما هو معناه الحقيقي ، كان أحسن ، فيكون معنى الحديث : من كنت مالك أمره لكوني أولى به من نفسه ، فعليّ مثلي مالك أمره ، كقوله : « </w:t>
      </w:r>
      <w:r w:rsidRPr="00D03F30">
        <w:rPr>
          <w:rStyle w:val="libBold2Char"/>
          <w:rtl/>
        </w:rPr>
        <w:t>أيّما امرأة نكحت بغير إذن مولاها</w:t>
      </w:r>
      <w:r w:rsidRPr="004D6D75">
        <w:rPr>
          <w:rtl/>
        </w:rPr>
        <w:t xml:space="preserve"> » </w:t>
      </w:r>
      <w:r w:rsidRPr="00F3706F">
        <w:rPr>
          <w:rStyle w:val="libFootnotenumChar"/>
          <w:rtl/>
        </w:rPr>
        <w:t>(1)</w:t>
      </w:r>
      <w:r w:rsidRPr="004D6D75">
        <w:rPr>
          <w:rtl/>
        </w:rPr>
        <w:t xml:space="preserve"> أي مالك أمرها.</w:t>
      </w:r>
    </w:p>
    <w:p w:rsidR="00A67CEE" w:rsidRPr="004D6D75" w:rsidRDefault="00A67CEE" w:rsidP="00C34249">
      <w:pPr>
        <w:pStyle w:val="libNormal"/>
        <w:rPr>
          <w:rtl/>
        </w:rPr>
      </w:pPr>
      <w:r w:rsidRPr="004D6D75">
        <w:rPr>
          <w:rtl/>
        </w:rPr>
        <w:t xml:space="preserve">وكيف كان ، فالنتيجة واحدة ، وهي أنّ عليّا </w:t>
      </w:r>
      <w:r w:rsidR="00291142" w:rsidRPr="00291142">
        <w:rPr>
          <w:rStyle w:val="libAlaemChar"/>
          <w:rtl/>
        </w:rPr>
        <w:t>عليه‌السلام</w:t>
      </w:r>
      <w:r w:rsidRPr="004D6D75">
        <w:rPr>
          <w:rtl/>
        </w:rPr>
        <w:t xml:space="preserve"> مالك أمر الأمّة ، وإمامها ، وأولى بها من أنفسها في التصرّف ، كالنبيّ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زعماه من جواز أن يراد الأولى في أمر من الأمور غير التصرّف ، وما زعماه من صحّة الاستفسار والتقسيم ، فخطأ ظاهر ؛ لابتناء ذلك على إجمال الحديث.</w:t>
      </w:r>
    </w:p>
    <w:p w:rsidR="00A67CEE" w:rsidRPr="004D6D75" w:rsidRDefault="00A67CEE" w:rsidP="00C34249">
      <w:pPr>
        <w:pStyle w:val="libNormal"/>
        <w:rPr>
          <w:rtl/>
        </w:rPr>
      </w:pPr>
      <w:r w:rsidRPr="004D6D75">
        <w:rPr>
          <w:rtl/>
        </w:rPr>
        <w:t>وقد عرفت أنّ مقدّمته وغيرها من القرائن تدلّ على أنّ المراد</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سنن أبي داود 2 / 235</w:t>
      </w:r>
      <w:r>
        <w:rPr>
          <w:rtl/>
        </w:rPr>
        <w:t xml:space="preserve"> ـ </w:t>
      </w:r>
      <w:r w:rsidRPr="004D6D75">
        <w:rPr>
          <w:rtl/>
        </w:rPr>
        <w:t>236 ح 2083 ، سنن الترمذي 3 / 407</w:t>
      </w:r>
      <w:r>
        <w:rPr>
          <w:rtl/>
        </w:rPr>
        <w:t xml:space="preserve"> ـ </w:t>
      </w:r>
      <w:r w:rsidRPr="004D6D75">
        <w:rPr>
          <w:rtl/>
        </w:rPr>
        <w:t xml:space="preserve">408 ح 1102 ، سنن الدارمي 2 / 96 ح 2180 ، مسند أحمد 6 / 47 </w:t>
      </w:r>
      <w:r>
        <w:rPr>
          <w:rtl/>
        </w:rPr>
        <w:t>و 6</w:t>
      </w:r>
      <w:r w:rsidRPr="004D6D75">
        <w:rPr>
          <w:rtl/>
        </w:rPr>
        <w:t xml:space="preserve">6 </w:t>
      </w:r>
      <w:r>
        <w:rPr>
          <w:rtl/>
        </w:rPr>
        <w:t>و 1</w:t>
      </w:r>
      <w:r w:rsidRPr="004D6D75">
        <w:rPr>
          <w:rtl/>
        </w:rPr>
        <w:t>66 ، مسند الحميدي 1 / 112 ح 228 ، سنن سعيد بن منصور 1 / 148</w:t>
      </w:r>
      <w:r>
        <w:rPr>
          <w:rtl/>
        </w:rPr>
        <w:t xml:space="preserve"> ـ </w:t>
      </w:r>
      <w:r w:rsidRPr="004D6D75">
        <w:rPr>
          <w:rtl/>
        </w:rPr>
        <w:t xml:space="preserve">149 ح 528 </w:t>
      </w:r>
      <w:r>
        <w:rPr>
          <w:rtl/>
        </w:rPr>
        <w:t>و 5</w:t>
      </w:r>
      <w:r w:rsidRPr="004D6D75">
        <w:rPr>
          <w:rtl/>
        </w:rPr>
        <w:t>29 ، مختصر المزني على كتاب الأمّ 9 / 176 ، المعجم الأوسط 1 / 360 ح 877 وج 6 / 337 ح 6352 ، المستدرك على الصحيحين 2 / 182 ح 2706 ، مجمع الزوائد 4 / 285.</w:t>
      </w:r>
    </w:p>
    <w:p w:rsidR="00A67CEE" w:rsidRPr="004D6D75" w:rsidRDefault="00A67CEE" w:rsidP="00C34249">
      <w:pPr>
        <w:pStyle w:val="libNormal0"/>
        <w:rPr>
          <w:rtl/>
        </w:rPr>
      </w:pPr>
      <w:r>
        <w:rPr>
          <w:rtl/>
        </w:rPr>
        <w:br w:type="page"/>
      </w:r>
      <w:r w:rsidRPr="004D6D75">
        <w:rPr>
          <w:rtl/>
        </w:rPr>
        <w:lastRenderedPageBreak/>
        <w:t>بالمولى : الأولى بهم من أنفسهم في التصرّف ، ومالك أمرهم ، وإمامهم.</w:t>
      </w:r>
    </w:p>
    <w:p w:rsidR="00A67CEE" w:rsidRPr="004D6D75" w:rsidRDefault="00A67CEE" w:rsidP="00C34249">
      <w:pPr>
        <w:pStyle w:val="libNormal"/>
        <w:rPr>
          <w:rtl/>
        </w:rPr>
      </w:pPr>
      <w:r w:rsidRPr="004D6D75">
        <w:rPr>
          <w:rtl/>
        </w:rPr>
        <w:t>كيف</w:t>
      </w:r>
      <w:r>
        <w:rPr>
          <w:rtl/>
        </w:rPr>
        <w:t>؟!</w:t>
      </w:r>
      <w:r w:rsidRPr="004D6D75">
        <w:rPr>
          <w:rtl/>
        </w:rPr>
        <w:t xml:space="preserve"> ولو كان الحديث مجملا مع تلك القرائن ، حتّى يدخله الاحتمال المذكور ، ويجوز فيه الاستفسار والتقسيم ، لكانت كلمة الشهادة أولى بالإجمال ؛ لإمكان الاستفسار فيها بأنّ المراد هل هو : لا إله إلّا الله في السماء أو في الأرض ، أو : لا إله إلّا الله في آسيا أو أوربّا أو غيرهما</w:t>
      </w:r>
      <w:r>
        <w:rPr>
          <w:rtl/>
        </w:rPr>
        <w:t xml:space="preserve"> ..</w:t>
      </w:r>
      <w:r w:rsidRPr="004D6D75">
        <w:rPr>
          <w:rtl/>
        </w:rPr>
        <w:t xml:space="preserve"> إلى غير ذلك ؛ ولإمكان التقسيم أيضا بنحو ذلك ، وهذا لا يقوله ذو معرفة.</w:t>
      </w:r>
    </w:p>
    <w:p w:rsidR="00A67CEE" w:rsidRPr="004D6D75" w:rsidRDefault="00A67CEE" w:rsidP="00C34249">
      <w:pPr>
        <w:pStyle w:val="libNormal"/>
        <w:rPr>
          <w:rtl/>
        </w:rPr>
      </w:pPr>
      <w:r w:rsidRPr="00D03F30">
        <w:rPr>
          <w:rStyle w:val="libBold2Char"/>
          <w:rtl/>
        </w:rPr>
        <w:t>الخامس</w:t>
      </w:r>
      <w:r w:rsidRPr="004D6D75">
        <w:rPr>
          <w:rtl/>
        </w:rPr>
        <w:t xml:space="preserve"> : إنّه لو سلّم دلالة الحديث على إمامة عليّ </w:t>
      </w:r>
      <w:r w:rsidR="00291142" w:rsidRPr="00291142">
        <w:rPr>
          <w:rStyle w:val="libAlaemChar"/>
          <w:rtl/>
        </w:rPr>
        <w:t>عليه‌السلام</w:t>
      </w:r>
      <w:r w:rsidRPr="004D6D75">
        <w:rPr>
          <w:rtl/>
        </w:rPr>
        <w:t xml:space="preserve"> فلا نسلّم دلالته على كونها بعد النبيّ </w:t>
      </w:r>
      <w:r w:rsidR="00291142" w:rsidRPr="00291142">
        <w:rPr>
          <w:rStyle w:val="libAlaemChar"/>
          <w:rtl/>
        </w:rPr>
        <w:t>صلى‌الله‌عليه‌وآله</w:t>
      </w:r>
      <w:r w:rsidRPr="004D6D75">
        <w:rPr>
          <w:rtl/>
        </w:rPr>
        <w:t xml:space="preserve"> بلا فصل ، حتّى تنتفي إمامة الثلاثة.</w:t>
      </w:r>
    </w:p>
    <w:p w:rsidR="00A67CEE" w:rsidRPr="004D6D75" w:rsidRDefault="00A67CEE" w:rsidP="00C34249">
      <w:pPr>
        <w:pStyle w:val="libNormal"/>
        <w:rPr>
          <w:rtl/>
        </w:rPr>
      </w:pPr>
      <w:r w:rsidRPr="00D03F30">
        <w:rPr>
          <w:rStyle w:val="libBold2Char"/>
          <w:rtl/>
        </w:rPr>
        <w:t>وفيه</w:t>
      </w:r>
      <w:r w:rsidRPr="004D6D75">
        <w:rPr>
          <w:rtl/>
        </w:rPr>
        <w:t xml:space="preserve"> : إنّ هذا مكابرة ظاهرة ، إذ كيف يترك النبيّ </w:t>
      </w:r>
      <w:r w:rsidR="00291142" w:rsidRPr="00291142">
        <w:rPr>
          <w:rStyle w:val="libAlaemChar"/>
          <w:rtl/>
        </w:rPr>
        <w:t>صلى‌الله‌عليه‌وآله</w:t>
      </w:r>
      <w:r>
        <w:rPr>
          <w:rtl/>
        </w:rPr>
        <w:t xml:space="preserve"> ـ </w:t>
      </w:r>
      <w:r w:rsidRPr="004D6D75">
        <w:rPr>
          <w:rtl/>
        </w:rPr>
        <w:t>في حال نصب إمام للمسلمين لحضور أجله</w:t>
      </w:r>
      <w:r>
        <w:rPr>
          <w:rtl/>
        </w:rPr>
        <w:t xml:space="preserve"> ـ </w:t>
      </w:r>
      <w:r w:rsidRPr="004D6D75">
        <w:rPr>
          <w:rtl/>
        </w:rPr>
        <w:t>ذكر ثلاثة وينصّ على من بعدهم ، الذي يكون إماما بعد خمس وعشرين سنة من وفاته</w:t>
      </w:r>
      <w:r>
        <w:rPr>
          <w:rtl/>
        </w:rPr>
        <w:t>؟!</w:t>
      </w:r>
    </w:p>
    <w:p w:rsidR="00A67CEE" w:rsidRPr="004D6D75" w:rsidRDefault="00A67CEE" w:rsidP="00C34249">
      <w:pPr>
        <w:pStyle w:val="libNormal"/>
        <w:rPr>
          <w:rtl/>
        </w:rPr>
      </w:pPr>
      <w:r w:rsidRPr="004D6D75">
        <w:rPr>
          <w:rtl/>
        </w:rPr>
        <w:t xml:space="preserve">ولو جاز ذلك ، لكان جميع ولاة العهد محلّ كلام ، إذ لا يقول السلطان : هذا وليّ عهدي بلا فصل ؛ بل على احتمالات القوم لو قال رسول الله </w:t>
      </w:r>
      <w:r w:rsidR="00291142" w:rsidRPr="00291142">
        <w:rPr>
          <w:rStyle w:val="libAlaemChar"/>
          <w:rtl/>
        </w:rPr>
        <w:t>صلى‌الله‌عليه‌وآله</w:t>
      </w:r>
      <w:r w:rsidRPr="004D6D75">
        <w:rPr>
          <w:rtl/>
        </w:rPr>
        <w:t xml:space="preserve"> : من كنت مولاه فعليّ مولاه بعدي ؛ لقالوا : لا منافاة بين البعديّة والفصل بغيره ، كما صنع القوشجي في</w:t>
      </w:r>
    </w:p>
    <w:p w:rsidR="00A67CEE" w:rsidRDefault="00A67CEE" w:rsidP="00C34249">
      <w:pPr>
        <w:pStyle w:val="libNormal"/>
        <w:rPr>
          <w:rtl/>
        </w:rPr>
      </w:pPr>
      <w:r w:rsidRPr="004D6D75">
        <w:rPr>
          <w:rtl/>
        </w:rPr>
        <w:t xml:space="preserve">قوله </w:t>
      </w:r>
      <w:r w:rsidR="00291142" w:rsidRPr="00291142">
        <w:rPr>
          <w:rStyle w:val="libAlaemChar"/>
          <w:rtl/>
        </w:rPr>
        <w:t>صلى‌الله‌عليه‌وآله</w:t>
      </w:r>
      <w:r w:rsidRPr="004D6D75">
        <w:rPr>
          <w:rtl/>
        </w:rPr>
        <w:t xml:space="preserve"> : </w:t>
      </w:r>
      <w:r w:rsidRPr="00D03F30">
        <w:rPr>
          <w:rStyle w:val="libBold2Char"/>
          <w:rtl/>
        </w:rPr>
        <w:t>أنت وصيّي وخليفتي من بعدي</w:t>
      </w:r>
      <w:r w:rsidRPr="004D6D75">
        <w:rPr>
          <w:rtl/>
        </w:rPr>
        <w:t xml:space="preserve"> </w:t>
      </w:r>
      <w:r w:rsidRPr="00F3706F">
        <w:rPr>
          <w:rStyle w:val="libFootnotenumChar"/>
          <w:rtl/>
        </w:rPr>
        <w:t>(1)</w:t>
      </w:r>
      <w:r>
        <w:rPr>
          <w:rFonts w:hint="cs"/>
          <w:rtl/>
        </w:rPr>
        <w:t>.</w:t>
      </w:r>
    </w:p>
    <w:p w:rsidR="00A67CEE" w:rsidRPr="004D6D75" w:rsidRDefault="00A67CEE" w:rsidP="00C34249">
      <w:pPr>
        <w:pStyle w:val="libNormal"/>
        <w:rPr>
          <w:rtl/>
        </w:rPr>
      </w:pPr>
      <w:r w:rsidRPr="004D6D75">
        <w:rPr>
          <w:rtl/>
        </w:rPr>
        <w:t>بل لو قال : فعليّ مولاه بعدي بلا فصل ؛ لقالوا : يحتمل أن يكون المعنى بلا فصل من غير الثلاثة.</w:t>
      </w:r>
    </w:p>
    <w:p w:rsidR="00A67CEE" w:rsidRPr="004D6D75" w:rsidRDefault="00A67CEE" w:rsidP="00C34249">
      <w:pPr>
        <w:pStyle w:val="libNormal"/>
        <w:rPr>
          <w:rtl/>
        </w:rPr>
      </w:pPr>
      <w:r w:rsidRPr="004D6D75">
        <w:rPr>
          <w:rtl/>
        </w:rPr>
        <w:t>ولا عجب ممّن نشأ على التعصّب وحبّ العاجلة ، وقال : إنّا وجدنا آباءنا على ملّة</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راجع : شرح تجريد الاعتقاد : 478</w:t>
      </w:r>
      <w:r>
        <w:rPr>
          <w:rtl/>
        </w:rPr>
        <w:t xml:space="preserve"> ـ </w:t>
      </w:r>
      <w:r w:rsidRPr="004D6D75">
        <w:rPr>
          <w:rtl/>
        </w:rPr>
        <w:t>479.</w:t>
      </w:r>
    </w:p>
    <w:p w:rsidR="00A67CEE" w:rsidRPr="004D6D75" w:rsidRDefault="00A67CEE" w:rsidP="00C34249">
      <w:pPr>
        <w:pStyle w:val="libNormal"/>
        <w:rPr>
          <w:rtl/>
        </w:rPr>
      </w:pPr>
      <w:r>
        <w:rPr>
          <w:rtl/>
        </w:rPr>
        <w:br w:type="page"/>
      </w:r>
      <w:r w:rsidRPr="00D03F30">
        <w:rPr>
          <w:rStyle w:val="libBold2Char"/>
          <w:rtl/>
        </w:rPr>
        <w:lastRenderedPageBreak/>
        <w:t>بقي شيء</w:t>
      </w:r>
      <w:r w:rsidRPr="004D6D75">
        <w:rPr>
          <w:rtl/>
        </w:rPr>
        <w:t xml:space="preserve"> : وهو ما ذكره الفضل في تأويل الحديث</w:t>
      </w:r>
      <w:r>
        <w:rPr>
          <w:rtl/>
        </w:rPr>
        <w:t xml:space="preserve"> ..</w:t>
      </w:r>
    </w:p>
    <w:p w:rsidR="00A67CEE" w:rsidRPr="004D6D75" w:rsidRDefault="00A67CEE" w:rsidP="00C34249">
      <w:pPr>
        <w:pStyle w:val="libNormal"/>
        <w:rPr>
          <w:rtl/>
        </w:rPr>
      </w:pPr>
      <w:r w:rsidRPr="00D03F30">
        <w:rPr>
          <w:rStyle w:val="libBold2Char"/>
          <w:rtl/>
        </w:rPr>
        <w:t>فنقول</w:t>
      </w:r>
      <w:r w:rsidRPr="004D6D75">
        <w:rPr>
          <w:rtl/>
        </w:rPr>
        <w:t xml:space="preserve"> : يظهر منه أنّ المراد ب‍ </w:t>
      </w:r>
      <w:r>
        <w:rPr>
          <w:rFonts w:hint="cs"/>
          <w:rtl/>
        </w:rPr>
        <w:t>«</w:t>
      </w:r>
      <w:r w:rsidRPr="004D6D75">
        <w:rPr>
          <w:rtl/>
        </w:rPr>
        <w:t xml:space="preserve"> المولى » في الحديث : المحبوب والمنصور ؛ لأنّه قال : « أراد أن يوصي العرب بحفظ محبّة أهل بيته وقبيلته » إلى أن قال : « وساواه بنفسه في وجوب الولاية والنصرّة والمحبّة معه ؛ ليتّخذه العرب سيّدا</w:t>
      </w:r>
      <w:r>
        <w:rPr>
          <w:rtl/>
        </w:rPr>
        <w:t xml:space="preserve"> ..</w:t>
      </w:r>
      <w:r w:rsidRPr="004D6D75">
        <w:rPr>
          <w:rtl/>
        </w:rPr>
        <w:t>. » إلى آخره.</w:t>
      </w:r>
    </w:p>
    <w:p w:rsidR="00A67CEE" w:rsidRPr="004D6D75" w:rsidRDefault="00A67CEE" w:rsidP="00C34249">
      <w:pPr>
        <w:pStyle w:val="libNormal"/>
        <w:rPr>
          <w:rtl/>
        </w:rPr>
      </w:pPr>
      <w:r w:rsidRPr="004D6D75">
        <w:rPr>
          <w:rtl/>
        </w:rPr>
        <w:t>فإنّ هذا يقتضي أن يكون معنى</w:t>
      </w:r>
      <w:r>
        <w:rPr>
          <w:rFonts w:hint="cs"/>
          <w:rtl/>
        </w:rPr>
        <w:t xml:space="preserve"> </w:t>
      </w:r>
      <w:r w:rsidRPr="004D6D75">
        <w:rPr>
          <w:rtl/>
        </w:rPr>
        <w:t xml:space="preserve">قوله </w:t>
      </w:r>
      <w:r w:rsidR="00291142" w:rsidRPr="00291142">
        <w:rPr>
          <w:rStyle w:val="libAlaemChar"/>
          <w:rtl/>
        </w:rPr>
        <w:t>صلى‌الله‌عليه‌وآله</w:t>
      </w:r>
      <w:r w:rsidRPr="004D6D75">
        <w:rPr>
          <w:rtl/>
        </w:rPr>
        <w:t xml:space="preserve"> : </w:t>
      </w:r>
      <w:r w:rsidRPr="00D03F30">
        <w:rPr>
          <w:rStyle w:val="libBold2Char"/>
          <w:rtl/>
        </w:rPr>
        <w:t>من كنت مولاه فعليّ مولاه</w:t>
      </w:r>
      <w:r w:rsidRPr="00D03F30">
        <w:rPr>
          <w:rStyle w:val="libBold2Char"/>
          <w:rFonts w:hint="cs"/>
          <w:rtl/>
        </w:rPr>
        <w:t xml:space="preserve"> </w:t>
      </w:r>
      <w:r w:rsidRPr="004D6D75">
        <w:rPr>
          <w:rtl/>
        </w:rPr>
        <w:t>، من كنت محبوبه أو منصورا له ، فعليّ كذلك.</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 xml:space="preserve">مع أنّ « المولى » لم يستعمل بمعنى المحبوب والمنصور </w:t>
      </w:r>
      <w:r>
        <w:rPr>
          <w:rtl/>
        </w:rPr>
        <w:t>_ :</w:t>
      </w:r>
    </w:p>
    <w:p w:rsidR="00A67CEE" w:rsidRPr="004D6D75" w:rsidRDefault="00A67CEE" w:rsidP="00C34249">
      <w:pPr>
        <w:pStyle w:val="libNormal"/>
        <w:rPr>
          <w:rtl/>
        </w:rPr>
      </w:pPr>
      <w:r w:rsidRPr="004D6D75">
        <w:rPr>
          <w:rtl/>
        </w:rPr>
        <w:t>إنّك عرفت أنّ القرائن الحالية والمقالية تقتضي إرادة مالك الأمر كما هو واضح ، حتّى ظهر الحقّ على لسان قلمه من حيث يريد إخفاءه ، فإنّ مساواة عليّ بنفس النبيّ في وجوب محبّته ونصرته على الإطلاق ، لا تتمّ إلّا بثبوت منزلته له من الرئاسة العامّة والعصمة.</w:t>
      </w:r>
    </w:p>
    <w:p w:rsidR="00A67CEE" w:rsidRPr="004D6D75" w:rsidRDefault="00A67CEE" w:rsidP="00C34249">
      <w:pPr>
        <w:pStyle w:val="libNormal"/>
        <w:rPr>
          <w:rtl/>
        </w:rPr>
      </w:pPr>
      <w:r w:rsidRPr="004D6D75">
        <w:rPr>
          <w:rtl/>
        </w:rPr>
        <w:t>ولذا كانت النتيجة كما ذكرها الفضل أن يتّخذه العرب سيّدا.</w:t>
      </w:r>
    </w:p>
    <w:p w:rsidR="00A67CEE" w:rsidRPr="004D6D75" w:rsidRDefault="00A67CEE" w:rsidP="00C34249">
      <w:pPr>
        <w:pStyle w:val="libNormal"/>
        <w:rPr>
          <w:rtl/>
        </w:rPr>
      </w:pPr>
      <w:r w:rsidRPr="00D03F30">
        <w:rPr>
          <w:rStyle w:val="libBold2Char"/>
          <w:rtl/>
        </w:rPr>
        <w:t>وأمّا</w:t>
      </w:r>
      <w:r w:rsidRPr="004D6D75">
        <w:rPr>
          <w:rtl/>
        </w:rPr>
        <w:t xml:space="preserve"> ما عرّض به من الإنصاف ، فيا حبّذا لو سلك سبيله ، فإنّه إذا أقرّ بجلافة أولئك العرب وكفرهم بعد النبيّ </w:t>
      </w:r>
      <w:r w:rsidR="00291142" w:rsidRPr="00291142">
        <w:rPr>
          <w:rStyle w:val="libAlaemChar"/>
          <w:rtl/>
        </w:rPr>
        <w:t>صلى‌الله‌عليه‌وآله</w:t>
      </w:r>
      <w:r w:rsidRPr="004D6D75">
        <w:rPr>
          <w:rtl/>
        </w:rPr>
        <w:t xml:space="preserve"> ، وأتّخاذهم الأنبياء فيهم كمسيلمة وسجاح ، فقد كان الأنسب بهم مخالفة النصّ الصريح وأتّخاذ خليفة غير الخليفة الحقّ ، ولا سيّما أنّ أبا بكر كان مستعينا بظاهر الصحبة وتمويه الأقران.</w:t>
      </w:r>
    </w:p>
    <w:p w:rsidR="00A67CEE" w:rsidRPr="004D6D75" w:rsidRDefault="00A67CEE" w:rsidP="00C34249">
      <w:pPr>
        <w:pStyle w:val="libNormal"/>
        <w:rPr>
          <w:rtl/>
        </w:rPr>
      </w:pPr>
      <w:r w:rsidRPr="004D6D75">
        <w:rPr>
          <w:rtl/>
        </w:rPr>
        <w:t xml:space="preserve">وما أدري من أين فهم الفضل إرادة النبيّ الوصيّة بحفظ محبّة مطلق قبيلته ، لو لا عدم الإنصاف وكراهة تخصيص أمير المؤمنين </w:t>
      </w:r>
      <w:r w:rsidR="00291142" w:rsidRPr="00291142">
        <w:rPr>
          <w:rStyle w:val="libAlaemChar"/>
          <w:rtl/>
        </w:rPr>
        <w:t>عليه‌السلام</w:t>
      </w:r>
      <w:r w:rsidRPr="004D6D75">
        <w:rPr>
          <w:rtl/>
        </w:rPr>
        <w:t xml:space="preserve"> بالفضل والنصّ</w:t>
      </w:r>
      <w:r>
        <w:rPr>
          <w:rtl/>
        </w:rPr>
        <w:t>؟!</w:t>
      </w:r>
    </w:p>
    <w:p w:rsidR="00A67CEE" w:rsidRPr="004D6D75" w:rsidRDefault="00A67CEE" w:rsidP="00C34249">
      <w:pPr>
        <w:pStyle w:val="libNormal"/>
        <w:rPr>
          <w:rtl/>
        </w:rPr>
      </w:pPr>
      <w:r>
        <w:rPr>
          <w:rtl/>
        </w:rPr>
        <w:br w:type="page"/>
      </w:r>
      <w:r w:rsidRPr="004D6D75">
        <w:rPr>
          <w:rtl/>
        </w:rPr>
        <w:lastRenderedPageBreak/>
        <w:t>ولو رأيت ما ذكره ابن حجر في « الصواعق » بالنسبة إلى الجواب عن الحديث ، من الخرافات والآراء السخيفة وأخبارهم الكاذبة ، لعرفت إلى أين يبلغ عنادهم للحقّ وتعصّبهم للهوى</w:t>
      </w:r>
      <w:r>
        <w:rPr>
          <w:rtl/>
        </w:rPr>
        <w:t>!</w:t>
      </w:r>
      <w:r w:rsidRPr="004D6D75">
        <w:rPr>
          <w:rtl/>
        </w:rPr>
        <w:t xml:space="preserve">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الصواعق المحرقة : 63</w:t>
      </w:r>
      <w:r>
        <w:rPr>
          <w:rtl/>
        </w:rPr>
        <w:t xml:space="preserve"> ـ </w:t>
      </w:r>
      <w:r w:rsidRPr="004D6D75">
        <w:rPr>
          <w:rtl/>
        </w:rPr>
        <w:t>72.</w:t>
      </w:r>
    </w:p>
    <w:p w:rsidR="00A67CEE" w:rsidRPr="00AB1AE8" w:rsidRDefault="00A67CEE" w:rsidP="00A67CEE">
      <w:pPr>
        <w:pStyle w:val="Heading1Center"/>
        <w:rPr>
          <w:rtl/>
        </w:rPr>
      </w:pPr>
      <w:r>
        <w:rPr>
          <w:rtl/>
        </w:rPr>
        <w:br w:type="page"/>
      </w:r>
      <w:bookmarkStart w:id="129" w:name="_Toc518736542"/>
      <w:r w:rsidRPr="00AB1AE8">
        <w:rPr>
          <w:rtl/>
        </w:rPr>
        <w:lastRenderedPageBreak/>
        <w:t>3 ـ آية التطهير</w:t>
      </w:r>
      <w:bookmarkEnd w:id="129"/>
    </w:p>
    <w:p w:rsidR="00A67CEE" w:rsidRPr="000F2C63" w:rsidRDefault="00A67CEE" w:rsidP="00C34249">
      <w:pPr>
        <w:pStyle w:val="libNormal"/>
        <w:rPr>
          <w:rtl/>
        </w:rPr>
      </w:pPr>
      <w:r w:rsidRPr="00D03F30">
        <w:rPr>
          <w:rStyle w:val="libBold2Char"/>
          <w:rtl/>
        </w:rPr>
        <w:t>قال المصنّف</w:t>
      </w:r>
      <w:r w:rsidRPr="000F2C63">
        <w:rPr>
          <w:rtl/>
        </w:rPr>
        <w:t xml:space="preserve"> ـ أعلى الله درجته ـ </w:t>
      </w:r>
      <w:r w:rsidRPr="00F3706F">
        <w:rPr>
          <w:rStyle w:val="libFootnotenumChar"/>
          <w:rtl/>
        </w:rPr>
        <w:t>(1)</w:t>
      </w:r>
      <w:r w:rsidRPr="000F2C63">
        <w:rPr>
          <w:rtl/>
        </w:rPr>
        <w:t xml:space="preserve"> :</w:t>
      </w:r>
    </w:p>
    <w:p w:rsidR="00A67CEE" w:rsidRPr="004D6D75" w:rsidRDefault="00A67CEE" w:rsidP="00C34249">
      <w:pPr>
        <w:pStyle w:val="libNormal"/>
        <w:rPr>
          <w:rtl/>
        </w:rPr>
      </w:pPr>
      <w:r w:rsidRPr="00D03F30">
        <w:rPr>
          <w:rStyle w:val="libBold2Char"/>
          <w:rtl/>
        </w:rPr>
        <w:t>الثالثة</w:t>
      </w:r>
      <w:r w:rsidRPr="004D6D75">
        <w:rPr>
          <w:rtl/>
        </w:rPr>
        <w:t xml:space="preserve"> : قوله تعالى : </w:t>
      </w:r>
      <w:r w:rsidRPr="00AC28C6">
        <w:rPr>
          <w:rStyle w:val="libAlaemChar"/>
          <w:rtl/>
        </w:rPr>
        <w:t>(</w:t>
      </w:r>
      <w:r w:rsidRPr="00AC28C6">
        <w:rPr>
          <w:rStyle w:val="libAieChar"/>
          <w:rtl/>
        </w:rPr>
        <w:t xml:space="preserve"> إِنَّما يُرِيدُ اللهُ لِيُذْهِبَ عَنْكُمُ الرِّجْسَ أَهْلَ الْبَيْتِ وَيُطَهِّرَكُمْ تَطْهِيراً </w:t>
      </w:r>
      <w:r w:rsidRPr="00AC28C6">
        <w:rPr>
          <w:rStyle w:val="libAlaemChar"/>
          <w:rtl/>
        </w:rPr>
        <w:t>)</w:t>
      </w:r>
      <w:r w:rsidRPr="00F3706F">
        <w:rPr>
          <w:rStyle w:val="libFootnotenumChar"/>
          <w:rFonts w:hint="cs"/>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أجمع المفسّرون </w:t>
      </w:r>
      <w:r w:rsidRPr="00F3706F">
        <w:rPr>
          <w:rStyle w:val="libFootnotenumChar"/>
          <w:rtl/>
        </w:rPr>
        <w:t>(3)</w:t>
      </w:r>
      <w:r w:rsidRPr="004D6D75">
        <w:rPr>
          <w:rtl/>
        </w:rPr>
        <w:t xml:space="preserve"> ، وروى الجمهور ، كأحمد بن حنبل وغيره ، أنّها نزلت في [ رسول الله و ] عليّ وفاطمة والحسن والحسين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173.</w:t>
      </w:r>
    </w:p>
    <w:p w:rsidR="00A67CEE" w:rsidRPr="004D6D75" w:rsidRDefault="00A67CEE" w:rsidP="00F3706F">
      <w:pPr>
        <w:pStyle w:val="libFootnote0"/>
        <w:rPr>
          <w:rtl/>
        </w:rPr>
      </w:pPr>
      <w:r w:rsidRPr="004D6D75">
        <w:rPr>
          <w:rtl/>
        </w:rPr>
        <w:t>(2) سورة الأحزاب 33 : 33.</w:t>
      </w:r>
    </w:p>
    <w:p w:rsidR="00A67CEE" w:rsidRPr="004D6D75" w:rsidRDefault="00A67CEE" w:rsidP="00F3706F">
      <w:pPr>
        <w:pStyle w:val="libFootnote0"/>
        <w:rPr>
          <w:rtl/>
        </w:rPr>
      </w:pPr>
      <w:r w:rsidRPr="004D6D75">
        <w:rPr>
          <w:rtl/>
        </w:rPr>
        <w:t>(3) انظر مثلا : تفسير الطبري 10 / 296</w:t>
      </w:r>
      <w:r>
        <w:rPr>
          <w:rtl/>
        </w:rPr>
        <w:t xml:space="preserve"> ـ </w:t>
      </w:r>
      <w:r w:rsidRPr="004D6D75">
        <w:rPr>
          <w:rtl/>
        </w:rPr>
        <w:t>298 ح 28485</w:t>
      </w:r>
      <w:r>
        <w:rPr>
          <w:rtl/>
        </w:rPr>
        <w:t xml:space="preserve"> ـ </w:t>
      </w:r>
      <w:r w:rsidRPr="004D6D75">
        <w:rPr>
          <w:rtl/>
        </w:rPr>
        <w:t>28502 ، تفسير الحبري : 297</w:t>
      </w:r>
      <w:r>
        <w:rPr>
          <w:rtl/>
        </w:rPr>
        <w:t xml:space="preserve"> ـ </w:t>
      </w:r>
      <w:r w:rsidRPr="004D6D75">
        <w:rPr>
          <w:rtl/>
        </w:rPr>
        <w:t>311 ح 50</w:t>
      </w:r>
      <w:r>
        <w:rPr>
          <w:rtl/>
        </w:rPr>
        <w:t xml:space="preserve"> ـ </w:t>
      </w:r>
      <w:r w:rsidRPr="004D6D75">
        <w:rPr>
          <w:rtl/>
        </w:rPr>
        <w:t>59 ، أحكام القرآن</w:t>
      </w:r>
      <w:r>
        <w:rPr>
          <w:rtl/>
        </w:rPr>
        <w:t xml:space="preserve"> ـ </w:t>
      </w:r>
      <w:r w:rsidRPr="004D6D75">
        <w:rPr>
          <w:rtl/>
        </w:rPr>
        <w:t>للجصّاص</w:t>
      </w:r>
      <w:r>
        <w:rPr>
          <w:rtl/>
        </w:rPr>
        <w:t xml:space="preserve"> ـ </w:t>
      </w:r>
      <w:r w:rsidRPr="004D6D75">
        <w:rPr>
          <w:rtl/>
        </w:rPr>
        <w:t>3 / 529 ، تفسير الثعلبي 8 / 42</w:t>
      </w:r>
      <w:r>
        <w:rPr>
          <w:rtl/>
        </w:rPr>
        <w:t xml:space="preserve"> ـ </w:t>
      </w:r>
      <w:r w:rsidRPr="004D6D75">
        <w:rPr>
          <w:rtl/>
        </w:rPr>
        <w:t>43 ، تفسير الماوردي 4 / 401 ، أسباب النزول</w:t>
      </w:r>
      <w:r>
        <w:rPr>
          <w:rtl/>
        </w:rPr>
        <w:t xml:space="preserve"> ـ </w:t>
      </w:r>
      <w:r w:rsidRPr="004D6D75">
        <w:rPr>
          <w:rtl/>
        </w:rPr>
        <w:t xml:space="preserve">للواحدي </w:t>
      </w:r>
      <w:r>
        <w:rPr>
          <w:rtl/>
        </w:rPr>
        <w:t>_ :</w:t>
      </w:r>
      <w:r>
        <w:rPr>
          <w:rFonts w:hint="cs"/>
          <w:rtl/>
        </w:rPr>
        <w:t xml:space="preserve"> </w:t>
      </w:r>
      <w:r w:rsidRPr="003F597D">
        <w:rPr>
          <w:rtl/>
        </w:rPr>
        <w:t>198 ، شواهد التنزيل 2 / 10 ـ 92 ح 637 ـ 774.</w:t>
      </w:r>
    </w:p>
    <w:p w:rsidR="00A67CEE" w:rsidRPr="00D03F30" w:rsidRDefault="00A67CEE" w:rsidP="00C34249">
      <w:pPr>
        <w:pStyle w:val="libNormal"/>
        <w:rPr>
          <w:rStyle w:val="libFootnoteChar"/>
          <w:rtl/>
        </w:rPr>
      </w:pPr>
      <w:r w:rsidRPr="00D03F30">
        <w:rPr>
          <w:rStyle w:val="libFootnoteChar"/>
          <w:rtl/>
        </w:rPr>
        <w:t xml:space="preserve">وسيأتي ذكر غير هذه المصادر في محالّها من البحث في ردّ الشيخ المظفّر </w:t>
      </w:r>
      <w:r w:rsidR="00291142" w:rsidRPr="00291142">
        <w:rPr>
          <w:rStyle w:val="libAlaemChar"/>
          <w:rtl/>
        </w:rPr>
        <w:t>قدس‌سره</w:t>
      </w:r>
      <w:r w:rsidRPr="00D03F30">
        <w:rPr>
          <w:rStyle w:val="libFootnoteChar"/>
          <w:rtl/>
        </w:rPr>
        <w:t>.</w:t>
      </w:r>
    </w:p>
    <w:p w:rsidR="00A67CEE" w:rsidRPr="004D6D75" w:rsidRDefault="00A67CEE" w:rsidP="00F3706F">
      <w:pPr>
        <w:pStyle w:val="libFootnote0"/>
        <w:rPr>
          <w:rtl/>
        </w:rPr>
      </w:pPr>
      <w:r w:rsidRPr="004D6D75">
        <w:rPr>
          <w:rtl/>
        </w:rPr>
        <w:t xml:space="preserve">(4) مسند أحمد 1 / 331 وج 3 / 259 وص 285 وج 4 / 107 وج 6 / 292 </w:t>
      </w:r>
      <w:r>
        <w:rPr>
          <w:rtl/>
        </w:rPr>
        <w:t>و 3</w:t>
      </w:r>
      <w:r w:rsidRPr="004D6D75">
        <w:rPr>
          <w:rtl/>
        </w:rPr>
        <w:t xml:space="preserve">04 </w:t>
      </w:r>
      <w:r>
        <w:rPr>
          <w:rtl/>
        </w:rPr>
        <w:t>و 3</w:t>
      </w:r>
      <w:r w:rsidRPr="004D6D75">
        <w:rPr>
          <w:rtl/>
        </w:rPr>
        <w:t>23 ، فضائل الصحابة</w:t>
      </w:r>
      <w:r>
        <w:rPr>
          <w:rtl/>
        </w:rPr>
        <w:t xml:space="preserve"> ـ </w:t>
      </w:r>
      <w:r w:rsidRPr="004D6D75">
        <w:rPr>
          <w:rtl/>
        </w:rPr>
        <w:t>لأحمد بن حنبل</w:t>
      </w:r>
      <w:r>
        <w:rPr>
          <w:rtl/>
        </w:rPr>
        <w:t xml:space="preserve"> ـ </w:t>
      </w:r>
      <w:r w:rsidRPr="004D6D75">
        <w:rPr>
          <w:rtl/>
        </w:rPr>
        <w:t>2 / 727</w:t>
      </w:r>
      <w:r>
        <w:rPr>
          <w:rtl/>
        </w:rPr>
        <w:t xml:space="preserve"> ـ </w:t>
      </w:r>
      <w:r w:rsidRPr="004D6D75">
        <w:rPr>
          <w:rtl/>
        </w:rPr>
        <w:t>728 ح 994</w:t>
      </w:r>
      <w:r>
        <w:rPr>
          <w:rtl/>
        </w:rPr>
        <w:t xml:space="preserve"> ـ </w:t>
      </w:r>
      <w:r w:rsidRPr="004D6D75">
        <w:rPr>
          <w:rtl/>
        </w:rPr>
        <w:t>996 ، وانظر : صحيح مسلم 7 / 130 ، سنن الترمذي 5 / 327</w:t>
      </w:r>
      <w:r>
        <w:rPr>
          <w:rtl/>
        </w:rPr>
        <w:t xml:space="preserve"> ـ </w:t>
      </w:r>
      <w:r w:rsidRPr="004D6D75">
        <w:rPr>
          <w:rtl/>
        </w:rPr>
        <w:t>328 ح 3205 وص 621 ح 3787 وص 656</w:t>
      </w:r>
      <w:r>
        <w:rPr>
          <w:rtl/>
        </w:rPr>
        <w:t xml:space="preserve"> ـ </w:t>
      </w:r>
      <w:r w:rsidRPr="004D6D75">
        <w:rPr>
          <w:rtl/>
        </w:rPr>
        <w:t>657 ح 3871 ، السنن الكبرى</w:t>
      </w:r>
      <w:r>
        <w:rPr>
          <w:rtl/>
        </w:rPr>
        <w:t xml:space="preserve"> ـ </w:t>
      </w:r>
      <w:r w:rsidRPr="004D6D75">
        <w:rPr>
          <w:rtl/>
        </w:rPr>
        <w:t>للنسائي</w:t>
      </w:r>
      <w:r>
        <w:rPr>
          <w:rtl/>
        </w:rPr>
        <w:t xml:space="preserve"> ـ </w:t>
      </w:r>
      <w:r w:rsidRPr="004D6D75">
        <w:rPr>
          <w:rtl/>
        </w:rPr>
        <w:t>5 / 107</w:t>
      </w:r>
      <w:r>
        <w:rPr>
          <w:rtl/>
        </w:rPr>
        <w:t xml:space="preserve"> ـ </w:t>
      </w:r>
      <w:r w:rsidRPr="004D6D75">
        <w:rPr>
          <w:rtl/>
        </w:rPr>
        <w:t>108 ح 8399 ، مسند البزّار 3 / 324 ح 1120 ، مسند أبي يعلى 7 / 59</w:t>
      </w:r>
      <w:r>
        <w:rPr>
          <w:rtl/>
        </w:rPr>
        <w:t xml:space="preserve"> ـ </w:t>
      </w:r>
      <w:r w:rsidRPr="004D6D75">
        <w:rPr>
          <w:rtl/>
        </w:rPr>
        <w:t>60 ح 1223</w:t>
      </w:r>
      <w:r>
        <w:rPr>
          <w:rtl/>
        </w:rPr>
        <w:t xml:space="preserve"> ـ </w:t>
      </w:r>
      <w:r w:rsidRPr="004D6D75">
        <w:rPr>
          <w:rtl/>
        </w:rPr>
        <w:t>1224 وج 12 / 313 ح 6888 وص 344 ح 6912 وص 451 ح 7021 وص 456 ح 7026 ، المعجم الكبير 3 / 52</w:t>
      </w:r>
      <w:r>
        <w:rPr>
          <w:rtl/>
        </w:rPr>
        <w:t xml:space="preserve"> ـ </w:t>
      </w:r>
      <w:r w:rsidRPr="004D6D75">
        <w:rPr>
          <w:rtl/>
        </w:rPr>
        <w:t>56 ح 2662</w:t>
      </w:r>
      <w:r>
        <w:rPr>
          <w:rtl/>
        </w:rPr>
        <w:t xml:space="preserve"> ـ </w:t>
      </w:r>
      <w:r w:rsidRPr="004D6D75">
        <w:rPr>
          <w:rtl/>
        </w:rPr>
        <w:t>2673 وج 9 / 25</w:t>
      </w:r>
      <w:r>
        <w:rPr>
          <w:rtl/>
        </w:rPr>
        <w:t xml:space="preserve"> ـ </w:t>
      </w:r>
      <w:r w:rsidRPr="004D6D75">
        <w:rPr>
          <w:rtl/>
        </w:rPr>
        <w:t>26 ح 8295 وج 23 / 333</w:t>
      </w:r>
      <w:r>
        <w:rPr>
          <w:rtl/>
        </w:rPr>
        <w:t xml:space="preserve"> ـ </w:t>
      </w:r>
      <w:r w:rsidRPr="004D6D75">
        <w:rPr>
          <w:rtl/>
        </w:rPr>
        <w:t>334 ح 768</w:t>
      </w:r>
      <w:r>
        <w:rPr>
          <w:rtl/>
        </w:rPr>
        <w:t xml:space="preserve"> ـ </w:t>
      </w:r>
      <w:r w:rsidRPr="004D6D75">
        <w:rPr>
          <w:rtl/>
        </w:rPr>
        <w:t xml:space="preserve">771 </w:t>
      </w:r>
      <w:r>
        <w:rPr>
          <w:rtl/>
        </w:rPr>
        <w:t>و 7</w:t>
      </w:r>
      <w:r w:rsidRPr="004D6D75">
        <w:rPr>
          <w:rtl/>
        </w:rPr>
        <w:t xml:space="preserve">73 وص 337 ح 783 ، المعجم الأوسط 3 / 39 ح 2281 وج 7 / 369 ح 7614 ، المعجم الصغير 1 / 65 </w:t>
      </w:r>
      <w:r>
        <w:rPr>
          <w:rtl/>
        </w:rPr>
        <w:t>و 1</w:t>
      </w:r>
      <w:r w:rsidRPr="004D6D75">
        <w:rPr>
          <w:rtl/>
        </w:rPr>
        <w:t xml:space="preserve">35 ، مسند </w:t>
      </w:r>
      <w:r>
        <w:rPr>
          <w:rtl/>
        </w:rPr>
        <w:t>_</w:t>
      </w:r>
    </w:p>
    <w:p w:rsidR="00A67CEE" w:rsidRPr="004D6D75" w:rsidRDefault="00A67CEE" w:rsidP="00C34249">
      <w:pPr>
        <w:pStyle w:val="libNormal"/>
        <w:rPr>
          <w:rtl/>
        </w:rPr>
      </w:pPr>
      <w:r>
        <w:rPr>
          <w:rtl/>
        </w:rPr>
        <w:br w:type="page"/>
      </w:r>
      <w:r w:rsidRPr="004D6D75">
        <w:rPr>
          <w:rtl/>
        </w:rPr>
        <w:lastRenderedPageBreak/>
        <w:t xml:space="preserve">وروى أبو عبد الله محمّد بن عمران المرزباني ، عن أبي الحمراء ، قال : خدمت النبيّ </w:t>
      </w:r>
      <w:r w:rsidR="00291142" w:rsidRPr="00291142">
        <w:rPr>
          <w:rStyle w:val="libAlaemChar"/>
          <w:rtl/>
        </w:rPr>
        <w:t>صلى‌الله‌عليه‌وآله</w:t>
      </w:r>
      <w:r w:rsidRPr="004D6D75">
        <w:rPr>
          <w:rtl/>
        </w:rPr>
        <w:t xml:space="preserve"> تسعة أشهر أو عشرة ، وكان عند كلّ فجر لا يخرج من بيته حتّى يأخذ بعضادتي باب عليّ فيقول : </w:t>
      </w:r>
      <w:r w:rsidRPr="00D03F30">
        <w:rPr>
          <w:rStyle w:val="libBold2Char"/>
          <w:rtl/>
        </w:rPr>
        <w:t>السلام عليكم ورحمة الله وبركاته</w:t>
      </w:r>
      <w:r w:rsidRPr="004D6D75">
        <w:rPr>
          <w:rtl/>
        </w:rPr>
        <w:t>.</w:t>
      </w:r>
    </w:p>
    <w:p w:rsidR="00A67CEE" w:rsidRPr="004D6D75" w:rsidRDefault="00A67CEE" w:rsidP="00C34249">
      <w:pPr>
        <w:pStyle w:val="libNormal"/>
        <w:rPr>
          <w:rtl/>
        </w:rPr>
      </w:pPr>
      <w:r w:rsidRPr="004D6D75">
        <w:rPr>
          <w:rtl/>
        </w:rPr>
        <w:t xml:space="preserve">فيقول علي وفاطمة والحسن والحسين : </w:t>
      </w:r>
      <w:r w:rsidRPr="00D03F30">
        <w:rPr>
          <w:rStyle w:val="libBold2Char"/>
          <w:rtl/>
        </w:rPr>
        <w:t>عليك السلام يا نبيّ الله ورحمه الله وبركاته</w:t>
      </w:r>
      <w:r w:rsidRPr="004D6D75">
        <w:rPr>
          <w:rtl/>
        </w:rPr>
        <w:t>.</w:t>
      </w:r>
    </w:p>
    <w:p w:rsidR="00A67CEE" w:rsidRDefault="00A67CEE" w:rsidP="00C34249">
      <w:pPr>
        <w:pStyle w:val="libNormal"/>
        <w:rPr>
          <w:rtl/>
        </w:rPr>
      </w:pPr>
      <w:r w:rsidRPr="004D6D75">
        <w:rPr>
          <w:rtl/>
        </w:rPr>
        <w:t xml:space="preserve">ثمّ يقول : </w:t>
      </w:r>
      <w:r w:rsidRPr="00D03F30">
        <w:rPr>
          <w:rStyle w:val="libBold2Char"/>
          <w:rtl/>
        </w:rPr>
        <w:t xml:space="preserve">الصلاة رحمكم الله ، إنّما يريد الله ليذهب عنكم الرجس أهل البيت ويطهّركم تطهيرا </w:t>
      </w:r>
      <w:r w:rsidRPr="004D6D75">
        <w:rPr>
          <w:rtl/>
        </w:rPr>
        <w:t xml:space="preserve">؛ ثمّ ينصرف إلى مصلّاه </w:t>
      </w:r>
      <w:r w:rsidRPr="00F3706F">
        <w:rPr>
          <w:rStyle w:val="libFootnotenumChar"/>
          <w:rtl/>
        </w:rPr>
        <w:t>(1)</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الطيالسي : 274 ح 2059 ، مصنّف ابن أبي شيبة 7 / 501 ح 39</w:t>
      </w:r>
      <w:r>
        <w:rPr>
          <w:rtl/>
        </w:rPr>
        <w:t xml:space="preserve"> ـ </w:t>
      </w:r>
      <w:r w:rsidRPr="004D6D75">
        <w:rPr>
          <w:rtl/>
        </w:rPr>
        <w:t>40 وص 527 ح 4 ، مسند عبد بن حميد : 173 ح 475 وص 367</w:t>
      </w:r>
      <w:r>
        <w:rPr>
          <w:rtl/>
        </w:rPr>
        <w:t xml:space="preserve"> ـ </w:t>
      </w:r>
      <w:r w:rsidRPr="004D6D75">
        <w:rPr>
          <w:rtl/>
        </w:rPr>
        <w:t>378 ح 1223 ، التاريخ الكبير 8 / 25 رقم 205 كتاب الكنى ، السنّة</w:t>
      </w:r>
      <w:r>
        <w:rPr>
          <w:rtl/>
        </w:rPr>
        <w:t xml:space="preserve"> ـ </w:t>
      </w:r>
      <w:r w:rsidRPr="004D6D75">
        <w:rPr>
          <w:rtl/>
        </w:rPr>
        <w:t>لابن أبي عاصم</w:t>
      </w:r>
      <w:r>
        <w:rPr>
          <w:rtl/>
        </w:rPr>
        <w:t xml:space="preserve"> ـ </w:t>
      </w:r>
      <w:r w:rsidRPr="004D6D75">
        <w:rPr>
          <w:rtl/>
        </w:rPr>
        <w:t>: 589 ح 1351 ، 2 لإحسان بترتيب صحيح ابن حبّان 9 / 61 ح 6937 ، الكنب والأسماء</w:t>
      </w:r>
      <w:r>
        <w:rPr>
          <w:rtl/>
        </w:rPr>
        <w:t xml:space="preserve"> ـ </w:t>
      </w:r>
      <w:r w:rsidRPr="004D6D75">
        <w:rPr>
          <w:rtl/>
        </w:rPr>
        <w:t>للدولابي</w:t>
      </w:r>
      <w:r>
        <w:rPr>
          <w:rtl/>
        </w:rPr>
        <w:t xml:space="preserve"> ـ </w:t>
      </w:r>
      <w:r w:rsidRPr="004D6D75">
        <w:rPr>
          <w:rtl/>
        </w:rPr>
        <w:t>2 / 121 ، الذرّيّة الطاهرة : 149</w:t>
      </w:r>
      <w:r>
        <w:rPr>
          <w:rtl/>
        </w:rPr>
        <w:t xml:space="preserve"> ـ </w:t>
      </w:r>
      <w:r w:rsidRPr="004D6D75">
        <w:rPr>
          <w:rtl/>
        </w:rPr>
        <w:t>150 ح 192</w:t>
      </w:r>
      <w:r>
        <w:rPr>
          <w:rtl/>
        </w:rPr>
        <w:t xml:space="preserve"> ـ </w:t>
      </w:r>
      <w:r w:rsidRPr="004D6D75">
        <w:rPr>
          <w:rtl/>
        </w:rPr>
        <w:t>194 ، نوادر الأصول</w:t>
      </w:r>
      <w:r>
        <w:rPr>
          <w:rtl/>
        </w:rPr>
        <w:t xml:space="preserve"> ـ </w:t>
      </w:r>
      <w:r w:rsidRPr="004D6D75">
        <w:rPr>
          <w:rtl/>
        </w:rPr>
        <w:t>للحكيم الترمذي</w:t>
      </w:r>
      <w:r>
        <w:rPr>
          <w:rtl/>
        </w:rPr>
        <w:t xml:space="preserve"> ـ </w:t>
      </w:r>
      <w:r w:rsidRPr="004D6D75">
        <w:rPr>
          <w:rtl/>
        </w:rPr>
        <w:t>2 / 108 ، مشكل الآثار 1 / 227</w:t>
      </w:r>
      <w:r>
        <w:rPr>
          <w:rtl/>
        </w:rPr>
        <w:t xml:space="preserve"> ـ </w:t>
      </w:r>
      <w:r w:rsidRPr="004D6D75">
        <w:rPr>
          <w:rtl/>
        </w:rPr>
        <w:t>231 ح 770</w:t>
      </w:r>
      <w:r>
        <w:rPr>
          <w:rtl/>
        </w:rPr>
        <w:t xml:space="preserve"> ـ </w:t>
      </w:r>
      <w:r w:rsidRPr="004D6D75">
        <w:rPr>
          <w:rtl/>
        </w:rPr>
        <w:t>785 ، الغيلانيات 1 / 264</w:t>
      </w:r>
      <w:r>
        <w:rPr>
          <w:rtl/>
        </w:rPr>
        <w:t xml:space="preserve"> ـ </w:t>
      </w:r>
      <w:r w:rsidRPr="004D6D75">
        <w:rPr>
          <w:rtl/>
        </w:rPr>
        <w:t>265 ح 259 ، أخلاق النبيّ</w:t>
      </w:r>
      <w:r>
        <w:rPr>
          <w:rtl/>
        </w:rPr>
        <w:t xml:space="preserve"> ـ </w:t>
      </w:r>
      <w:r w:rsidRPr="004D6D75">
        <w:rPr>
          <w:rtl/>
        </w:rPr>
        <w:t>لأبي الشيخ</w:t>
      </w:r>
      <w:r>
        <w:rPr>
          <w:rtl/>
        </w:rPr>
        <w:t xml:space="preserve"> ـ </w:t>
      </w:r>
      <w:r w:rsidRPr="004D6D75">
        <w:rPr>
          <w:rtl/>
        </w:rPr>
        <w:t>: 115 ح 279 ، المستدرك على الصحيحين 2 / 451 ح 3558</w:t>
      </w:r>
      <w:r>
        <w:rPr>
          <w:rtl/>
        </w:rPr>
        <w:t xml:space="preserve"> ـ </w:t>
      </w:r>
      <w:r w:rsidRPr="004D6D75">
        <w:rPr>
          <w:rtl/>
        </w:rPr>
        <w:t>3559 وج 3 / 160 ح 4709 ، تاريخ أصبهان 1 / 143 رقم 95 وج 2 / 223 رقم 1520 ، السنن الكبرى</w:t>
      </w:r>
      <w:r>
        <w:rPr>
          <w:rtl/>
        </w:rPr>
        <w:t xml:space="preserve"> ـ </w:t>
      </w:r>
      <w:r w:rsidRPr="004D6D75">
        <w:rPr>
          <w:rtl/>
        </w:rPr>
        <w:t>للبيهقي</w:t>
      </w:r>
      <w:r>
        <w:rPr>
          <w:rtl/>
        </w:rPr>
        <w:t xml:space="preserve"> ـ </w:t>
      </w:r>
      <w:r w:rsidRPr="004D6D75">
        <w:rPr>
          <w:rtl/>
        </w:rPr>
        <w:t>2 / 149 وج 7 / 63 ، الاستيعاب 3 / 1100 رقم 1855 ، موضّح أوهام الجمع والتفريق</w:t>
      </w:r>
      <w:r>
        <w:rPr>
          <w:rtl/>
        </w:rPr>
        <w:t xml:space="preserve"> ـ </w:t>
      </w:r>
      <w:r w:rsidRPr="004D6D75">
        <w:rPr>
          <w:rtl/>
        </w:rPr>
        <w:t>للخطيب البغدادي</w:t>
      </w:r>
      <w:r>
        <w:rPr>
          <w:rtl/>
        </w:rPr>
        <w:t xml:space="preserve"> ـ </w:t>
      </w:r>
      <w:r w:rsidRPr="004D6D75">
        <w:rPr>
          <w:rtl/>
        </w:rPr>
        <w:t>2 / 312</w:t>
      </w:r>
      <w:r>
        <w:rPr>
          <w:rtl/>
        </w:rPr>
        <w:t xml:space="preserve"> ـ </w:t>
      </w:r>
      <w:r w:rsidRPr="004D6D75">
        <w:rPr>
          <w:rtl/>
        </w:rPr>
        <w:t xml:space="preserve">313 رقم 357 ، تاريخ بغداد 10 / 278 رقم 5396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254</w:t>
      </w:r>
      <w:r>
        <w:rPr>
          <w:rtl/>
        </w:rPr>
        <w:t xml:space="preserve"> ـ </w:t>
      </w:r>
      <w:r w:rsidRPr="004D6D75">
        <w:rPr>
          <w:rtl/>
        </w:rPr>
        <w:t>257 ح 345</w:t>
      </w:r>
      <w:r>
        <w:rPr>
          <w:rtl/>
        </w:rPr>
        <w:t xml:space="preserve"> ـ </w:t>
      </w:r>
      <w:r w:rsidRPr="004D6D75">
        <w:rPr>
          <w:rtl/>
        </w:rPr>
        <w:t>351 ، مصابيح السنّة 4 / 183 ح 4796 ، الشفا</w:t>
      </w:r>
      <w:r>
        <w:rPr>
          <w:rtl/>
        </w:rPr>
        <w:t xml:space="preserve"> ـ </w:t>
      </w:r>
      <w:r w:rsidRPr="004D6D75">
        <w:rPr>
          <w:rtl/>
        </w:rPr>
        <w:t>للقاضي عياض</w:t>
      </w:r>
      <w:r>
        <w:rPr>
          <w:rtl/>
        </w:rPr>
        <w:t xml:space="preserve"> ـ </w:t>
      </w:r>
      <w:r w:rsidRPr="004D6D75">
        <w:rPr>
          <w:rtl/>
        </w:rPr>
        <w:t>2 / 48 ، تاريخ دمشق 13 / 202</w:t>
      </w:r>
      <w:r>
        <w:rPr>
          <w:rtl/>
        </w:rPr>
        <w:t xml:space="preserve"> ـ </w:t>
      </w:r>
      <w:r w:rsidRPr="004D6D75">
        <w:rPr>
          <w:rtl/>
        </w:rPr>
        <w:t>207 وص 268</w:t>
      </w:r>
      <w:r>
        <w:rPr>
          <w:rtl/>
        </w:rPr>
        <w:t xml:space="preserve"> ـ </w:t>
      </w:r>
      <w:r w:rsidRPr="004D6D75">
        <w:rPr>
          <w:rtl/>
        </w:rPr>
        <w:t>270 وج 14 / 137</w:t>
      </w:r>
      <w:r>
        <w:rPr>
          <w:rtl/>
        </w:rPr>
        <w:t xml:space="preserve"> ـ </w:t>
      </w:r>
      <w:r w:rsidRPr="004D6D75">
        <w:rPr>
          <w:rtl/>
        </w:rPr>
        <w:t>148.</w:t>
      </w:r>
    </w:p>
    <w:p w:rsidR="00A67CEE" w:rsidRPr="004D6D75" w:rsidRDefault="00A67CEE" w:rsidP="00F3706F">
      <w:pPr>
        <w:pStyle w:val="libFootnote0"/>
        <w:rPr>
          <w:rtl/>
        </w:rPr>
      </w:pPr>
      <w:r w:rsidRPr="004D6D75">
        <w:rPr>
          <w:rtl/>
        </w:rPr>
        <w:t>(1) انظر : التاريخ الكبير</w:t>
      </w:r>
      <w:r>
        <w:rPr>
          <w:rtl/>
        </w:rPr>
        <w:t xml:space="preserve"> ـ </w:t>
      </w:r>
      <w:r w:rsidRPr="004D6D75">
        <w:rPr>
          <w:rtl/>
        </w:rPr>
        <w:t>للبخاري</w:t>
      </w:r>
      <w:r>
        <w:rPr>
          <w:rtl/>
        </w:rPr>
        <w:t xml:space="preserve"> ـ </w:t>
      </w:r>
      <w:r w:rsidRPr="004D6D75">
        <w:rPr>
          <w:rtl/>
        </w:rPr>
        <w:t>8 / 25</w:t>
      </w:r>
      <w:r>
        <w:rPr>
          <w:rtl/>
        </w:rPr>
        <w:t xml:space="preserve"> ـ </w:t>
      </w:r>
      <w:r w:rsidRPr="004D6D75">
        <w:rPr>
          <w:rtl/>
        </w:rPr>
        <w:t>26 رقم 205 كتاب الكنى ، المعجم الكبير</w:t>
      </w:r>
      <w:r>
        <w:rPr>
          <w:rtl/>
        </w:rPr>
        <w:t xml:space="preserve"> ـ </w:t>
      </w:r>
      <w:r w:rsidRPr="004D6D75">
        <w:rPr>
          <w:rtl/>
        </w:rPr>
        <w:t>للطبراني</w:t>
      </w:r>
      <w:r>
        <w:rPr>
          <w:rtl/>
        </w:rPr>
        <w:t xml:space="preserve"> ـ </w:t>
      </w:r>
      <w:r w:rsidRPr="004D6D75">
        <w:rPr>
          <w:rtl/>
        </w:rPr>
        <w:t>3 / 56 ح 2672 ، مسند عبد بن حميد : 173 ح 475 ، تفسير الحبري : 308</w:t>
      </w:r>
      <w:r>
        <w:rPr>
          <w:rtl/>
        </w:rPr>
        <w:t xml:space="preserve"> ـ </w:t>
      </w:r>
      <w:r w:rsidRPr="004D6D75">
        <w:rPr>
          <w:rtl/>
        </w:rPr>
        <w:t>309 ح 57 ، تفسير الطبري 10 / 296</w:t>
      </w:r>
      <w:r>
        <w:rPr>
          <w:rtl/>
        </w:rPr>
        <w:t xml:space="preserve"> ـ </w:t>
      </w:r>
      <w:r w:rsidRPr="004D6D75">
        <w:rPr>
          <w:rtl/>
        </w:rPr>
        <w:t>297 ح 28491 ، تفسير الثعلبي 8 / 44 ، شواهد التنزيل 2 / 47</w:t>
      </w:r>
      <w:r>
        <w:rPr>
          <w:rtl/>
        </w:rPr>
        <w:t xml:space="preserve"> ـ </w:t>
      </w:r>
      <w:r w:rsidRPr="004D6D75">
        <w:rPr>
          <w:rtl/>
        </w:rPr>
        <w:t>52 ح 694</w:t>
      </w:r>
      <w:r>
        <w:rPr>
          <w:rtl/>
        </w:rPr>
        <w:t xml:space="preserve"> ـ </w:t>
      </w:r>
      <w:r w:rsidRPr="004D6D75">
        <w:rPr>
          <w:rtl/>
        </w:rPr>
        <w:t xml:space="preserve">702 ، مجمع الزوائد 9 / 121 </w:t>
      </w:r>
      <w:r>
        <w:rPr>
          <w:rtl/>
        </w:rPr>
        <w:t>و 1</w:t>
      </w:r>
      <w:r w:rsidRPr="004D6D75">
        <w:rPr>
          <w:rtl/>
        </w:rPr>
        <w:t>68.</w:t>
      </w:r>
    </w:p>
    <w:p w:rsidR="00A67CEE" w:rsidRPr="004D6D75" w:rsidRDefault="00A67CEE" w:rsidP="00C34249">
      <w:pPr>
        <w:pStyle w:val="libNormal"/>
        <w:rPr>
          <w:rtl/>
        </w:rPr>
      </w:pPr>
      <w:r>
        <w:rPr>
          <w:rtl/>
        </w:rPr>
        <w:br w:type="page"/>
      </w:r>
      <w:r w:rsidRPr="004D6D75">
        <w:rPr>
          <w:rtl/>
        </w:rPr>
        <w:lastRenderedPageBreak/>
        <w:t xml:space="preserve">والكذب من الرجس ، ولا خلاف في أنّ أمير المؤمنين </w:t>
      </w:r>
      <w:r w:rsidR="00291142" w:rsidRPr="00291142">
        <w:rPr>
          <w:rStyle w:val="libAlaemChar"/>
          <w:rtl/>
        </w:rPr>
        <w:t>عليه‌السلام</w:t>
      </w:r>
      <w:r w:rsidRPr="004D6D75">
        <w:rPr>
          <w:rtl/>
        </w:rPr>
        <w:t xml:space="preserve"> ادّعى الخلافة لنفسه ، فيكون صادقا.</w:t>
      </w: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130" w:name="_Toc518736543"/>
      <w:r w:rsidRPr="00AB1AE8">
        <w:rPr>
          <w:rtl/>
        </w:rPr>
        <w:lastRenderedPageBreak/>
        <w:t xml:space="preserve">وقال الفضل </w:t>
      </w:r>
      <w:r w:rsidRPr="00F3706F">
        <w:rPr>
          <w:rStyle w:val="libFootnotenumChar"/>
          <w:rtl/>
        </w:rPr>
        <w:t>(1)</w:t>
      </w:r>
      <w:r w:rsidRPr="00AB1AE8">
        <w:rPr>
          <w:rtl/>
        </w:rPr>
        <w:t xml:space="preserve"> :</w:t>
      </w:r>
      <w:bookmarkEnd w:id="130"/>
    </w:p>
    <w:p w:rsidR="00A67CEE" w:rsidRPr="004D6D75" w:rsidRDefault="00A67CEE" w:rsidP="00C34249">
      <w:pPr>
        <w:pStyle w:val="libNormal"/>
        <w:rPr>
          <w:rtl/>
        </w:rPr>
      </w:pPr>
      <w:r w:rsidRPr="004D6D75">
        <w:rPr>
          <w:rtl/>
        </w:rPr>
        <w:t>أمّا إجماع المفسّرين على أنّ الآية نزلت في عليّ فخلاف الواقع ، ولم يجمعوا على ذلك ، بل أكثر المفسّرين على أنّ الآية نزلت في شأن الأزواج ، وهو المناسب لنظم القرآن</w:t>
      </w:r>
      <w:r>
        <w:rPr>
          <w:rtl/>
        </w:rPr>
        <w:t xml:space="preserve"> ..</w:t>
      </w:r>
    </w:p>
    <w:p w:rsidR="00A67CEE" w:rsidRPr="004D6D75" w:rsidRDefault="00A67CEE" w:rsidP="00C34249">
      <w:pPr>
        <w:pStyle w:val="libNormal"/>
        <w:rPr>
          <w:rtl/>
        </w:rPr>
      </w:pPr>
      <w:r w:rsidRPr="004D6D75">
        <w:rPr>
          <w:rtl/>
        </w:rPr>
        <w:t xml:space="preserve">قوله تعالى : </w:t>
      </w:r>
      <w:r w:rsidRPr="00AC28C6">
        <w:rPr>
          <w:rStyle w:val="libAlaemChar"/>
          <w:rtl/>
        </w:rPr>
        <w:t>(</w:t>
      </w:r>
      <w:r w:rsidRPr="00AC28C6">
        <w:rPr>
          <w:rStyle w:val="libAieChar"/>
          <w:rtl/>
        </w:rPr>
        <w:t xml:space="preserve"> يا نِساءَ النَّبِيِّ لَسْتُنَّ كَأَحَدٍ مِنَ النِّساءِ إِنِ اتَّقَيْتُنَّ فَلا تَخْضَعْنَ بِالْقَوْلِ فَيَطْمَعَ الَّذِي فِي قَلْبِهِ مَرَضٌ وَقُلْنَ قَوْلاً مَعْرُوفاً * وَقَرْنَ فِي بُيُوتِكُنَّ وَلا تَبَرَّجْنَ تَبَرُّجَ الْجاهِلِيَّةِ الْأُولى وَأَقِمْنَ الصَّلاةَ وَآتِينَ الزَّكاةَ وَأَطِعْنَ اللهَ وَرَسُولَهُ إِنَّما يُرِيدُ اللهُ لِيُذْهِبَ عَنْكُمُ الرِّجْسَ أَهْلَ الْبَيْتِ وَيُطَهِّرَكُمْ تَطْهِيراً</w:t>
      </w:r>
      <w:r w:rsidRPr="004D6D75">
        <w:rPr>
          <w:rtl/>
        </w:rPr>
        <w:t xml:space="preserve">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هذا نصّ القرآن يدلّ على أنّها نزلت في أزواج النبيّ </w:t>
      </w:r>
      <w:r w:rsidR="00291142" w:rsidRPr="00291142">
        <w:rPr>
          <w:rStyle w:val="libAlaemChar"/>
          <w:rtl/>
        </w:rPr>
        <w:t>صلى‌الله‌عليه‌وآله</w:t>
      </w:r>
      <w:r w:rsidRPr="004D6D75">
        <w:rPr>
          <w:rtl/>
        </w:rPr>
        <w:t xml:space="preserve"> ؛ لأنّه مذكور في قرن حكاياتهنّ والمخاطبة معهنّ.</w:t>
      </w:r>
    </w:p>
    <w:p w:rsidR="00A67CEE" w:rsidRPr="004D6D75" w:rsidRDefault="00A67CEE" w:rsidP="00C34249">
      <w:pPr>
        <w:pStyle w:val="libNormal"/>
        <w:rPr>
          <w:rtl/>
        </w:rPr>
      </w:pPr>
      <w:r w:rsidRPr="004D6D75">
        <w:rPr>
          <w:rtl/>
        </w:rPr>
        <w:t xml:space="preserve">ولكن لمّا عدل عن صيغة خطاب الإناث إلى خطاب الذكور ، فلا يبعد أن تكون نازلة في شأن كلّ أهل بيت النبيّ </w:t>
      </w:r>
      <w:r w:rsidR="00291142" w:rsidRPr="00291142">
        <w:rPr>
          <w:rStyle w:val="libAlaemChar"/>
          <w:rtl/>
        </w:rPr>
        <w:t>صلى‌الله‌عليه‌وآله</w:t>
      </w:r>
      <w:r w:rsidRPr="004D6D75">
        <w:rPr>
          <w:rtl/>
        </w:rPr>
        <w:t xml:space="preserve"> من الرجال والنساء ، فشملت عليّا وفاطمة والحسن والحسين وأزواج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وعلى هذا فليس الرجس هاهنا محمولا على الطهارة من كلّ الذنوب ، بل المراد من الرجس : الشرك وكبائر الفواحش كالزنا ، كما يدلّ عليه سابق الآية ، وهو قوله تعالى : </w:t>
      </w:r>
      <w:r w:rsidRPr="00AC28C6">
        <w:rPr>
          <w:rStyle w:val="libAlaemChar"/>
          <w:rtl/>
        </w:rPr>
        <w:t>(</w:t>
      </w:r>
      <w:r w:rsidRPr="00AC28C6">
        <w:rPr>
          <w:rStyle w:val="libAieChar"/>
          <w:rtl/>
        </w:rPr>
        <w:t xml:space="preserve"> فَيَطْمَعَ الَّذِي فِي قَلْبِهِ مَرَضٌ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2 / 563.</w:t>
      </w:r>
    </w:p>
    <w:p w:rsidR="00A67CEE" w:rsidRPr="004D6D75" w:rsidRDefault="00A67CEE" w:rsidP="00F3706F">
      <w:pPr>
        <w:pStyle w:val="libFootnote0"/>
        <w:rPr>
          <w:rtl/>
        </w:rPr>
      </w:pPr>
      <w:r w:rsidRPr="004D6D75">
        <w:rPr>
          <w:rtl/>
        </w:rPr>
        <w:t xml:space="preserve">(2) سورة الأحزاب 33 : 32 </w:t>
      </w:r>
      <w:r>
        <w:rPr>
          <w:rtl/>
        </w:rPr>
        <w:t>و 3</w:t>
      </w:r>
      <w:r w:rsidRPr="004D6D75">
        <w:rPr>
          <w:rtl/>
        </w:rPr>
        <w:t>3.</w:t>
      </w:r>
    </w:p>
    <w:p w:rsidR="00A67CEE" w:rsidRPr="004D6D75" w:rsidRDefault="00A67CEE" w:rsidP="00F3706F">
      <w:pPr>
        <w:pStyle w:val="libFootnote0"/>
        <w:rPr>
          <w:rtl/>
        </w:rPr>
      </w:pPr>
      <w:r w:rsidRPr="004D6D75">
        <w:rPr>
          <w:rtl/>
        </w:rPr>
        <w:t>(3) سورة الأحزاب 33 : 32.</w:t>
      </w:r>
    </w:p>
    <w:p w:rsidR="00A67CEE" w:rsidRPr="004D6D75" w:rsidRDefault="00A67CEE" w:rsidP="00C34249">
      <w:pPr>
        <w:pStyle w:val="libNormal"/>
        <w:rPr>
          <w:rtl/>
        </w:rPr>
      </w:pPr>
      <w:r>
        <w:rPr>
          <w:rtl/>
        </w:rPr>
        <w:br w:type="page"/>
      </w:r>
      <w:r w:rsidRPr="004D6D75">
        <w:rPr>
          <w:rtl/>
        </w:rPr>
        <w:lastRenderedPageBreak/>
        <w:t>ولو سلّمنا هذا فلا نسلّم أنّ عليّا ادّعى الإمامة لنفسه ، ولو كان يدّعيها لما كان يدّعيها بالعجز والخفية ؛ لوجود القوّة والشجاعة والأعوان ، وكثرة القبائل والعشائر وشرف القوم وغيرها من الفضائل.</w:t>
      </w:r>
    </w:p>
    <w:p w:rsidR="00A67CEE" w:rsidRPr="004D6D75" w:rsidRDefault="00A67CEE" w:rsidP="00C34249">
      <w:pPr>
        <w:pStyle w:val="libNormal"/>
        <w:rPr>
          <w:rtl/>
        </w:rPr>
      </w:pPr>
      <w:r w:rsidRPr="004D6D75">
        <w:rPr>
          <w:rtl/>
        </w:rPr>
        <w:t>ثمّ لو كان الرجس محمولا على الذنب لما كانت عائشة مؤاخذة بذنبها في وقعة الجمل ؛ لأنّ الآية نزلت فيها وفي أزواج النبيّ غيرها على قول أكثر المفسّرين ، فلا يتمّ له الاستدلال بهذه الآية.</w:t>
      </w:r>
    </w:p>
    <w:p w:rsidR="00A67CEE" w:rsidRPr="004D6D75" w:rsidRDefault="00A67CEE" w:rsidP="00D03F30">
      <w:pPr>
        <w:pStyle w:val="libCenter"/>
        <w:rPr>
          <w:rtl/>
        </w:rPr>
      </w:pPr>
      <w:r>
        <w:rPr>
          <w:rtl/>
        </w:rPr>
        <w:t>* * *</w:t>
      </w:r>
    </w:p>
    <w:p w:rsidR="00A67CEE" w:rsidRPr="004D6D75" w:rsidRDefault="00A67CEE" w:rsidP="00A67CEE">
      <w:pPr>
        <w:pStyle w:val="Heading2Center"/>
        <w:rPr>
          <w:rtl/>
        </w:rPr>
      </w:pPr>
      <w:r>
        <w:rPr>
          <w:rtl/>
        </w:rPr>
        <w:br w:type="page"/>
      </w:r>
      <w:bookmarkStart w:id="131" w:name="_Toc518736544"/>
      <w:r w:rsidRPr="004D6D75">
        <w:rPr>
          <w:rtl/>
        </w:rPr>
        <w:lastRenderedPageBreak/>
        <w:t>وأقول :</w:t>
      </w:r>
      <w:bookmarkEnd w:id="131"/>
    </w:p>
    <w:p w:rsidR="00A67CEE" w:rsidRPr="004D6D75" w:rsidRDefault="00A67CEE" w:rsidP="00C34249">
      <w:pPr>
        <w:pStyle w:val="libNormal"/>
        <w:rPr>
          <w:rtl/>
        </w:rPr>
      </w:pPr>
      <w:r w:rsidRPr="004D6D75">
        <w:rPr>
          <w:rtl/>
        </w:rPr>
        <w:t>لم يبعد أن يكون مراد المصنّف بإجماع المفسّرين على ذلك هو اجتماع الشيعة والسنّة على القول به ، أي أنّه من مقول الطرفين معا وإن لم يجمع عليه السنّة.</w:t>
      </w:r>
    </w:p>
    <w:p w:rsidR="00A67CEE" w:rsidRPr="004D6D75" w:rsidRDefault="00A67CEE" w:rsidP="00C34249">
      <w:pPr>
        <w:pStyle w:val="libNormal"/>
        <w:rPr>
          <w:rtl/>
        </w:rPr>
      </w:pPr>
      <w:r w:rsidRPr="004D6D75">
        <w:rPr>
          <w:rtl/>
        </w:rPr>
        <w:t xml:space="preserve">أو يكون مراده إجماع من يعتدّ بقوله في مثل ذلك ، فإنّ المخالف هو عكرمة ومقاتل </w:t>
      </w:r>
      <w:r w:rsidRPr="00F3706F">
        <w:rPr>
          <w:rStyle w:val="libFootnotenumChar"/>
          <w:rtl/>
        </w:rPr>
        <w:t>(1)</w:t>
      </w:r>
      <w:r w:rsidRPr="004D6D75">
        <w:rPr>
          <w:rtl/>
        </w:rPr>
        <w:t xml:space="preserve"> وأشباههما ، ممّن لا يجوز حتّى للقوم الاعتداد بقوله في مقام النزول وشبهه ؛ لأنّ قول المفسّر إنّما يؤخذ به في ذلك إذا كان رواية عن النبيّ </w:t>
      </w:r>
      <w:r w:rsidR="00291142" w:rsidRPr="00291142">
        <w:rPr>
          <w:rStyle w:val="libAlaemChar"/>
          <w:rtl/>
        </w:rPr>
        <w:t>صلى‌الله‌عليه‌وآله</w:t>
      </w:r>
      <w:r w:rsidRPr="004D6D75">
        <w:rPr>
          <w:rtl/>
        </w:rPr>
        <w:t xml:space="preserve"> ، أو من يعتبر قوله من الصحابة ؛ لأنّه من باب الإخبار.</w:t>
      </w:r>
    </w:p>
    <w:p w:rsidR="00A67CEE" w:rsidRPr="004D6D75" w:rsidRDefault="00A67CEE" w:rsidP="00C34249">
      <w:pPr>
        <w:pStyle w:val="libNormal"/>
        <w:rPr>
          <w:rtl/>
        </w:rPr>
      </w:pPr>
      <w:r w:rsidRPr="004D6D75">
        <w:rPr>
          <w:rtl/>
        </w:rPr>
        <w:t xml:space="preserve">وعكرمة كذّاب خارجيّ كما سبق بعض ترجمته في مقدّمة الكتاب </w:t>
      </w:r>
      <w:r w:rsidRPr="00F3706F">
        <w:rPr>
          <w:rStyle w:val="libFootnotenumChar"/>
          <w:rtl/>
        </w:rPr>
        <w:t>(2)</w:t>
      </w:r>
      <w:r w:rsidRPr="004D6D75">
        <w:rPr>
          <w:rtl/>
        </w:rPr>
        <w:t xml:space="preserve"> ، فلا يعتدّ بخبره في ذلك ، فضلا عن رأيه ، ولا سيّما أنّه متعلّق بفضل آل محمّد.</w:t>
      </w:r>
    </w:p>
    <w:p w:rsidR="00A67CEE" w:rsidRPr="004D6D75" w:rsidRDefault="00A67CEE" w:rsidP="00C34249">
      <w:pPr>
        <w:pStyle w:val="libNormal"/>
        <w:rPr>
          <w:rtl/>
        </w:rPr>
      </w:pPr>
      <w:r w:rsidRPr="004D6D75">
        <w:rPr>
          <w:rtl/>
        </w:rPr>
        <w:t xml:space="preserve">وكذا مقاتل ، كان كذّابا ، حتّى قال النسائي : الكذّابون المعروفون بوضع الحديث على رسول الله </w:t>
      </w:r>
      <w:r w:rsidR="00291142" w:rsidRPr="00291142">
        <w:rPr>
          <w:rStyle w:val="libAlaemChar"/>
          <w:rtl/>
        </w:rPr>
        <w:t>صلى‌الله‌عليه‌وآله</w:t>
      </w:r>
      <w:r w:rsidRPr="004D6D75">
        <w:rPr>
          <w:rtl/>
        </w:rPr>
        <w:t xml:space="preserve"> أربعة ؛ وعدّه منهم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هو : أبو الحسن مقاتل بن سليمان بن بشير ، الأزدي بالولاء ، المروزي الخراساني ، وأصله من بلخ ، انتقل إلى البصرة ، ودخل بغداد وحدّث بها ، وكان له باع في التفسير ، وله تفسيره المعروف ، وبحوث أخرى في التفسير ، أخذ الحديث عن مجاهد بن جبر ، وعطاء بن أبي رباح ، لم يوثّقه أغلب علماء الجرح والتعديل ، وكذّبه وكيع والنسائي ، توفّي سنة 150 ه‍ بالبصرة.</w:t>
      </w:r>
    </w:p>
    <w:p w:rsidR="00A67CEE" w:rsidRPr="00A62097" w:rsidRDefault="00A67CEE" w:rsidP="00D03F30">
      <w:pPr>
        <w:pStyle w:val="libFootnote"/>
        <w:rPr>
          <w:rtl/>
        </w:rPr>
      </w:pPr>
      <w:r w:rsidRPr="00A62097">
        <w:rPr>
          <w:rtl/>
        </w:rPr>
        <w:t>انظر : تاريخ بغداد 13 / 160 رقم 7143 ، وفيات الأعيان 5 / 255 رقم 733 ، شذرات الذهب 1 / 227.</w:t>
      </w:r>
    </w:p>
    <w:p w:rsidR="00A67CEE" w:rsidRPr="004D6D75" w:rsidRDefault="00A67CEE" w:rsidP="00F3706F">
      <w:pPr>
        <w:pStyle w:val="libFootnote0"/>
        <w:rPr>
          <w:rtl/>
        </w:rPr>
      </w:pPr>
      <w:r w:rsidRPr="004D6D75">
        <w:rPr>
          <w:rtl/>
        </w:rPr>
        <w:t>(2) راجع ج 1 / 191</w:t>
      </w:r>
      <w:r>
        <w:rPr>
          <w:rtl/>
        </w:rPr>
        <w:t xml:space="preserve"> ـ </w:t>
      </w:r>
      <w:r w:rsidRPr="004D6D75">
        <w:rPr>
          <w:rtl/>
        </w:rPr>
        <w:t>193 رقم 224 من هذا الكتاب.</w:t>
      </w:r>
    </w:p>
    <w:p w:rsidR="00A67CEE" w:rsidRPr="004D6D75" w:rsidRDefault="00A67CEE" w:rsidP="00F3706F">
      <w:pPr>
        <w:pStyle w:val="libFootnote0"/>
        <w:rPr>
          <w:rtl/>
        </w:rPr>
      </w:pPr>
      <w:r w:rsidRPr="004D6D75">
        <w:rPr>
          <w:rtl/>
        </w:rPr>
        <w:t>(3) تهذيب التهذيب 8 / 324</w:t>
      </w:r>
      <w:r>
        <w:rPr>
          <w:rtl/>
        </w:rPr>
        <w:t xml:space="preserve"> ـ </w:t>
      </w:r>
      <w:r w:rsidRPr="004D6D75">
        <w:rPr>
          <w:rtl/>
        </w:rPr>
        <w:t>325 رقم 7146.</w:t>
      </w:r>
    </w:p>
    <w:p w:rsidR="00A67CEE" w:rsidRPr="004D6D75" w:rsidRDefault="00A67CEE" w:rsidP="00C34249">
      <w:pPr>
        <w:pStyle w:val="libNormal"/>
        <w:rPr>
          <w:rtl/>
        </w:rPr>
      </w:pPr>
      <w:r>
        <w:rPr>
          <w:rtl/>
        </w:rPr>
        <w:br w:type="page"/>
      </w:r>
      <w:r w:rsidRPr="004D6D75">
        <w:rPr>
          <w:rtl/>
        </w:rPr>
        <w:lastRenderedPageBreak/>
        <w:t>وكان يأخذ علم القرآن من اليهود والنصارى ، وكان دجّالا جسورا أسند ظهره إلى القبلة وقال : سلوني عمّا دون العرش ؛ فسئل عن النملة أين أمعاؤها ، في مقدّمها أو مؤخّرها</w:t>
      </w:r>
      <w:r>
        <w:rPr>
          <w:rtl/>
        </w:rPr>
        <w:t>؟</w:t>
      </w:r>
      <w:r w:rsidRPr="004D6D75">
        <w:rPr>
          <w:rtl/>
        </w:rPr>
        <w:t xml:space="preserve"> فلم يحر جوابا</w:t>
      </w:r>
      <w:r>
        <w:rPr>
          <w:rtl/>
        </w:rPr>
        <w:t>!</w:t>
      </w:r>
    </w:p>
    <w:p w:rsidR="00A67CEE" w:rsidRPr="004D6D75" w:rsidRDefault="00A67CEE" w:rsidP="00C34249">
      <w:pPr>
        <w:pStyle w:val="libNormal"/>
        <w:rPr>
          <w:rtl/>
        </w:rPr>
      </w:pPr>
      <w:r w:rsidRPr="004D6D75">
        <w:rPr>
          <w:rtl/>
        </w:rPr>
        <w:t>وسئل عن آدم حين حجّ من حلق رأسه</w:t>
      </w:r>
      <w:r>
        <w:rPr>
          <w:rtl/>
        </w:rPr>
        <w:t>؟</w:t>
      </w:r>
      <w:r w:rsidRPr="004D6D75">
        <w:rPr>
          <w:rtl/>
        </w:rPr>
        <w:t xml:space="preserve"> فبقي ضالّا</w:t>
      </w:r>
      <w:r>
        <w:rPr>
          <w:rtl/>
        </w:rPr>
        <w:t>!</w:t>
      </w:r>
    </w:p>
    <w:p w:rsidR="00A67CEE" w:rsidRPr="004D6D75" w:rsidRDefault="00A67CEE" w:rsidP="00C34249">
      <w:pPr>
        <w:pStyle w:val="libNormal"/>
        <w:rPr>
          <w:rtl/>
        </w:rPr>
      </w:pPr>
      <w:r w:rsidRPr="004D6D75">
        <w:rPr>
          <w:rtl/>
        </w:rPr>
        <w:t xml:space="preserve">راجع « ميزان الاعتدال » </w:t>
      </w:r>
      <w:r>
        <w:rPr>
          <w:rtl/>
        </w:rPr>
        <w:t>و «</w:t>
      </w:r>
      <w:r w:rsidRPr="004D6D75">
        <w:rPr>
          <w:rtl/>
        </w:rPr>
        <w:t xml:space="preserve"> تهذيب التهذيب » </w:t>
      </w:r>
      <w:r>
        <w:rPr>
          <w:rtl/>
        </w:rPr>
        <w:t>و «</w:t>
      </w:r>
      <w:r w:rsidRPr="004D6D75">
        <w:rPr>
          <w:rtl/>
        </w:rPr>
        <w:t xml:space="preserve"> وفيات الأعيان » ، تجد ما ذكرناه من بعض أحواله الخبيثة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وقس على هذين الكذّابين ، اللذين هما من رؤوس مفسّريهم ، غيرهما</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قول الفضل : « أكثر المفسّرين على أنّ الآية نزلت في شأن الأزواج »</w:t>
      </w:r>
      <w:r>
        <w:rPr>
          <w:rtl/>
        </w:rPr>
        <w:t xml:space="preserve"> ..</w:t>
      </w:r>
    </w:p>
    <w:p w:rsidR="00A67CEE" w:rsidRPr="004D6D75" w:rsidRDefault="00A67CEE" w:rsidP="00C34249">
      <w:pPr>
        <w:pStyle w:val="libNormal"/>
        <w:rPr>
          <w:rtl/>
        </w:rPr>
      </w:pPr>
      <w:r w:rsidRPr="004D6D75">
        <w:rPr>
          <w:rtl/>
        </w:rPr>
        <w:t xml:space="preserve">فغير صحيح ؛ لأنّ ابن حجر أكثر منه اطّلاعا ، قال في « الصواعق » عند ذكر الآية في فضائل أهل البيت </w:t>
      </w:r>
      <w:r w:rsidR="00291142" w:rsidRPr="00291142">
        <w:rPr>
          <w:rStyle w:val="libAlaemChar"/>
          <w:rtl/>
        </w:rPr>
        <w:t>عليهم‌السلام</w:t>
      </w:r>
      <w:r w:rsidRPr="004D6D75">
        <w:rPr>
          <w:rtl/>
        </w:rPr>
        <w:t xml:space="preserve"> : « أكثر المفسّرين على أنّها نزلت في عليّ وفاطمة والحسن والحسين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بل الحقّ أنّ القائلين بنزولها في شأن الأزواج خاصّة أقلّ القليل بالنسبة إلى غيرهم ؛ لأنّ جميع مفسّري الشيعة وأكثر مفسّري السنّة قالوا</w:t>
      </w:r>
      <w:r>
        <w:rPr>
          <w:rtl/>
        </w:rPr>
        <w:t xml:space="preserve"> ـ </w:t>
      </w:r>
      <w:r w:rsidRPr="004D6D75">
        <w:rPr>
          <w:rtl/>
        </w:rPr>
        <w:t>كما عرفت</w:t>
      </w:r>
      <w:r>
        <w:rPr>
          <w:rtl/>
        </w:rPr>
        <w:t xml:space="preserve"> ـ </w:t>
      </w:r>
      <w:r w:rsidRPr="004D6D75">
        <w:rPr>
          <w:rtl/>
        </w:rPr>
        <w:t xml:space="preserve">: بنزولها في عليّ وفاطمة والحسنين ، لكن مع النبيّ </w:t>
      </w:r>
      <w:r w:rsidR="00291142" w:rsidRPr="00291142">
        <w:rPr>
          <w:rStyle w:val="libAlaemChar"/>
          <w:rtl/>
        </w:rPr>
        <w:t>صلى‌الله‌عليه‌وآله</w:t>
      </w:r>
      <w:r w:rsidRPr="004D6D75">
        <w:rPr>
          <w:rtl/>
        </w:rPr>
        <w:t xml:space="preserve"> عندنا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ميزان الاعتدال 6 / 505</w:t>
      </w:r>
      <w:r>
        <w:rPr>
          <w:rtl/>
        </w:rPr>
        <w:t xml:space="preserve"> ـ </w:t>
      </w:r>
      <w:r w:rsidRPr="004D6D75">
        <w:rPr>
          <w:rtl/>
        </w:rPr>
        <w:t>506 رقم 8747 ، تهذيب التهذيب 8 / 320</w:t>
      </w:r>
      <w:r>
        <w:rPr>
          <w:rtl/>
        </w:rPr>
        <w:t xml:space="preserve"> ـ </w:t>
      </w:r>
      <w:r w:rsidRPr="004D6D75">
        <w:rPr>
          <w:rtl/>
        </w:rPr>
        <w:t>325 ، رقم 7146 ، وفيات الأعيان 5 / 255</w:t>
      </w:r>
      <w:r>
        <w:rPr>
          <w:rtl/>
        </w:rPr>
        <w:t xml:space="preserve"> ـ </w:t>
      </w:r>
      <w:r w:rsidRPr="004D6D75">
        <w:rPr>
          <w:rtl/>
        </w:rPr>
        <w:t>256 رقم 733.</w:t>
      </w:r>
    </w:p>
    <w:p w:rsidR="00A67CEE" w:rsidRPr="004D6D75" w:rsidRDefault="00A67CEE" w:rsidP="00F3706F">
      <w:pPr>
        <w:pStyle w:val="libFootnote0"/>
        <w:rPr>
          <w:rtl/>
        </w:rPr>
      </w:pPr>
      <w:r w:rsidRPr="004D6D75">
        <w:rPr>
          <w:rtl/>
        </w:rPr>
        <w:t>(2) الصواعق المحرقة : 220.</w:t>
      </w:r>
    </w:p>
    <w:p w:rsidR="00A67CEE" w:rsidRPr="004D6D75" w:rsidRDefault="00A67CEE" w:rsidP="00F3706F">
      <w:pPr>
        <w:pStyle w:val="libFootnote0"/>
        <w:rPr>
          <w:rtl/>
        </w:rPr>
      </w:pPr>
      <w:r w:rsidRPr="004D6D75">
        <w:rPr>
          <w:rtl/>
        </w:rPr>
        <w:t xml:space="preserve">(3) انظر مثلا : مجمع البيان 8 / 137 </w:t>
      </w:r>
      <w:r>
        <w:rPr>
          <w:rtl/>
        </w:rPr>
        <w:t>و 1</w:t>
      </w:r>
      <w:r w:rsidRPr="004D6D75">
        <w:rPr>
          <w:rtl/>
        </w:rPr>
        <w:t>38 ، تفسير فرات 1 / 331 وما بعدها.</w:t>
      </w:r>
    </w:p>
    <w:p w:rsidR="00A67CEE" w:rsidRPr="004D6D75" w:rsidRDefault="00A67CEE" w:rsidP="00C34249">
      <w:pPr>
        <w:pStyle w:val="libNormal"/>
        <w:rPr>
          <w:rtl/>
        </w:rPr>
      </w:pPr>
      <w:r>
        <w:rPr>
          <w:rtl/>
        </w:rPr>
        <w:br w:type="page"/>
      </w:r>
      <w:r w:rsidRPr="004D6D75">
        <w:rPr>
          <w:rtl/>
        </w:rPr>
        <w:lastRenderedPageBreak/>
        <w:t xml:space="preserve">وقال بعض مفسّريهم بنزولها في بني هاشم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وقال جملة منهم بنزولها في آل النبيّ الأربعة المذكورين والأزواج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فلم يبق من المفسّرين من يقول بنزولها في الأزواج خاصّة إلّا القليل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وكيف كان ، فلا عبرة بهم حتّى لو كانوا الأكثر ؛ لامتناع إرادة الأزواج ولو منضمّات ؛ لأنّهنّ غير مطهّرات من الرجس ، حتّى لو أريد به الشرك وكبائر الذنوب ؛ لتقدّم الشرك منهنّ ، وحدوث الكبائر من بعضهنّ ، كعائشة ، حيث خرجت على إمام زمانها الذي</w:t>
      </w:r>
      <w:r>
        <w:rPr>
          <w:rFonts w:hint="cs"/>
          <w:rtl/>
        </w:rPr>
        <w:t xml:space="preserve"> </w:t>
      </w:r>
      <w:r w:rsidRPr="004D6D75">
        <w:rPr>
          <w:rtl/>
        </w:rPr>
        <w:t xml:space="preserve">قال فيه رسول الله </w:t>
      </w:r>
      <w:r w:rsidR="00291142" w:rsidRPr="00291142">
        <w:rPr>
          <w:rStyle w:val="libAlaemChar"/>
          <w:rtl/>
        </w:rPr>
        <w:t>صلى‌الله‌عليه‌وآله</w:t>
      </w:r>
      <w:r w:rsidRPr="004D6D75">
        <w:rPr>
          <w:rtl/>
        </w:rPr>
        <w:t xml:space="preserve"> : « </w:t>
      </w:r>
      <w:r w:rsidRPr="00D03F30">
        <w:rPr>
          <w:rStyle w:val="libBold2Char"/>
          <w:rtl/>
        </w:rPr>
        <w:t>حربك حربي</w:t>
      </w:r>
      <w:r w:rsidRPr="004D6D75">
        <w:rPr>
          <w:rtl/>
        </w:rPr>
        <w:t xml:space="preserve"> » </w:t>
      </w:r>
      <w:r w:rsidRPr="00F3706F">
        <w:rPr>
          <w:rStyle w:val="libFootnotenumChar"/>
          <w:rtl/>
        </w:rPr>
        <w:t>(4)</w:t>
      </w:r>
      <w:r w:rsidRPr="00F3706F">
        <w:rPr>
          <w:rStyle w:val="libFootnotenumChar"/>
          <w:rFonts w:hint="cs"/>
          <w:rtl/>
        </w:rPr>
        <w:t xml:space="preserve"> </w:t>
      </w:r>
      <w:r w:rsidRPr="004D6D75">
        <w:rPr>
          <w:rtl/>
        </w:rPr>
        <w:t>، وقتلت الآلاف العديدة ، وخالفت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البغوي 3 / 456 ، تفسير القرطبي 14 / 119 ، فتح القدير 4 / 280 ، البحر المحيط 7 / 231</w:t>
      </w:r>
      <w:r>
        <w:rPr>
          <w:rtl/>
        </w:rPr>
        <w:t xml:space="preserve"> ـ </w:t>
      </w:r>
      <w:r w:rsidRPr="004D6D75">
        <w:rPr>
          <w:rtl/>
        </w:rPr>
        <w:t>232 ، روح المعاني 22 / 20.</w:t>
      </w:r>
    </w:p>
    <w:p w:rsidR="00A67CEE" w:rsidRPr="004D6D75" w:rsidRDefault="00A67CEE" w:rsidP="00F3706F">
      <w:pPr>
        <w:pStyle w:val="libFootnote0"/>
        <w:rPr>
          <w:rtl/>
        </w:rPr>
      </w:pPr>
      <w:r w:rsidRPr="004D6D75">
        <w:rPr>
          <w:rtl/>
        </w:rPr>
        <w:t>(2) انظر : تفسير الفخر الرازي 25 / 210.</w:t>
      </w:r>
    </w:p>
    <w:p w:rsidR="00A67CEE" w:rsidRPr="004D6D75" w:rsidRDefault="00A67CEE" w:rsidP="00F3706F">
      <w:pPr>
        <w:pStyle w:val="libFootnote0"/>
        <w:rPr>
          <w:rtl/>
        </w:rPr>
      </w:pPr>
      <w:r w:rsidRPr="004D6D75">
        <w:rPr>
          <w:rtl/>
        </w:rPr>
        <w:t>(3) انظر : تفسير ابن كثير 3 / 465.</w:t>
      </w:r>
    </w:p>
    <w:p w:rsidR="00A67CEE" w:rsidRPr="004D6D75" w:rsidRDefault="00A67CEE" w:rsidP="00F3706F">
      <w:pPr>
        <w:pStyle w:val="libFootnote0"/>
        <w:rPr>
          <w:rtl/>
        </w:rPr>
      </w:pPr>
      <w:r w:rsidRPr="004D6D75">
        <w:rPr>
          <w:rtl/>
        </w:rPr>
        <w:t xml:space="preserve">(4)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xml:space="preserve">: 216 ح 285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129 ح 143 ، شرح نهج البلاغة 13 / 193.</w:t>
      </w:r>
    </w:p>
    <w:p w:rsidR="00A67CEE" w:rsidRPr="004D6D75" w:rsidRDefault="00A67CEE" w:rsidP="00C34249">
      <w:pPr>
        <w:pStyle w:val="libNormal"/>
        <w:rPr>
          <w:rtl/>
        </w:rPr>
      </w:pPr>
      <w:r w:rsidRPr="00F3706F">
        <w:rPr>
          <w:rStyle w:val="libFootnote0Char"/>
          <w:rtl/>
        </w:rPr>
        <w:t xml:space="preserve">كما ورد أنّ النبيّ </w:t>
      </w:r>
      <w:r w:rsidR="00291142" w:rsidRPr="00291142">
        <w:rPr>
          <w:rStyle w:val="libAlaemChar"/>
          <w:rtl/>
        </w:rPr>
        <w:t>صلى‌الله‌عليه‌وآله</w:t>
      </w:r>
      <w:r w:rsidRPr="00F3706F">
        <w:rPr>
          <w:rStyle w:val="libFootnote0Char"/>
          <w:rtl/>
        </w:rPr>
        <w:t xml:space="preserve"> قال لعليّ وفاطمة والحسن والحسين </w:t>
      </w:r>
      <w:r w:rsidR="00291142" w:rsidRPr="00291142">
        <w:rPr>
          <w:rStyle w:val="libAlaemChar"/>
          <w:rtl/>
        </w:rPr>
        <w:t>عليهم‌السلام</w:t>
      </w:r>
      <w:r w:rsidRPr="00F3706F">
        <w:rPr>
          <w:rStyle w:val="libFootnote0Char"/>
          <w:rtl/>
        </w:rPr>
        <w:t xml:space="preserve"> : « </w:t>
      </w:r>
      <w:r w:rsidRPr="00AC078D">
        <w:rPr>
          <w:rStyle w:val="libFootnoteBoldChar"/>
          <w:rtl/>
        </w:rPr>
        <w:t xml:space="preserve">أنا حرب لمن حاربتم ـ أو : حاربكم ؛ أو : حاربهم </w:t>
      </w:r>
      <w:r w:rsidRPr="00F3706F">
        <w:rPr>
          <w:rStyle w:val="libFootnote0Char"/>
          <w:rtl/>
        </w:rPr>
        <w:t>ـ ».</w:t>
      </w:r>
    </w:p>
    <w:p w:rsidR="00A67CEE" w:rsidRPr="00A62097" w:rsidRDefault="00A67CEE" w:rsidP="00D03F30">
      <w:pPr>
        <w:pStyle w:val="libFootnote"/>
        <w:rPr>
          <w:rtl/>
        </w:rPr>
      </w:pPr>
      <w:r w:rsidRPr="00A62097">
        <w:rPr>
          <w:rtl/>
        </w:rPr>
        <w:t xml:space="preserve">فانظر : سنن الترمذي 5 / 656 ح 3870 ، سنن ابن ماجة 1 / 52 ح 145 ، مسند أحمد 2 / 442 ، المعجم الكبير 3 / 40 ح 2619 ـ 2621 وج 5 / 184 ح 5030 </w:t>
      </w:r>
      <w:r>
        <w:rPr>
          <w:rtl/>
        </w:rPr>
        <w:t>و 5</w:t>
      </w:r>
      <w:r w:rsidRPr="00A62097">
        <w:rPr>
          <w:rtl/>
        </w:rPr>
        <w:t xml:space="preserve">031 ، مصنّف ابن أبي شيبة 7 / 512 ب‍ 23 ح 7 ، الإحسان بترتيب صحيح ابن حبّان 9 / 61 ح 6938 ، المستدرك على الصحيحين 3 / 161 ح 4713 </w:t>
      </w:r>
      <w:r>
        <w:rPr>
          <w:rtl/>
        </w:rPr>
        <w:t>و 4</w:t>
      </w:r>
      <w:r w:rsidRPr="00A62097">
        <w:rPr>
          <w:rtl/>
        </w:rPr>
        <w:t>714 ولم يتعقّبهما الذهبي في « التلخيص »</w:t>
      </w:r>
      <w:r>
        <w:rPr>
          <w:rFonts w:hint="cs"/>
          <w:rtl/>
        </w:rPr>
        <w:t>.</w:t>
      </w:r>
    </w:p>
    <w:p w:rsidR="00A67CEE" w:rsidRPr="00D03F30" w:rsidRDefault="00A67CEE" w:rsidP="00D03F30">
      <w:pPr>
        <w:pStyle w:val="libFootnote"/>
        <w:rPr>
          <w:rStyle w:val="libFootnoteChar"/>
          <w:rtl/>
        </w:rPr>
      </w:pPr>
      <w:r w:rsidRPr="00A62097">
        <w:rPr>
          <w:rtl/>
        </w:rPr>
        <w:t xml:space="preserve">هذا ، وقد أسقطت يد الخيانة اسم أمير المؤمنين </w:t>
      </w:r>
      <w:r w:rsidR="00291142" w:rsidRPr="00291142">
        <w:rPr>
          <w:rStyle w:val="libAlaemChar"/>
          <w:rtl/>
        </w:rPr>
        <w:t>عليه‌السلام</w:t>
      </w:r>
      <w:r w:rsidRPr="00D03F30">
        <w:rPr>
          <w:rStyle w:val="libFootnoteChar"/>
          <w:rtl/>
        </w:rPr>
        <w:t xml:space="preserve"> من مصنّف ابن أبي شيبة والإحسان بترتيب صحيح ابن حبّان ؛ فلاحظ!!</w:t>
      </w:r>
    </w:p>
    <w:p w:rsidR="00A67CEE" w:rsidRPr="004D6D75" w:rsidRDefault="00A67CEE" w:rsidP="00C34249">
      <w:pPr>
        <w:pStyle w:val="libNormal0"/>
        <w:rPr>
          <w:rtl/>
        </w:rPr>
      </w:pPr>
      <w:r>
        <w:rPr>
          <w:rtl/>
        </w:rPr>
        <w:br w:type="page"/>
      </w:r>
      <w:r w:rsidRPr="004D6D75">
        <w:rPr>
          <w:rtl/>
        </w:rPr>
        <w:lastRenderedPageBreak/>
        <w:t xml:space="preserve">أمر الله سبحانه في نصّ كتابه بقرارها في بيتها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كما تظاهرت مع صاحبتها على رسول الله </w:t>
      </w:r>
      <w:r w:rsidR="00291142" w:rsidRPr="00291142">
        <w:rPr>
          <w:rStyle w:val="libAlaemChar"/>
          <w:rtl/>
        </w:rPr>
        <w:t>صلى‌الله‌عليه‌وآله</w:t>
      </w:r>
      <w:r w:rsidRPr="004D6D75">
        <w:rPr>
          <w:rtl/>
        </w:rPr>
        <w:t xml:space="preserve"> وكذبتا عليه ، فأنزل الله تعالى به قرآنا مبينا ، لعظيم مكرهما وفعلهما </w:t>
      </w:r>
      <w:r w:rsidRPr="00F3706F">
        <w:rPr>
          <w:rStyle w:val="libFootnotenumChar"/>
          <w:rtl/>
        </w:rPr>
        <w:t>(2)</w:t>
      </w:r>
      <w:r w:rsidRPr="004D6D75">
        <w:rPr>
          <w:rtl/>
        </w:rPr>
        <w:t xml:space="preserve"> ، وضرب لأجلهما المثل بامرأتي نوح ولوط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مع أنّ إرادة الأزواج مخالفة للأخبار المتواترة المشتملة على الصحيح</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إشارة إلى قوله تعالى : </w:t>
      </w:r>
      <w:r w:rsidRPr="00AC28C6">
        <w:rPr>
          <w:rStyle w:val="libAlaemChar"/>
          <w:rtl/>
        </w:rPr>
        <w:t>(</w:t>
      </w:r>
      <w:r w:rsidRPr="00AB765B">
        <w:rPr>
          <w:rtl/>
        </w:rPr>
        <w:t xml:space="preserve"> </w:t>
      </w:r>
      <w:r w:rsidRPr="00AC078D">
        <w:rPr>
          <w:rStyle w:val="libFootnoteAieChar"/>
          <w:rtl/>
        </w:rPr>
        <w:t>وَقَرْنَ فِي بُيُوتِكُنَّ وَلا تَبَرَّجْنَ تَبَرُّجَ الْجاهِلِيَّةِ الْأُولى ...</w:t>
      </w:r>
      <w:r w:rsidRPr="00AB765B">
        <w:rPr>
          <w:rtl/>
        </w:rPr>
        <w:t xml:space="preserve"> </w:t>
      </w:r>
      <w:r w:rsidRPr="00AC28C6">
        <w:rPr>
          <w:rStyle w:val="libAlaemChar"/>
          <w:rtl/>
        </w:rPr>
        <w:t>)</w:t>
      </w:r>
      <w:r>
        <w:rPr>
          <w:rFonts w:hint="cs"/>
          <w:rtl/>
        </w:rPr>
        <w:t xml:space="preserve"> </w:t>
      </w:r>
      <w:r w:rsidRPr="00AC28C6">
        <w:rPr>
          <w:rStyle w:val="libAlaemChar"/>
          <w:rtl/>
        </w:rPr>
        <w:t>(</w:t>
      </w:r>
      <w:r w:rsidRPr="00AB765B">
        <w:rPr>
          <w:rtl/>
        </w:rPr>
        <w:t xml:space="preserve"> </w:t>
      </w:r>
      <w:r w:rsidRPr="00AC078D">
        <w:rPr>
          <w:rStyle w:val="libFootnoteAieChar"/>
          <w:rtl/>
        </w:rPr>
        <w:t>وَأَطِعْنَ اللهَ وَرَسُولَهُ</w:t>
      </w:r>
      <w:r w:rsidRPr="00AB765B">
        <w:rPr>
          <w:rtl/>
        </w:rPr>
        <w:t xml:space="preserve"> </w:t>
      </w:r>
      <w:r w:rsidRPr="00AC28C6">
        <w:rPr>
          <w:rStyle w:val="libAlaemChar"/>
          <w:rtl/>
        </w:rPr>
        <w:t>)</w:t>
      </w:r>
      <w:r w:rsidRPr="00AC28C6">
        <w:rPr>
          <w:rStyle w:val="libAlaemChar"/>
          <w:rFonts w:hint="cs"/>
          <w:rtl/>
        </w:rPr>
        <w:t xml:space="preserve"> </w:t>
      </w:r>
      <w:r w:rsidRPr="003F597D">
        <w:rPr>
          <w:rtl/>
        </w:rPr>
        <w:t xml:space="preserve">سورة الأحزاب </w:t>
      </w:r>
      <w:r w:rsidRPr="00A62097">
        <w:rPr>
          <w:rtl/>
        </w:rPr>
        <w:t>33 : 33.</w:t>
      </w:r>
    </w:p>
    <w:p w:rsidR="00A67CEE" w:rsidRPr="004D6D75" w:rsidRDefault="00A67CEE" w:rsidP="00F3706F">
      <w:pPr>
        <w:pStyle w:val="libFootnote0"/>
        <w:rPr>
          <w:rtl/>
        </w:rPr>
      </w:pPr>
      <w:r w:rsidRPr="004D6D75">
        <w:rPr>
          <w:rtl/>
        </w:rPr>
        <w:t xml:space="preserve">(2) إشارة إلى عائشة وحفصة في قوله تعالى : </w:t>
      </w:r>
      <w:r w:rsidRPr="00AC28C6">
        <w:rPr>
          <w:rStyle w:val="libAlaemChar"/>
          <w:rtl/>
        </w:rPr>
        <w:t>(</w:t>
      </w:r>
      <w:r w:rsidRPr="00AB765B">
        <w:rPr>
          <w:rtl/>
        </w:rPr>
        <w:t xml:space="preserve"> </w:t>
      </w:r>
      <w:r w:rsidRPr="00AC078D">
        <w:rPr>
          <w:rStyle w:val="libFootnoteAieChar"/>
          <w:rtl/>
        </w:rPr>
        <w:t>إِنْ تَتُوبا إِلَى اللهِ فَقَدْ صَغَتْ قُلُوبُكُما وَإِنْ تَظاهَرا عَلَيْهِ فَإِنَّ اللهَ هُوَ مَوْلاهُ وَجِبْرِيلُ وَصالِحُ الْمُؤْمِنِينَ وَالْمَلائِكَةُ بَعْدَ ذلِكَ ظَهِيرٌ * عَسى رَبُّهُ إِنْ طَلَّقَكُنَّ أَنْ يُبْدِلَهُ أَزْواجاً خَيْراً مِنْكُنَّ مُسْلِماتٍ مُؤْمِناتٍ قانِتاتٍ تائِباتٍ عابِداتٍ سائِحاتٍ ثَيِّباتٍ وَأَبْكاراً</w:t>
      </w:r>
      <w:r w:rsidRPr="00AB765B">
        <w:rPr>
          <w:rtl/>
        </w:rPr>
        <w:t xml:space="preserve"> </w:t>
      </w:r>
      <w:r w:rsidRPr="00AC28C6">
        <w:rPr>
          <w:rStyle w:val="libAlaemChar"/>
          <w:rtl/>
        </w:rPr>
        <w:t>)</w:t>
      </w:r>
      <w:r w:rsidRPr="00AB765B">
        <w:rPr>
          <w:rFonts w:hint="cs"/>
          <w:rtl/>
        </w:rPr>
        <w:t xml:space="preserve"> </w:t>
      </w:r>
      <w:r w:rsidRPr="003F597D">
        <w:rPr>
          <w:rtl/>
        </w:rPr>
        <w:t>سورة التحريم 66 : 4 ـ 5.</w:t>
      </w:r>
    </w:p>
    <w:p w:rsidR="00A67CEE" w:rsidRPr="000F2C63" w:rsidRDefault="00A67CEE" w:rsidP="00D03F30">
      <w:pPr>
        <w:pStyle w:val="libFootnote"/>
        <w:rPr>
          <w:rtl/>
        </w:rPr>
      </w:pPr>
      <w:r w:rsidRPr="000F2C63">
        <w:rPr>
          <w:rtl/>
        </w:rPr>
        <w:t xml:space="preserve">انظر : صحيح البخاري 3 / 266 ح 41 وج 6 / 275 ـ 278 ح 406 ـ 409 وج 7 / 50 ح 121 وص 277 ـ 279 ح 61 ، صحيح مسلم 4 / 188 ـ 194 ، سنن الترمذي 5 / 391 ـ 394 ح 3318 ، سنن النسائي 4 / 137 ، السنن الكبرى ـ للنسائي ـ 2 / 72 ح 2442 وج 5 / 366 ح 9157 ، مسند أحمد 1 / 33 </w:t>
      </w:r>
      <w:r>
        <w:rPr>
          <w:rtl/>
        </w:rPr>
        <w:t>و 4</w:t>
      </w:r>
      <w:r w:rsidRPr="000F2C63">
        <w:rPr>
          <w:rtl/>
        </w:rPr>
        <w:t>8 ، مسند أبي داود الطيالسي : 6 ، مسند البزّار 1 / 303 ح 195 وص 318 ح 206 وص 329 ح 212 ، مسند أبي يعلى 1 / 149 ـ 153 ح 164 وص 162 ح 178 ، الطبقات الكبرى ـ لابن سعد ـ 8 / 147 ـ 153 ، تفسير الحبري : 325 ح 68 ، تفسير الطبري 12 / 153 ح 34410 ـ 34416 ، مسند أبي عوانة 3 / 163 ـ 172 ح 4572 ـ 4581 ، الإحسان بترتيب صحيح ابن حبّان 6 / 229 ـ 232 ح 4254 ، سنن الدارقطني 4 / 26 ح 3969 ، تفسير الماوردي 6 / 40 ، السنن الكبرى ـ للبيهقي ـ 7 / 353 ، تفسير البغوي 4 / 335.</w:t>
      </w:r>
    </w:p>
    <w:p w:rsidR="00A67CEE" w:rsidRPr="004D6D75" w:rsidRDefault="00A67CEE" w:rsidP="00F3706F">
      <w:pPr>
        <w:pStyle w:val="libFootnote0"/>
        <w:rPr>
          <w:rtl/>
        </w:rPr>
      </w:pPr>
      <w:r w:rsidRPr="004D6D75">
        <w:rPr>
          <w:rtl/>
        </w:rPr>
        <w:t xml:space="preserve">(3) إشارة إلى قوله تعالى : </w:t>
      </w:r>
      <w:r w:rsidRPr="00AC28C6">
        <w:rPr>
          <w:rStyle w:val="libAlaemChar"/>
          <w:rtl/>
        </w:rPr>
        <w:t>(</w:t>
      </w:r>
      <w:r w:rsidRPr="00AC078D">
        <w:rPr>
          <w:rStyle w:val="libFootnoteAieChar"/>
          <w:rtl/>
        </w:rPr>
        <w:t xml:space="preserve"> ضَرَبَ اللهُ مَثَلاً لِلَّذِينَ كَفَرُوا امْرَأَتَ نُوحٍ وَامْرَأَتَ لُوطٍ كانَتا تَحْتَ عَبْدَيْنِ مِنْ عِبادِنا صالِحَيْنِ فَخانَتاهُما فَلَمْ يُغْنِيا عَنْهُما مِنَ اللهِ شَيْئاً وَقِيلَ ادْخُلَا</w:t>
      </w:r>
      <w:r w:rsidRPr="004D6D75">
        <w:rPr>
          <w:rtl/>
        </w:rPr>
        <w:t xml:space="preserve"> </w:t>
      </w:r>
      <w:r w:rsidRPr="00AC078D">
        <w:rPr>
          <w:rStyle w:val="libFootnoteAieChar"/>
          <w:rtl/>
        </w:rPr>
        <w:t xml:space="preserve">النَّارَ مَعَ الدَّاخِلِينَ </w:t>
      </w:r>
      <w:r w:rsidRPr="00AC28C6">
        <w:rPr>
          <w:rStyle w:val="libAlaemChar"/>
          <w:rtl/>
        </w:rPr>
        <w:t>)</w:t>
      </w:r>
      <w:r w:rsidRPr="00734EB9">
        <w:rPr>
          <w:rFonts w:hint="cs"/>
          <w:rtl/>
        </w:rPr>
        <w:t xml:space="preserve"> </w:t>
      </w:r>
      <w:r w:rsidRPr="003F597D">
        <w:rPr>
          <w:rtl/>
        </w:rPr>
        <w:t>سورة التحريم 66 : 10.</w:t>
      </w:r>
    </w:p>
    <w:p w:rsidR="00A67CEE" w:rsidRPr="000F2C63" w:rsidRDefault="00A67CEE" w:rsidP="00D03F30">
      <w:pPr>
        <w:pStyle w:val="libFootnote"/>
        <w:rPr>
          <w:rtl/>
        </w:rPr>
      </w:pPr>
      <w:r w:rsidRPr="000F2C63">
        <w:rPr>
          <w:rtl/>
        </w:rPr>
        <w:t>انظر : تنوير المقباس من تفسير ابن عبّاس : 605 ، تفسير الماوردي 6 / 47 ، الكشّاف 4 / 131 ، زاد المسير 8 / 84 ، تفسير الفخر الرازي 30 / 50 ، تفسير القرطبي 18 / 132 ، تفسير الخازن 4 / 288 ، فتح القدير 5 / 255 ـ 256.</w:t>
      </w:r>
    </w:p>
    <w:p w:rsidR="00A67CEE" w:rsidRPr="004D6D75" w:rsidRDefault="00A67CEE" w:rsidP="00C34249">
      <w:pPr>
        <w:pStyle w:val="libNormal0"/>
        <w:rPr>
          <w:rtl/>
        </w:rPr>
      </w:pPr>
      <w:r>
        <w:rPr>
          <w:rtl/>
        </w:rPr>
        <w:br w:type="page"/>
      </w:r>
      <w:r w:rsidRPr="004D6D75">
        <w:rPr>
          <w:rtl/>
        </w:rPr>
        <w:lastRenderedPageBreak/>
        <w:t xml:space="preserve">الكثير عندهم ، الدالّة على نزول الآية في خصوص أمير المؤمنين وفاطمة وأبنيهما </w:t>
      </w:r>
      <w:r w:rsidR="00291142" w:rsidRPr="00291142">
        <w:rPr>
          <w:rStyle w:val="libAlaemChar"/>
          <w:rtl/>
        </w:rPr>
        <w:t>عليهم‌السلام</w:t>
      </w:r>
      <w:r w:rsidRPr="004D6D75">
        <w:rPr>
          <w:rtl/>
        </w:rPr>
        <w:t xml:space="preserve"> ، وبعضها نصّ بخروج الأزواج</w:t>
      </w:r>
      <w:r>
        <w:rPr>
          <w:rtl/>
        </w:rPr>
        <w:t xml:space="preserve"> ..</w:t>
      </w:r>
    </w:p>
    <w:p w:rsidR="00A67CEE" w:rsidRPr="004D6D75" w:rsidRDefault="00A67CEE" w:rsidP="00C34249">
      <w:pPr>
        <w:pStyle w:val="libNormal"/>
        <w:rPr>
          <w:rtl/>
        </w:rPr>
      </w:pPr>
      <w:r w:rsidRPr="00D03F30">
        <w:rPr>
          <w:rStyle w:val="libBold2Char"/>
          <w:rtl/>
        </w:rPr>
        <w:t>فمنها</w:t>
      </w:r>
      <w:r w:rsidRPr="004D6D75">
        <w:rPr>
          <w:rtl/>
        </w:rPr>
        <w:t xml:space="preserve"> : ما رواه مسلم ، في باب فضائل أهل البيت </w:t>
      </w:r>
      <w:r w:rsidR="00291142" w:rsidRPr="00291142">
        <w:rPr>
          <w:rStyle w:val="libAlaemChar"/>
          <w:rtl/>
        </w:rPr>
        <w:t>عليهم‌السلام</w:t>
      </w:r>
      <w:r w:rsidRPr="004D6D75">
        <w:rPr>
          <w:rtl/>
        </w:rPr>
        <w:t xml:space="preserve"> ، عن عائشة ، قالت : خرج رسول الله </w:t>
      </w:r>
      <w:r w:rsidR="00291142" w:rsidRPr="00291142">
        <w:rPr>
          <w:rStyle w:val="libAlaemChar"/>
          <w:rtl/>
        </w:rPr>
        <w:t>صلى‌الله‌عليه‌وآله</w:t>
      </w:r>
      <w:r w:rsidRPr="004D6D75">
        <w:rPr>
          <w:rtl/>
        </w:rPr>
        <w:t xml:space="preserve"> غداة ، وعليه مرط مرجّل </w:t>
      </w:r>
      <w:r w:rsidRPr="00F3706F">
        <w:rPr>
          <w:rStyle w:val="libFootnotenumChar"/>
          <w:rtl/>
        </w:rPr>
        <w:t>(1)</w:t>
      </w:r>
      <w:r w:rsidRPr="004D6D75">
        <w:rPr>
          <w:rtl/>
        </w:rPr>
        <w:t xml:space="preserve"> من شعر أسود ، فجاء الحسن بن عليّ فأدخله ، ثمّ جاء الحسين فدخل معه ، ثمّ جاءت فاطمة فأدخلها ، ثمّ جاء عليّ فأدخله ، ثمّ قال : </w:t>
      </w:r>
      <w:r w:rsidRPr="00AC28C6">
        <w:rPr>
          <w:rStyle w:val="libAlaemChar"/>
          <w:rtl/>
        </w:rPr>
        <w:t>(</w:t>
      </w:r>
      <w:r w:rsidRPr="00AC28C6">
        <w:rPr>
          <w:rStyle w:val="libAieChar"/>
          <w:rtl/>
        </w:rPr>
        <w:t xml:space="preserve"> إِنَّما يُرِيدُ اللهُ لِيُذْهِبَ عَنْكُمُ الرِّجْسَ أَهْلَ الْبَيْتِ وَيُطَهِّرَكُمْ تَطْهِيراً</w:t>
      </w:r>
      <w:r w:rsidRPr="004D6D75">
        <w:rPr>
          <w:rtl/>
        </w:rPr>
        <w:t xml:space="preserve"> </w:t>
      </w:r>
      <w:r w:rsidRPr="00AC28C6">
        <w:rPr>
          <w:rStyle w:val="libAlaemChar"/>
          <w:rtl/>
        </w:rPr>
        <w:t>)</w:t>
      </w:r>
      <w:r w:rsidRPr="00F3706F">
        <w:rPr>
          <w:rStyle w:val="libFootnotenumChar"/>
          <w:rtl/>
        </w:rPr>
        <w:t xml:space="preserve"> (2)</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ونقله السيوطي في « الدّر المنثور » أيضا عن أحمد ، وابن أبي شيبة ، وابن جرير ، وابن أبي حاتم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ورواه الحاكم </w:t>
      </w:r>
      <w:r w:rsidRPr="00F3706F">
        <w:rPr>
          <w:rStyle w:val="libFootnotenumChar"/>
          <w:rtl/>
        </w:rPr>
        <w:t>(5)</w:t>
      </w:r>
      <w:r w:rsidRPr="004D6D75">
        <w:rPr>
          <w:rtl/>
        </w:rPr>
        <w:t xml:space="preserve"> بسند آخر عن عائشة ، وصحّحه على شرط</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كذا في الأصل ، وفي المصدر : مرحّل.</w:t>
      </w:r>
    </w:p>
    <w:p w:rsidR="00A67CEE" w:rsidRPr="000F2C63" w:rsidRDefault="00A67CEE" w:rsidP="00D03F30">
      <w:pPr>
        <w:pStyle w:val="libFootnote"/>
        <w:rPr>
          <w:rtl/>
        </w:rPr>
      </w:pPr>
      <w:r w:rsidRPr="000F2C63">
        <w:rPr>
          <w:rtl/>
        </w:rPr>
        <w:t>والمرط ، وجمعه مروط : كساء من خزّ أو صوف أو كتّان ؛ انظر : لسان العرب 13 / 83 مادّة « مرط ».</w:t>
      </w:r>
    </w:p>
    <w:p w:rsidR="00A67CEE" w:rsidRPr="000F2C63" w:rsidRDefault="00A67CEE" w:rsidP="00D03F30">
      <w:pPr>
        <w:pStyle w:val="libFootnote"/>
        <w:rPr>
          <w:rtl/>
        </w:rPr>
      </w:pPr>
      <w:r w:rsidRPr="000F2C63">
        <w:rPr>
          <w:rtl/>
        </w:rPr>
        <w:t>والمرجّل : أي فيه صور كصور الرجال ؛ انظر : لسان العرب 5 / 155 مادّة « رجل ».</w:t>
      </w:r>
    </w:p>
    <w:p w:rsidR="00A67CEE" w:rsidRPr="000F2C63" w:rsidRDefault="00A67CEE" w:rsidP="00D03F30">
      <w:pPr>
        <w:pStyle w:val="libFootnote"/>
        <w:rPr>
          <w:rtl/>
        </w:rPr>
      </w:pPr>
      <w:r w:rsidRPr="000F2C63">
        <w:rPr>
          <w:rtl/>
        </w:rPr>
        <w:t>والمرحّل : ضرب من برود اليمن ، سمّي مرحّلا لأنّه موشّى وشيا وعليه تصاوير رحل وما ضاهاه ؛ انظر : لسان العرب 5 / 171 مادّة « رحل » ، الفائق في غريب الحديث 3 / 360.</w:t>
      </w:r>
    </w:p>
    <w:p w:rsidR="00A67CEE" w:rsidRPr="000F2C63" w:rsidRDefault="00A67CEE" w:rsidP="00D03F30">
      <w:pPr>
        <w:pStyle w:val="libFootnote"/>
        <w:rPr>
          <w:rtl/>
        </w:rPr>
      </w:pPr>
      <w:r w:rsidRPr="000F2C63">
        <w:rPr>
          <w:rtl/>
        </w:rPr>
        <w:t>ولعل الصحيح هو ما في المصدر ، وما في المتن تصحيف.</w:t>
      </w:r>
    </w:p>
    <w:p w:rsidR="00A67CEE" w:rsidRPr="004D6D75" w:rsidRDefault="00A67CEE" w:rsidP="00F3706F">
      <w:pPr>
        <w:pStyle w:val="libFootnote0"/>
        <w:rPr>
          <w:rtl/>
        </w:rPr>
      </w:pPr>
      <w:r w:rsidRPr="004D6D75">
        <w:rPr>
          <w:rtl/>
        </w:rPr>
        <w:t>(2) سورة الأحزاب 33 : 33.</w:t>
      </w:r>
    </w:p>
    <w:p w:rsidR="00A67CEE" w:rsidRPr="004D6D75" w:rsidRDefault="00A67CEE" w:rsidP="00F3706F">
      <w:pPr>
        <w:pStyle w:val="libFootnote0"/>
        <w:rPr>
          <w:rtl/>
        </w:rPr>
      </w:pPr>
      <w:r w:rsidRPr="004D6D75">
        <w:rPr>
          <w:rtl/>
        </w:rPr>
        <w:t xml:space="preserve">(3) صحيح مسلم 7 / 130 باب فضائل أهل البيت </w:t>
      </w:r>
      <w:r w:rsidR="00291142" w:rsidRPr="00291142">
        <w:rPr>
          <w:rStyle w:val="libAlaemChar"/>
          <w:rtl/>
        </w:rPr>
        <w:t>عليهم‌السلام</w:t>
      </w:r>
      <w:r w:rsidRPr="004D6D75">
        <w:rPr>
          <w:rtl/>
        </w:rPr>
        <w:t>.</w:t>
      </w:r>
    </w:p>
    <w:p w:rsidR="00A67CEE" w:rsidRPr="004D6D75" w:rsidRDefault="00A67CEE" w:rsidP="00F3706F">
      <w:pPr>
        <w:pStyle w:val="libFootnote0"/>
        <w:rPr>
          <w:rtl/>
        </w:rPr>
      </w:pPr>
      <w:r w:rsidRPr="004D6D75">
        <w:rPr>
          <w:rtl/>
        </w:rPr>
        <w:t>(4) الدرّ المنثور 6 / 605 ؛ وانظر : مسند أحمد 6 / 162 ولكنّ يد الخيانة بترت الحديث فيه من بعد كلمة « مرجّل » فجاء الحديث ناقص المعنى</w:t>
      </w:r>
      <w:r>
        <w:rPr>
          <w:rtl/>
        </w:rPr>
        <w:t>!!</w:t>
      </w:r>
      <w:r w:rsidRPr="004D6D75">
        <w:rPr>
          <w:rtl/>
        </w:rPr>
        <w:t xml:space="preserve"> ، مصنّف ابن أبي شيبة 7 / 501 ب‍ 18 ح 39.</w:t>
      </w:r>
    </w:p>
    <w:p w:rsidR="00A67CEE" w:rsidRPr="004D6D75" w:rsidRDefault="00A67CEE" w:rsidP="00F3706F">
      <w:pPr>
        <w:pStyle w:val="libFootnote0"/>
        <w:rPr>
          <w:rtl/>
        </w:rPr>
      </w:pPr>
      <w:r w:rsidRPr="004D6D75">
        <w:rPr>
          <w:rtl/>
        </w:rPr>
        <w:t>(5) ص 147 من الجزء الثالث [ 3 / 159 ح 4707 ]</w:t>
      </w:r>
      <w:r>
        <w:rPr>
          <w:rtl/>
        </w:rPr>
        <w:t>.</w:t>
      </w:r>
      <w:r w:rsidRPr="004D6D75">
        <w:rPr>
          <w:rtl/>
        </w:rPr>
        <w:t xml:space="preserve"> منه </w:t>
      </w:r>
      <w:r w:rsidR="00291142" w:rsidRPr="00291142">
        <w:rPr>
          <w:rStyle w:val="libAlaemChar"/>
          <w:rtl/>
        </w:rPr>
        <w:t>قدس‌سره</w:t>
      </w:r>
      <w:r w:rsidRPr="004D6D75">
        <w:rPr>
          <w:rtl/>
        </w:rPr>
        <w:t>.</w:t>
      </w:r>
    </w:p>
    <w:p w:rsidR="00A67CEE" w:rsidRDefault="00A67CEE" w:rsidP="00C34249">
      <w:pPr>
        <w:pStyle w:val="libNormal0"/>
        <w:rPr>
          <w:rtl/>
        </w:rPr>
      </w:pPr>
      <w:r>
        <w:rPr>
          <w:rtl/>
        </w:rPr>
        <w:br w:type="page"/>
      </w:r>
      <w:r w:rsidRPr="004D6D75">
        <w:rPr>
          <w:rtl/>
        </w:rPr>
        <w:lastRenderedPageBreak/>
        <w:t>الشيخين</w:t>
      </w:r>
      <w:r>
        <w:rPr>
          <w:rFonts w:hint="cs"/>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رواه الحاكم أيضا قبل الحديث المذكور ، عن أمّ سلمة ، قالت : « في بيتي نزلت : </w:t>
      </w:r>
      <w:r w:rsidRPr="00AC28C6">
        <w:rPr>
          <w:rStyle w:val="libAlaemChar"/>
          <w:rtl/>
        </w:rPr>
        <w:t>(</w:t>
      </w:r>
      <w:r w:rsidRPr="00AC28C6">
        <w:rPr>
          <w:rStyle w:val="libAieChar"/>
          <w:rtl/>
        </w:rPr>
        <w:t xml:space="preserve"> إِنَّما يُرِيدُ اللهُ لِيُذْهِبَ عَنْكُمُ الرِّجْسَ أَهْلَ الْبَيْتِ </w:t>
      </w:r>
      <w:r w:rsidRPr="00AC28C6">
        <w:rPr>
          <w:rStyle w:val="libAlaemChar"/>
          <w:rtl/>
        </w:rPr>
        <w:t>)</w:t>
      </w:r>
      <w:r>
        <w:rPr>
          <w:rFonts w:hint="cs"/>
          <w:rtl/>
        </w:rPr>
        <w:t xml:space="preserve"> </w:t>
      </w:r>
      <w:r w:rsidRPr="004D6D75">
        <w:rPr>
          <w:rtl/>
        </w:rPr>
        <w:t>، فأرسل رسول الله إلى عليّ وفاطمة والحسن والحسين ، فقال :</w:t>
      </w:r>
      <w:r>
        <w:rPr>
          <w:rFonts w:hint="cs"/>
          <w:rtl/>
        </w:rPr>
        <w:t xml:space="preserve"> </w:t>
      </w:r>
      <w:r w:rsidRPr="00D03F30">
        <w:rPr>
          <w:rStyle w:val="libBold2Char"/>
          <w:rtl/>
        </w:rPr>
        <w:t>هؤلاء أهل بيتي</w:t>
      </w:r>
      <w:r w:rsidRPr="004D6D75">
        <w:rPr>
          <w:rtl/>
        </w:rPr>
        <w:t xml:space="preserve"> »</w:t>
      </w:r>
      <w:r>
        <w:rPr>
          <w:rtl/>
        </w:rPr>
        <w:t>.</w:t>
      </w:r>
    </w:p>
    <w:p w:rsidR="00A67CEE" w:rsidRPr="004D6D75" w:rsidRDefault="00A67CEE" w:rsidP="00C34249">
      <w:pPr>
        <w:pStyle w:val="libNormal"/>
        <w:rPr>
          <w:rtl/>
        </w:rPr>
      </w:pPr>
      <w:r w:rsidRPr="004D6D75">
        <w:rPr>
          <w:rtl/>
        </w:rPr>
        <w:t xml:space="preserve">ثمّ قال الحاكم : هذا صحيح على شرط البخاري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أيضا في تفسير سورة الأحزاب </w:t>
      </w:r>
      <w:r w:rsidRPr="00F3706F">
        <w:rPr>
          <w:rStyle w:val="libFootnotenumChar"/>
          <w:rtl/>
        </w:rPr>
        <w:t>(2)</w:t>
      </w:r>
      <w:r w:rsidRPr="004D6D75">
        <w:rPr>
          <w:rtl/>
        </w:rPr>
        <w:t xml:space="preserve"> ، بسند آخر عن أمّ سلمة ، وصحّحه على شرط البخاري ، وزاد فيه :</w:t>
      </w:r>
    </w:p>
    <w:p w:rsidR="00A67CEE" w:rsidRPr="004D6D75" w:rsidRDefault="00A67CEE" w:rsidP="00C34249">
      <w:pPr>
        <w:pStyle w:val="libNormal"/>
        <w:rPr>
          <w:rtl/>
        </w:rPr>
      </w:pPr>
      <w:r w:rsidRPr="004D6D75">
        <w:rPr>
          <w:rtl/>
        </w:rPr>
        <w:t>« قالت أمّ سلمة : يا رسول الله</w:t>
      </w:r>
      <w:r>
        <w:rPr>
          <w:rtl/>
        </w:rPr>
        <w:t>!</w:t>
      </w:r>
      <w:r w:rsidRPr="004D6D75">
        <w:rPr>
          <w:rtl/>
        </w:rPr>
        <w:t xml:space="preserve"> ما أنا من أهل البيت</w:t>
      </w:r>
      <w:r>
        <w:rPr>
          <w:rtl/>
        </w:rPr>
        <w:t>؟</w:t>
      </w:r>
    </w:p>
    <w:p w:rsidR="00A67CEE" w:rsidRDefault="00A67CEE" w:rsidP="00C34249">
      <w:pPr>
        <w:pStyle w:val="libNormal"/>
        <w:rPr>
          <w:rtl/>
        </w:rPr>
      </w:pPr>
      <w:r w:rsidRPr="004D6D75">
        <w:rPr>
          <w:rtl/>
        </w:rPr>
        <w:t xml:space="preserve">قال : </w:t>
      </w:r>
      <w:r w:rsidRPr="00D03F30">
        <w:rPr>
          <w:rStyle w:val="libBold2Char"/>
          <w:rtl/>
        </w:rPr>
        <w:t>إنّك على خير ، وهؤلاء أهل بيتي ، اللهمّ أهلي أحقّ</w:t>
      </w:r>
      <w:r w:rsidRPr="004D6D75">
        <w:rPr>
          <w:rtl/>
        </w:rPr>
        <w:t xml:space="preserve"> »</w:t>
      </w:r>
    </w:p>
    <w:p w:rsidR="00A67CEE" w:rsidRPr="004D6D75" w:rsidRDefault="00A67CEE" w:rsidP="00C34249">
      <w:pPr>
        <w:pStyle w:val="libNormal"/>
        <w:rPr>
          <w:rtl/>
        </w:rPr>
      </w:pPr>
      <w:r w:rsidRPr="00D03F30">
        <w:rPr>
          <w:rStyle w:val="libBold2Char"/>
          <w:rtl/>
        </w:rPr>
        <w:t>ومنها</w:t>
      </w:r>
      <w:r w:rsidRPr="004D6D75">
        <w:rPr>
          <w:rtl/>
        </w:rPr>
        <w:t xml:space="preserve"> : ما رواه الحاكم أيضا ، عن واثلة ، قال : أتيت عليّا فلم أجده ، فقالت لي فاطمة : انطلق إلى رسول الله </w:t>
      </w:r>
      <w:r w:rsidR="00291142" w:rsidRPr="00291142">
        <w:rPr>
          <w:rStyle w:val="libAlaemChar"/>
          <w:rtl/>
        </w:rPr>
        <w:t>صلى‌الله‌عليه‌وآله</w:t>
      </w:r>
      <w:r w:rsidRPr="004D6D75">
        <w:rPr>
          <w:rtl/>
        </w:rPr>
        <w:t xml:space="preserve"> يدعوه ، فجاء مع رسول الله </w:t>
      </w:r>
      <w:r w:rsidR="00291142" w:rsidRPr="00291142">
        <w:rPr>
          <w:rStyle w:val="libAlaemChar"/>
          <w:rtl/>
        </w:rPr>
        <w:t>صلى‌الله‌عليه‌وآله</w:t>
      </w:r>
      <w:r w:rsidRPr="004D6D75">
        <w:rPr>
          <w:rtl/>
        </w:rPr>
        <w:t xml:space="preserve"> ، فدخلا ودخلت معهما</w:t>
      </w:r>
      <w:r>
        <w:rPr>
          <w:rtl/>
        </w:rPr>
        <w:t xml:space="preserve"> ..</w:t>
      </w:r>
    </w:p>
    <w:p w:rsidR="00A67CEE" w:rsidRDefault="00A67CEE" w:rsidP="00C34249">
      <w:pPr>
        <w:pStyle w:val="libNormal"/>
        <w:rPr>
          <w:rtl/>
        </w:rPr>
      </w:pPr>
      <w:r w:rsidRPr="004D6D75">
        <w:rPr>
          <w:rtl/>
        </w:rPr>
        <w:t xml:space="preserve">فدعا رسول الله </w:t>
      </w:r>
      <w:r w:rsidR="00291142" w:rsidRPr="00291142">
        <w:rPr>
          <w:rStyle w:val="libAlaemChar"/>
          <w:rtl/>
        </w:rPr>
        <w:t>صلى‌الله‌عليه‌وآله</w:t>
      </w:r>
      <w:r w:rsidRPr="004D6D75">
        <w:rPr>
          <w:rtl/>
        </w:rPr>
        <w:t xml:space="preserve"> الحسن والحسين ، فأقعد كلّ واحد منهما على فخذيه ، وأدنى فاطمة من حجره وزوجها ، ثمّ لفّ عليهم ثوبا ، وقال :</w:t>
      </w:r>
      <w:r>
        <w:rPr>
          <w:rFonts w:hint="cs"/>
          <w:rtl/>
        </w:rPr>
        <w:t xml:space="preserve"> </w:t>
      </w:r>
      <w:r w:rsidRPr="00AC28C6">
        <w:rPr>
          <w:rStyle w:val="libAlaemChar"/>
          <w:rtl/>
        </w:rPr>
        <w:t>(</w:t>
      </w:r>
      <w:r w:rsidRPr="00AC28C6">
        <w:rPr>
          <w:rStyle w:val="libAieChar"/>
          <w:rtl/>
        </w:rPr>
        <w:t xml:space="preserve"> إِنَّما يُرِيدُ اللهُ لِيُذْهِبَ عَنْكُمُ الرِّجْسَ أَهْلَ الْبَيْتِ ويُطَهِّرَكُمْ تَطْهِيراً </w:t>
      </w:r>
      <w:r w:rsidRPr="00AC28C6">
        <w:rPr>
          <w:rStyle w:val="libAlaemChar"/>
          <w:rtl/>
        </w:rPr>
        <w:t>)</w:t>
      </w:r>
    </w:p>
    <w:p w:rsidR="00A67CEE" w:rsidRDefault="00A67CEE" w:rsidP="00C34249">
      <w:pPr>
        <w:pStyle w:val="libNormal"/>
        <w:rPr>
          <w:rtl/>
        </w:rPr>
      </w:pPr>
      <w:r w:rsidRPr="004D6D75">
        <w:rPr>
          <w:rtl/>
        </w:rPr>
        <w:t>ثمّ قال : هؤلاء أهل بيتي ، اللهمّ أهل بيتي أحقّ</w:t>
      </w:r>
      <w:r>
        <w:rPr>
          <w:rFonts w:hint="cs"/>
          <w:rtl/>
        </w:rPr>
        <w:t xml:space="preserve"> </w:t>
      </w:r>
    </w:p>
    <w:p w:rsidR="00A67CEE" w:rsidRPr="004D6D75" w:rsidRDefault="00A67CEE" w:rsidP="00C34249">
      <w:pPr>
        <w:pStyle w:val="libNormal"/>
        <w:rPr>
          <w:rtl/>
        </w:rPr>
      </w:pPr>
      <w:r w:rsidRPr="004D6D75">
        <w:rPr>
          <w:rtl/>
        </w:rPr>
        <w:t xml:space="preserve">ثمّ قال الحاكم : هذا حديث صحيح على شرط الشيخين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وروى مثله في تفسير سورة الأحزاب ، بسند آخر عن واثلة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3 / 158 ح 4705.</w:t>
      </w:r>
    </w:p>
    <w:p w:rsidR="00A67CEE" w:rsidRPr="004D6D75" w:rsidRDefault="00A67CEE" w:rsidP="00F3706F">
      <w:pPr>
        <w:pStyle w:val="libFootnote0"/>
        <w:rPr>
          <w:rtl/>
        </w:rPr>
      </w:pPr>
      <w:r w:rsidRPr="004D6D75">
        <w:rPr>
          <w:rtl/>
        </w:rPr>
        <w:t>(2) ص 416 من الجزء الثاني [ 2 / 451 ح 3558 ]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المستدرك على الصحيحين 3 / 159 ح 4706.</w:t>
      </w:r>
    </w:p>
    <w:p w:rsidR="00A67CEE" w:rsidRPr="004D6D75" w:rsidRDefault="00A67CEE" w:rsidP="00C34249">
      <w:pPr>
        <w:pStyle w:val="libNormal0"/>
        <w:rPr>
          <w:rtl/>
        </w:rPr>
      </w:pPr>
      <w:r>
        <w:rPr>
          <w:rtl/>
        </w:rPr>
        <w:br w:type="page"/>
      </w:r>
      <w:r w:rsidRPr="004D6D75">
        <w:rPr>
          <w:rtl/>
        </w:rPr>
        <w:lastRenderedPageBreak/>
        <w:t xml:space="preserve">وصحّحه على شرط مسلم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وروى نحوه أحمد في مسنده ، عن واثلة أيضا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 السيوطي في « الدرّ المنثور » نحوه عن ابن أبي شيبة ، وأبن جرير ، وابن أبي حاتم ، والطبراني ، والبيهقي ؛ كلّهم عن واثلة </w:t>
      </w:r>
      <w:r w:rsidRPr="00F3706F">
        <w:rPr>
          <w:rStyle w:val="libFootnotenumChar"/>
          <w:rtl/>
        </w:rPr>
        <w:t>(3)</w:t>
      </w:r>
      <w:r w:rsidRPr="004D6D75">
        <w:rPr>
          <w:rtl/>
        </w:rPr>
        <w:t>.</w:t>
      </w:r>
    </w:p>
    <w:p w:rsidR="00A67CEE" w:rsidRDefault="00A67CEE" w:rsidP="00C34249">
      <w:pPr>
        <w:pStyle w:val="libNormal"/>
        <w:rPr>
          <w:rtl/>
        </w:rPr>
      </w:pPr>
      <w:r w:rsidRPr="00D03F30">
        <w:rPr>
          <w:rStyle w:val="libBold2Char"/>
          <w:rtl/>
        </w:rPr>
        <w:t>ومنها</w:t>
      </w:r>
      <w:r w:rsidRPr="004D6D75">
        <w:rPr>
          <w:rtl/>
        </w:rPr>
        <w:t xml:space="preserve"> : ما رواه الحاكم بعد الحديث الأوّل ، عن أبي سعيد </w:t>
      </w:r>
      <w:r w:rsidRPr="00F3706F">
        <w:rPr>
          <w:rStyle w:val="libFootnotenumChar"/>
          <w:rtl/>
        </w:rPr>
        <w:t>(4)</w:t>
      </w:r>
      <w:r w:rsidRPr="004D6D75">
        <w:rPr>
          <w:rtl/>
        </w:rPr>
        <w:t xml:space="preserve"> ، قال : « نزل على رسول الله الوحي فأدخل عليّا وفاطمة وأبنيهما تحت ثوبه ، ثمّ قال : </w:t>
      </w:r>
      <w:r w:rsidRPr="00D03F30">
        <w:rPr>
          <w:rStyle w:val="libBold2Char"/>
          <w:rtl/>
        </w:rPr>
        <w:t>اللهمّ هؤلاء أهلي وأهل بيتي</w:t>
      </w:r>
      <w:r w:rsidRPr="004D6D75">
        <w:rPr>
          <w:rtl/>
        </w:rPr>
        <w:t xml:space="preserve"> » </w:t>
      </w:r>
      <w:r w:rsidRPr="00F3706F">
        <w:rPr>
          <w:rStyle w:val="libFootnotenumChar"/>
          <w:rtl/>
        </w:rPr>
        <w:t>(5)</w:t>
      </w:r>
    </w:p>
    <w:p w:rsidR="00A67CEE" w:rsidRPr="004D6D75" w:rsidRDefault="00A67CEE" w:rsidP="00C34249">
      <w:pPr>
        <w:pStyle w:val="libNormal"/>
        <w:rPr>
          <w:rtl/>
        </w:rPr>
      </w:pPr>
      <w:r w:rsidRPr="004D6D75">
        <w:rPr>
          <w:rtl/>
        </w:rPr>
        <w:t xml:space="preserve">وناقش الذهبي في سنده ، حيث إنّ فيه بكير بن مسمار وعليّ بن ثابت ، فقال : « عليّ وبكير تكلّم فيهما » </w:t>
      </w:r>
      <w:r w:rsidRPr="00F3706F">
        <w:rPr>
          <w:rStyle w:val="libFootnotenumChar"/>
          <w:rtl/>
        </w:rPr>
        <w:t>(6)</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بكيرا من رجال صحيح مسلم </w:t>
      </w:r>
      <w:r w:rsidRPr="00F3706F">
        <w:rPr>
          <w:rStyle w:val="libFootnotenumChar"/>
          <w:rtl/>
        </w:rPr>
        <w:t>(7)</w:t>
      </w:r>
      <w:r w:rsidRPr="004D6D75">
        <w:rPr>
          <w:rtl/>
        </w:rPr>
        <w:t xml:space="preserve"> ، وعليّا لم يضعّفه سوى الأزدي </w:t>
      </w:r>
      <w:r w:rsidRPr="00F3706F">
        <w:rPr>
          <w:rStyle w:val="libFootnotenumChar"/>
          <w:rtl/>
        </w:rPr>
        <w:t>(8)</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2 / 451 ح 3559.</w:t>
      </w:r>
    </w:p>
    <w:p w:rsidR="00A67CEE" w:rsidRPr="004D6D75" w:rsidRDefault="00A67CEE" w:rsidP="00F3706F">
      <w:pPr>
        <w:pStyle w:val="libFootnote0"/>
        <w:rPr>
          <w:rtl/>
        </w:rPr>
      </w:pPr>
      <w:r w:rsidRPr="004D6D75">
        <w:rPr>
          <w:rtl/>
        </w:rPr>
        <w:t xml:space="preserve">(2) ص 107 من الجزء الرابع.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الدرّ المنثور 6 / 605.</w:t>
      </w:r>
    </w:p>
    <w:p w:rsidR="00A67CEE" w:rsidRPr="004D6D75" w:rsidRDefault="00A67CEE" w:rsidP="00F3706F">
      <w:pPr>
        <w:pStyle w:val="libFootnote0"/>
        <w:rPr>
          <w:rtl/>
        </w:rPr>
      </w:pPr>
      <w:r w:rsidRPr="004D6D75">
        <w:rPr>
          <w:rtl/>
        </w:rPr>
        <w:t>(4) كذا في الأصل ، وفي المصدر : « سعد »</w:t>
      </w:r>
      <w:r>
        <w:rPr>
          <w:rtl/>
        </w:rPr>
        <w:t>.</w:t>
      </w:r>
    </w:p>
    <w:p w:rsidR="00A67CEE" w:rsidRPr="004D6D75" w:rsidRDefault="00A67CEE" w:rsidP="00F3706F">
      <w:pPr>
        <w:pStyle w:val="libFootnote0"/>
        <w:rPr>
          <w:rtl/>
        </w:rPr>
      </w:pPr>
      <w:r w:rsidRPr="004D6D75">
        <w:rPr>
          <w:rtl/>
        </w:rPr>
        <w:t>(5) المستدرك على الصحيحين 3 / 159 رقم 4708.</w:t>
      </w:r>
    </w:p>
    <w:p w:rsidR="00A67CEE" w:rsidRPr="004D6D75" w:rsidRDefault="00A67CEE" w:rsidP="00F3706F">
      <w:pPr>
        <w:pStyle w:val="libFootnote0"/>
        <w:rPr>
          <w:rtl/>
        </w:rPr>
      </w:pPr>
      <w:r w:rsidRPr="004D6D75">
        <w:rPr>
          <w:rtl/>
        </w:rPr>
        <w:t>(6) تلخيص المستدرك</w:t>
      </w:r>
      <w:r>
        <w:rPr>
          <w:rtl/>
        </w:rPr>
        <w:t xml:space="preserve"> ـ </w:t>
      </w:r>
      <w:r w:rsidRPr="004D6D75">
        <w:rPr>
          <w:rtl/>
        </w:rPr>
        <w:t>بحاشيته</w:t>
      </w:r>
      <w:r>
        <w:rPr>
          <w:rtl/>
        </w:rPr>
        <w:t xml:space="preserve"> ـ </w:t>
      </w:r>
      <w:r w:rsidRPr="004D6D75">
        <w:rPr>
          <w:rtl/>
        </w:rPr>
        <w:t>3 / 159 رقم 4708.</w:t>
      </w:r>
    </w:p>
    <w:p w:rsidR="00A67CEE" w:rsidRPr="004D6D75" w:rsidRDefault="00A67CEE" w:rsidP="00F3706F">
      <w:pPr>
        <w:pStyle w:val="libFootnote0"/>
        <w:rPr>
          <w:rtl/>
        </w:rPr>
      </w:pPr>
      <w:r w:rsidRPr="004D6D75">
        <w:rPr>
          <w:rtl/>
        </w:rPr>
        <w:t>(7) ميزان الاعتدال 2 / 68 رقم 1312.</w:t>
      </w:r>
    </w:p>
    <w:p w:rsidR="00A67CEE" w:rsidRPr="004D6D75" w:rsidRDefault="00A67CEE" w:rsidP="00F3706F">
      <w:pPr>
        <w:pStyle w:val="libFootnote0"/>
        <w:rPr>
          <w:rtl/>
        </w:rPr>
      </w:pPr>
      <w:r w:rsidRPr="004D6D75">
        <w:rPr>
          <w:rtl/>
        </w:rPr>
        <w:t>(8) ميزان الاعتدال 5 / 143 رقم 5802.</w:t>
      </w:r>
    </w:p>
    <w:p w:rsidR="00A67CEE" w:rsidRPr="000F2C63" w:rsidRDefault="00A67CEE" w:rsidP="00D03F30">
      <w:pPr>
        <w:pStyle w:val="libFootnote"/>
        <w:rPr>
          <w:rtl/>
        </w:rPr>
      </w:pPr>
      <w:r w:rsidRPr="000F2C63">
        <w:rPr>
          <w:rtl/>
        </w:rPr>
        <w:t>نقول : وأبو الفتح محمّد بن الحسين بن يزيد الأزدي الموصلي الحافظ ، المتوفّى سنة 394 ه‍ ، هو نفسه ضعيف ، ونقل الذهبي تضعيفه عن البرقاني والأرموي والخطيب ، ولذا لم يعبأ الذهبي وأبن حجر بتضعيفاته ، وردّ الذهبي عليه مرّة قائلا : « ليت الأزدي عرف ضعف نفسه ».</w:t>
      </w:r>
    </w:p>
    <w:p w:rsidR="00A67CEE" w:rsidRPr="000F2C63" w:rsidRDefault="00A67CEE" w:rsidP="00D03F30">
      <w:pPr>
        <w:pStyle w:val="libFootnote"/>
        <w:rPr>
          <w:rtl/>
        </w:rPr>
      </w:pPr>
      <w:r w:rsidRPr="000F2C63">
        <w:rPr>
          <w:rtl/>
        </w:rPr>
        <w:t>انظر : الضعفاء والمتروكين ـ لابن الجوزي ـ 3 / 53 رقم 2953 ، ميزان الاعتدال</w:t>
      </w:r>
    </w:p>
    <w:p w:rsidR="00A67CEE" w:rsidRPr="004D6D75" w:rsidRDefault="00A67CEE" w:rsidP="00C34249">
      <w:pPr>
        <w:pStyle w:val="libNormal"/>
        <w:rPr>
          <w:rtl/>
        </w:rPr>
      </w:pPr>
      <w:r>
        <w:rPr>
          <w:rtl/>
        </w:rPr>
        <w:br w:type="page"/>
      </w:r>
      <w:r w:rsidRPr="004D6D75">
        <w:rPr>
          <w:rtl/>
        </w:rPr>
        <w:lastRenderedPageBreak/>
        <w:t xml:space="preserve">ونقل السيوطي في « الدرّ المنثور » نحو هذا الحديث ، عن ابن مردويه ، وأبن جرير ، وسعد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رواه الحاكم أيضا وصحّحه ، عن عبد الله بن جعفر بن أبي طالب ، قال : « لمّا نظر رسول الله </w:t>
      </w:r>
      <w:r w:rsidR="00291142" w:rsidRPr="00291142">
        <w:rPr>
          <w:rStyle w:val="libAlaemChar"/>
          <w:rtl/>
        </w:rPr>
        <w:t>صلى‌الله‌عليه‌وآله</w:t>
      </w:r>
      <w:r w:rsidRPr="004D6D75">
        <w:rPr>
          <w:rtl/>
        </w:rPr>
        <w:t xml:space="preserve"> إلى الرحمة هابطة ، قال : </w:t>
      </w:r>
      <w:r w:rsidRPr="00D03F30">
        <w:rPr>
          <w:rStyle w:val="libBold2Char"/>
          <w:rtl/>
        </w:rPr>
        <w:t>ادعو لي! ادعو لي</w:t>
      </w:r>
      <w:r>
        <w:rPr>
          <w:rtl/>
        </w:rPr>
        <w:t>!</w:t>
      </w:r>
    </w:p>
    <w:p w:rsidR="00A67CEE" w:rsidRPr="004D6D75" w:rsidRDefault="00A67CEE" w:rsidP="00C34249">
      <w:pPr>
        <w:pStyle w:val="libNormal"/>
        <w:rPr>
          <w:rtl/>
        </w:rPr>
      </w:pPr>
      <w:r w:rsidRPr="004D6D75">
        <w:rPr>
          <w:rtl/>
        </w:rPr>
        <w:t>فقالت صفيّة : من يا رسول الله</w:t>
      </w:r>
      <w:r>
        <w:rPr>
          <w:rtl/>
        </w:rPr>
        <w:t>؟</w:t>
      </w:r>
    </w:p>
    <w:p w:rsidR="00A67CEE" w:rsidRPr="004D6D75" w:rsidRDefault="00A67CEE" w:rsidP="00C34249">
      <w:pPr>
        <w:pStyle w:val="libNormal"/>
        <w:rPr>
          <w:rtl/>
        </w:rPr>
      </w:pPr>
      <w:r w:rsidRPr="004D6D75">
        <w:rPr>
          <w:rtl/>
        </w:rPr>
        <w:t xml:space="preserve">قال : </w:t>
      </w:r>
      <w:r w:rsidRPr="00D03F30">
        <w:rPr>
          <w:rStyle w:val="libBold2Char"/>
          <w:rtl/>
        </w:rPr>
        <w:t>أهل بيتي ، عليّا وفاطمة والحسن والحسين</w:t>
      </w:r>
      <w:r w:rsidRPr="004D6D75">
        <w:rPr>
          <w:rtl/>
        </w:rPr>
        <w:t>.</w:t>
      </w:r>
    </w:p>
    <w:p w:rsidR="00A67CEE" w:rsidRPr="004D6D75" w:rsidRDefault="00A67CEE" w:rsidP="00C34249">
      <w:pPr>
        <w:pStyle w:val="libNormal"/>
        <w:rPr>
          <w:rtl/>
        </w:rPr>
      </w:pPr>
      <w:r w:rsidRPr="004D6D75">
        <w:rPr>
          <w:rtl/>
        </w:rPr>
        <w:t xml:space="preserve">فجيء بهم ، فألقى عليهم النبيّ </w:t>
      </w:r>
      <w:r w:rsidR="00291142" w:rsidRPr="00291142">
        <w:rPr>
          <w:rStyle w:val="libAlaemChar"/>
          <w:rtl/>
        </w:rPr>
        <w:t>صلى‌الله‌عليه‌وآله</w:t>
      </w:r>
      <w:r w:rsidRPr="004D6D75">
        <w:rPr>
          <w:rtl/>
        </w:rPr>
        <w:t xml:space="preserve"> كساءه ، ثمّ رفع يديه ، ثمّ قال :</w:t>
      </w:r>
    </w:p>
    <w:p w:rsidR="00A67CEE" w:rsidRPr="00B66CD3" w:rsidRDefault="00A67CEE" w:rsidP="00D03F30">
      <w:pPr>
        <w:pStyle w:val="libBold2"/>
        <w:rPr>
          <w:rtl/>
        </w:rPr>
      </w:pPr>
      <w:r w:rsidRPr="00B66CD3">
        <w:rPr>
          <w:rtl/>
        </w:rPr>
        <w:t>اللهمّ هؤلاء آلي ، فصلّ على محمّد وآل محمّد.</w:t>
      </w:r>
    </w:p>
    <w:p w:rsidR="00A67CEE" w:rsidRDefault="00A67CEE" w:rsidP="00C34249">
      <w:pPr>
        <w:pStyle w:val="libNormal"/>
        <w:rPr>
          <w:rtl/>
        </w:rPr>
      </w:pPr>
      <w:r w:rsidRPr="004D6D75">
        <w:rPr>
          <w:rtl/>
        </w:rPr>
        <w:t xml:space="preserve">وأنزل الله : </w:t>
      </w:r>
      <w:r w:rsidRPr="00AC28C6">
        <w:rPr>
          <w:rStyle w:val="libAlaemChar"/>
          <w:rtl/>
        </w:rPr>
        <w:t>(</w:t>
      </w:r>
      <w:r w:rsidRPr="00AC28C6">
        <w:rPr>
          <w:rStyle w:val="libAieChar"/>
          <w:rtl/>
        </w:rPr>
        <w:t xml:space="preserve"> إِنَّما يُرِيدُ اللهُ لِيُذْهِبَ عَنْكُمُ الرِّجْسَ أَهْلَ الْبَيْتِ وَيُطَهِّرَكُمْ تَطْهِيراً</w:t>
      </w:r>
      <w:r>
        <w:rPr>
          <w:rFonts w:hint="cs"/>
          <w:rtl/>
        </w:rPr>
        <w:t xml:space="preserve"> </w:t>
      </w:r>
      <w:r w:rsidRPr="00AC28C6">
        <w:rPr>
          <w:rStyle w:val="libAlaemChar"/>
          <w:rtl/>
        </w:rPr>
        <w:t>)</w:t>
      </w:r>
      <w:r w:rsidRPr="00AC28C6">
        <w:rPr>
          <w:rStyle w:val="libAlaemChar"/>
          <w:rFonts w:hint="cs"/>
          <w:rtl/>
        </w:rPr>
        <w:t xml:space="preserve"> </w:t>
      </w:r>
      <w:r w:rsidRPr="004D6D75">
        <w:rPr>
          <w:rtl/>
        </w:rPr>
        <w:t xml:space="preserve">» </w:t>
      </w:r>
      <w:r w:rsidRPr="00F3706F">
        <w:rPr>
          <w:rStyle w:val="libFootnotenumChar"/>
          <w:rtl/>
        </w:rPr>
        <w:t>(2)</w:t>
      </w:r>
    </w:p>
    <w:p w:rsidR="00A67CEE" w:rsidRPr="004D6D75" w:rsidRDefault="00A67CEE" w:rsidP="00C34249">
      <w:pPr>
        <w:pStyle w:val="libNormal"/>
        <w:rPr>
          <w:rtl/>
        </w:rPr>
      </w:pPr>
      <w:r w:rsidRPr="00D03F30">
        <w:rPr>
          <w:rStyle w:val="libBold2Char"/>
          <w:rtl/>
        </w:rPr>
        <w:t>ومنها</w:t>
      </w:r>
      <w:r w:rsidRPr="004D6D75">
        <w:rPr>
          <w:rtl/>
        </w:rPr>
        <w:t xml:space="preserve"> : ما رواه الترمذي في مناقب أهل البيت ، عن عمر بن أبي سلمة : « نزلت هذه الآية على النبيّ </w:t>
      </w:r>
      <w:r w:rsidR="00291142" w:rsidRPr="00291142">
        <w:rPr>
          <w:rStyle w:val="libAlaemChar"/>
          <w:rtl/>
        </w:rPr>
        <w:t>صلى‌الله‌عليه‌وآله</w:t>
      </w:r>
      <w:r w:rsidRPr="004D6D75">
        <w:rPr>
          <w:rtl/>
        </w:rPr>
        <w:t xml:space="preserve"> : </w:t>
      </w:r>
      <w:r w:rsidRPr="00AC28C6">
        <w:rPr>
          <w:rStyle w:val="libAlaemChar"/>
          <w:rtl/>
        </w:rPr>
        <w:t>(</w:t>
      </w:r>
      <w:r w:rsidRPr="00AC28C6">
        <w:rPr>
          <w:rStyle w:val="libAieChar"/>
          <w:rtl/>
        </w:rPr>
        <w:t xml:space="preserve"> إِنَّما يُرِيدُ اللهُ لِيُذْهِبَ عَنْكُمُ الرِّجْسَ أَهْلَ الْبَيْتِ وَيُطَهِّرَكُمْ تَطْهِيراً</w:t>
      </w:r>
      <w:r w:rsidRPr="00AC28C6">
        <w:rPr>
          <w:rStyle w:val="libAieChar"/>
          <w:rFonts w:hint="cs"/>
          <w:rtl/>
        </w:rPr>
        <w:t xml:space="preserve"> </w:t>
      </w:r>
      <w:r w:rsidRPr="00AC28C6">
        <w:rPr>
          <w:rStyle w:val="libAlaemChar"/>
          <w:rtl/>
        </w:rPr>
        <w:t>)</w:t>
      </w:r>
      <w:r>
        <w:rPr>
          <w:rFonts w:hint="cs"/>
          <w:rtl/>
        </w:rPr>
        <w:t xml:space="preserve"> </w:t>
      </w:r>
      <w:r w:rsidRPr="004D6D75">
        <w:rPr>
          <w:rtl/>
        </w:rPr>
        <w:t xml:space="preserve">في بيت أمّ سلمة ، فدعا النبيّ </w:t>
      </w:r>
      <w:r w:rsidR="00291142" w:rsidRPr="00291142">
        <w:rPr>
          <w:rStyle w:val="libAlaemChar"/>
          <w:rtl/>
        </w:rPr>
        <w:t>صلى‌الله‌عليه‌وآله</w:t>
      </w:r>
      <w:r w:rsidRPr="004D6D75">
        <w:rPr>
          <w:rtl/>
        </w:rPr>
        <w:t xml:space="preserve"> فاطمة وحسنا وحسينا فجلّلهم بكساء ، وعليّ خلف ظهره ، فجلّله بكساء ، ثمّ قال :</w:t>
      </w:r>
    </w:p>
    <w:p w:rsidR="00A67CEE" w:rsidRPr="001B697F" w:rsidRDefault="00A67CEE" w:rsidP="00D03F30">
      <w:pPr>
        <w:pStyle w:val="libBold2"/>
        <w:rPr>
          <w:rtl/>
        </w:rPr>
      </w:pPr>
      <w:r w:rsidRPr="001B697F">
        <w:rPr>
          <w:rtl/>
        </w:rPr>
        <w:t>اللهمّ هؤلاء أهل بيتي فأذهب عنهم الرجس وطهّرهم تطهيرا.</w:t>
      </w:r>
    </w:p>
    <w:p w:rsidR="00A67CEE" w:rsidRPr="004D6D75" w:rsidRDefault="00A67CEE" w:rsidP="00C34249">
      <w:pPr>
        <w:pStyle w:val="libNormal"/>
        <w:rPr>
          <w:rtl/>
        </w:rPr>
      </w:pPr>
      <w:r w:rsidRPr="004D6D75">
        <w:rPr>
          <w:rtl/>
        </w:rPr>
        <w:t>قالت أمّ سلمة : وأنا معهم يا نبيّ الله</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6 / 118 رقم 7422 ، سير أعلام النبلاء 13 / 389 ترجمة الحارث بن محمّد ، لسان الميزان 5 / 139 رقم 464 ، هدي الساري مقدّمة فتح الباري : 642</w:t>
      </w:r>
      <w:r>
        <w:rPr>
          <w:rtl/>
        </w:rPr>
        <w:t xml:space="preserve"> ـ </w:t>
      </w:r>
      <w:r w:rsidRPr="004D6D75">
        <w:rPr>
          <w:rtl/>
        </w:rPr>
        <w:t>645.</w:t>
      </w:r>
    </w:p>
    <w:p w:rsidR="00A67CEE" w:rsidRPr="004D6D75" w:rsidRDefault="00A67CEE" w:rsidP="00F3706F">
      <w:pPr>
        <w:pStyle w:val="libFootnote0"/>
        <w:rPr>
          <w:rtl/>
        </w:rPr>
      </w:pPr>
      <w:r w:rsidRPr="004D6D75">
        <w:rPr>
          <w:rtl/>
        </w:rPr>
        <w:t>(1) الدرّ المنثور 6 / 605.</w:t>
      </w:r>
    </w:p>
    <w:p w:rsidR="00A67CEE" w:rsidRPr="004D6D75" w:rsidRDefault="00A67CEE" w:rsidP="00F3706F">
      <w:pPr>
        <w:pStyle w:val="libFootnote0"/>
        <w:rPr>
          <w:rtl/>
        </w:rPr>
      </w:pPr>
      <w:r w:rsidRPr="004D6D75">
        <w:rPr>
          <w:rtl/>
        </w:rPr>
        <w:t>(2) المستدرك على الصحيحين 3 / 159</w:t>
      </w:r>
      <w:r>
        <w:rPr>
          <w:rtl/>
        </w:rPr>
        <w:t xml:space="preserve"> ـ </w:t>
      </w:r>
      <w:r w:rsidRPr="004D6D75">
        <w:rPr>
          <w:rtl/>
        </w:rPr>
        <w:t>160 ح 4709.</w:t>
      </w:r>
    </w:p>
    <w:p w:rsidR="00A67CEE" w:rsidRDefault="00A67CEE" w:rsidP="00C34249">
      <w:pPr>
        <w:pStyle w:val="libNormal"/>
        <w:rPr>
          <w:rtl/>
        </w:rPr>
      </w:pPr>
      <w:r>
        <w:rPr>
          <w:rtl/>
        </w:rPr>
        <w:br w:type="page"/>
      </w:r>
      <w:r w:rsidRPr="004D6D75">
        <w:rPr>
          <w:rtl/>
        </w:rPr>
        <w:lastRenderedPageBreak/>
        <w:t xml:space="preserve">قال : </w:t>
      </w:r>
      <w:r w:rsidRPr="00D03F30">
        <w:rPr>
          <w:rStyle w:val="libBold2Char"/>
          <w:rtl/>
        </w:rPr>
        <w:t>أنت على مكانك ، وأنت إلى خير</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ثمّ قال : وفي الباب عن أمّ سلمة ، ومعقل بن يسار ، وأبي الحمراء ، وأنس بن مالك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ورواه الترمذي أيضا في تفسير سورة الأحزاب ، وروى معه عن أنس وحسّنه ، أنّ رسول الله </w:t>
      </w:r>
      <w:r w:rsidR="00291142" w:rsidRPr="00291142">
        <w:rPr>
          <w:rStyle w:val="libAlaemChar"/>
          <w:rtl/>
        </w:rPr>
        <w:t>صلى‌الله‌عليه‌وآله</w:t>
      </w:r>
      <w:r w:rsidRPr="004D6D75">
        <w:rPr>
          <w:rtl/>
        </w:rPr>
        <w:t xml:space="preserve"> كان يمرّ بباب فاطمة ستّة أشهر إذا خرج إلى صلاة الفجر يقول : </w:t>
      </w:r>
      <w:r w:rsidRPr="00D03F30">
        <w:rPr>
          <w:rStyle w:val="libBold2Char"/>
          <w:rtl/>
        </w:rPr>
        <w:t>الصلاة يا أهل البيت</w:t>
      </w:r>
      <w:r>
        <w:rPr>
          <w:rtl/>
        </w:rPr>
        <w:t>!</w:t>
      </w:r>
      <w:r w:rsidRPr="004D6D75">
        <w:rPr>
          <w:rtl/>
        </w:rPr>
        <w:t xml:space="preserve"> </w:t>
      </w:r>
      <w:r w:rsidRPr="00AC28C6">
        <w:rPr>
          <w:rStyle w:val="libAlaemChar"/>
          <w:rtl/>
        </w:rPr>
        <w:t>(</w:t>
      </w:r>
      <w:r w:rsidRPr="00AC28C6">
        <w:rPr>
          <w:rStyle w:val="libAieChar"/>
          <w:rtl/>
        </w:rPr>
        <w:t xml:space="preserve"> إِنَّما يُرِيدُ اللهُ لِيُذْهِبَ عَنْكُمُ الرِّجْسَ أَهْلَ الْبَيْتِ وَيُطَهِّرَكُمْ تَطْهِيراً</w:t>
      </w:r>
      <w:r w:rsidRPr="004D6D75">
        <w:rPr>
          <w:rtl/>
        </w:rPr>
        <w:t xml:space="preserve">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ومثله في مسند أحمد ، عن أنس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وكذا في مستدرك الحاكم </w:t>
      </w:r>
      <w:r w:rsidRPr="00F3706F">
        <w:rPr>
          <w:rStyle w:val="libFootnotenumChar"/>
          <w:rtl/>
        </w:rPr>
        <w:t>(5)</w:t>
      </w:r>
      <w:r w:rsidRPr="004D6D75">
        <w:rPr>
          <w:rtl/>
        </w:rPr>
        <w:t xml:space="preserve"> ، وصحّحه على شرط مسلم ، ولم يتعقّبه الذهبي.</w:t>
      </w:r>
    </w:p>
    <w:p w:rsidR="00A67CEE" w:rsidRPr="004D6D75" w:rsidRDefault="00A67CEE" w:rsidP="00C34249">
      <w:pPr>
        <w:pStyle w:val="libNormal"/>
        <w:rPr>
          <w:rtl/>
        </w:rPr>
      </w:pPr>
      <w:r w:rsidRPr="004D6D75">
        <w:rPr>
          <w:rtl/>
        </w:rPr>
        <w:t xml:space="preserve">ونقله في « الدرّ المنثور » عن ابن جرير ، وأبن أبي شيبة ، وأبن المنذر ، والطبراني ، وأبن مردويه ، كلّهم عن أنس </w:t>
      </w:r>
      <w:r w:rsidRPr="00F3706F">
        <w:rPr>
          <w:rStyle w:val="libFootnotenumChar"/>
          <w:rtl/>
        </w:rPr>
        <w:t>(6)</w:t>
      </w:r>
      <w:r w:rsidRPr="004D6D75">
        <w:rPr>
          <w:rtl/>
        </w:rPr>
        <w:t>.</w:t>
      </w:r>
    </w:p>
    <w:p w:rsidR="00A67CEE" w:rsidRDefault="00A67CEE" w:rsidP="00C34249">
      <w:pPr>
        <w:pStyle w:val="libNormal"/>
        <w:rPr>
          <w:rtl/>
        </w:rPr>
      </w:pPr>
      <w:r w:rsidRPr="004D6D75">
        <w:rPr>
          <w:rtl/>
        </w:rPr>
        <w:t xml:space="preserve">ونقل نحوه أيضا عن الطبراني ، عن أبي الحمراء </w:t>
      </w:r>
      <w:r w:rsidRPr="00F3706F">
        <w:rPr>
          <w:rStyle w:val="libFootnotenumChar"/>
          <w:rtl/>
        </w:rPr>
        <w:t>(7)</w:t>
      </w:r>
      <w:r>
        <w:rPr>
          <w:rFonts w:hint="cs"/>
          <w:rtl/>
        </w:rPr>
        <w:t>.</w:t>
      </w:r>
    </w:p>
    <w:p w:rsidR="00A67CEE" w:rsidRPr="004D6D75" w:rsidRDefault="00A67CEE" w:rsidP="00C34249">
      <w:pPr>
        <w:pStyle w:val="libNormal"/>
        <w:rPr>
          <w:rtl/>
        </w:rPr>
      </w:pPr>
      <w:r w:rsidRPr="004D6D75">
        <w:rPr>
          <w:rtl/>
        </w:rPr>
        <w:t>ونقل أيضا عن ابن جرير وأبن مردويه ، عن أبي الحمراء ، قال :</w:t>
      </w:r>
      <w:r>
        <w:rPr>
          <w:rFonts w:hint="cs"/>
          <w:rtl/>
        </w:rPr>
        <w:t xml:space="preserve"> </w:t>
      </w:r>
      <w:r w:rsidRPr="004D6D75">
        <w:rPr>
          <w:rtl/>
        </w:rPr>
        <w:t xml:space="preserve">« حفظت من رسول الله </w:t>
      </w:r>
      <w:r w:rsidR="00291142" w:rsidRPr="00291142">
        <w:rPr>
          <w:rStyle w:val="libAlaemChar"/>
          <w:rtl/>
        </w:rPr>
        <w:t>صلى‌الله‌عليه‌وآله</w:t>
      </w:r>
      <w:r w:rsidRPr="004D6D75">
        <w:rPr>
          <w:rtl/>
        </w:rPr>
        <w:t xml:space="preserve"> ثمانية أشهر بالمدينة ليس من مرّة يخرج</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سنن الترمذي 5 / 621</w:t>
      </w:r>
      <w:r>
        <w:rPr>
          <w:rtl/>
        </w:rPr>
        <w:t xml:space="preserve"> ـ </w:t>
      </w:r>
      <w:r w:rsidRPr="004D6D75">
        <w:rPr>
          <w:rtl/>
        </w:rPr>
        <w:t>622 ح 3787.</w:t>
      </w:r>
    </w:p>
    <w:p w:rsidR="00A67CEE" w:rsidRPr="004D6D75" w:rsidRDefault="00A67CEE" w:rsidP="00F3706F">
      <w:pPr>
        <w:pStyle w:val="libFootnote0"/>
        <w:rPr>
          <w:rtl/>
        </w:rPr>
      </w:pPr>
      <w:r w:rsidRPr="004D6D75">
        <w:rPr>
          <w:rtl/>
        </w:rPr>
        <w:t>(2) سنن الترمذي 5 / 622 ذ ح 3787.</w:t>
      </w:r>
    </w:p>
    <w:p w:rsidR="00A67CEE" w:rsidRPr="004D6D75" w:rsidRDefault="00A67CEE" w:rsidP="00F3706F">
      <w:pPr>
        <w:pStyle w:val="libFootnote0"/>
        <w:rPr>
          <w:rtl/>
        </w:rPr>
      </w:pPr>
      <w:r w:rsidRPr="004D6D75">
        <w:rPr>
          <w:rtl/>
        </w:rPr>
        <w:t>(3) سنن الترمذي 5 / 328 ح 3206.</w:t>
      </w:r>
    </w:p>
    <w:p w:rsidR="00A67CEE" w:rsidRPr="004D6D75" w:rsidRDefault="00A67CEE" w:rsidP="00F3706F">
      <w:pPr>
        <w:pStyle w:val="libFootnote0"/>
        <w:rPr>
          <w:rtl/>
        </w:rPr>
      </w:pPr>
      <w:r w:rsidRPr="004D6D75">
        <w:rPr>
          <w:rtl/>
        </w:rPr>
        <w:t xml:space="preserve">(4) ص 259 </w:t>
      </w:r>
      <w:r>
        <w:rPr>
          <w:rtl/>
        </w:rPr>
        <w:t>و 2</w:t>
      </w:r>
      <w:r w:rsidRPr="004D6D75">
        <w:rPr>
          <w:rtl/>
        </w:rPr>
        <w:t xml:space="preserve">85 من الجزء الثالث.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(5) ص 158 من الجزء الثالث [ 3 / 172 ح 4748 ]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(6) الدرّ المنثور 6 / 605 ؛ وانظر : مصنّف ابن أبي شيبة 7 / 527 ح 4 ، المعجم الكبير</w:t>
      </w:r>
      <w:r>
        <w:rPr>
          <w:rtl/>
        </w:rPr>
        <w:t xml:space="preserve"> ـ </w:t>
      </w:r>
      <w:r w:rsidRPr="004D6D75">
        <w:rPr>
          <w:rtl/>
        </w:rPr>
        <w:t>للطبراني</w:t>
      </w:r>
      <w:r>
        <w:rPr>
          <w:rtl/>
        </w:rPr>
        <w:t xml:space="preserve"> ـ </w:t>
      </w:r>
      <w:r w:rsidRPr="004D6D75">
        <w:rPr>
          <w:rtl/>
        </w:rPr>
        <w:t>3 / 56 ح 2671.</w:t>
      </w:r>
    </w:p>
    <w:p w:rsidR="00A67CEE" w:rsidRPr="004D6D75" w:rsidRDefault="00A67CEE" w:rsidP="00F3706F">
      <w:pPr>
        <w:pStyle w:val="libFootnote0"/>
        <w:rPr>
          <w:rtl/>
        </w:rPr>
      </w:pPr>
      <w:r w:rsidRPr="004D6D75">
        <w:rPr>
          <w:rtl/>
        </w:rPr>
        <w:t>(7) الدرّ المنثور 6 / 607 ؛ وانظر : المعجم الكبير</w:t>
      </w:r>
      <w:r>
        <w:rPr>
          <w:rtl/>
        </w:rPr>
        <w:t xml:space="preserve"> ـ </w:t>
      </w:r>
      <w:r w:rsidRPr="004D6D75">
        <w:rPr>
          <w:rtl/>
        </w:rPr>
        <w:t>للطبراني</w:t>
      </w:r>
      <w:r>
        <w:rPr>
          <w:rtl/>
        </w:rPr>
        <w:t xml:space="preserve"> ـ </w:t>
      </w:r>
      <w:r w:rsidRPr="004D6D75">
        <w:rPr>
          <w:rtl/>
        </w:rPr>
        <w:t>3 / 56 ح 2672.</w:t>
      </w:r>
    </w:p>
    <w:p w:rsidR="00A67CEE" w:rsidRDefault="00A67CEE" w:rsidP="00C34249">
      <w:pPr>
        <w:pStyle w:val="libNormal0"/>
        <w:rPr>
          <w:rtl/>
        </w:rPr>
      </w:pPr>
      <w:r>
        <w:rPr>
          <w:rtl/>
        </w:rPr>
        <w:br w:type="page"/>
      </w:r>
      <w:r w:rsidRPr="004D6D75">
        <w:rPr>
          <w:rtl/>
        </w:rPr>
        <w:lastRenderedPageBreak/>
        <w:t>إلى صلاة الغداة إلّا أتى إلى باب عليّ ، فوضع يده على جنبتي الباب ، ثمّ قال : الصلاة الصلاة</w:t>
      </w:r>
      <w:r>
        <w:rPr>
          <w:rtl/>
        </w:rPr>
        <w:t>!</w:t>
      </w:r>
      <w:r w:rsidRPr="004D6D75">
        <w:rPr>
          <w:rtl/>
        </w:rPr>
        <w:t xml:space="preserve"> </w:t>
      </w:r>
      <w:r w:rsidRPr="00AC28C6">
        <w:rPr>
          <w:rStyle w:val="libAlaemChar"/>
          <w:rtl/>
        </w:rPr>
        <w:t>(</w:t>
      </w:r>
      <w:r w:rsidRPr="00AC28C6">
        <w:rPr>
          <w:rStyle w:val="libAieChar"/>
          <w:rtl/>
        </w:rPr>
        <w:t xml:space="preserve"> إِنَّما يُرِيدُ اللهُ ... </w:t>
      </w:r>
      <w:r w:rsidRPr="00AC28C6">
        <w:rPr>
          <w:rStyle w:val="libAlaemChar"/>
          <w:rtl/>
        </w:rPr>
        <w:t>)</w:t>
      </w:r>
      <w:r>
        <w:rPr>
          <w:rFonts w:hint="cs"/>
          <w:rtl/>
        </w:rPr>
        <w:t xml:space="preserve"> </w:t>
      </w:r>
      <w:r w:rsidRPr="004D6D75">
        <w:rPr>
          <w:rtl/>
        </w:rPr>
        <w:t xml:space="preserve">الآية </w:t>
      </w:r>
      <w:r w:rsidRPr="00F3706F">
        <w:rPr>
          <w:rStyle w:val="libFootnotenumChar"/>
          <w:rtl/>
        </w:rPr>
        <w:t>(1)</w:t>
      </w:r>
      <w:r>
        <w:rPr>
          <w:rFonts w:hint="cs"/>
          <w:rtl/>
        </w:rPr>
        <w:t>.</w:t>
      </w:r>
    </w:p>
    <w:p w:rsidR="00A67CEE" w:rsidRDefault="00A67CEE" w:rsidP="00C34249">
      <w:pPr>
        <w:pStyle w:val="libNormal"/>
        <w:rPr>
          <w:rtl/>
        </w:rPr>
      </w:pPr>
      <w:r w:rsidRPr="004D6D75">
        <w:rPr>
          <w:rtl/>
        </w:rPr>
        <w:t xml:space="preserve">ونقل أيضا عن ابن مردويه ، عن ابن عبّاس ، قال : « شهدنا رسول الله </w:t>
      </w:r>
      <w:r w:rsidR="00291142" w:rsidRPr="00291142">
        <w:rPr>
          <w:rStyle w:val="libAlaemChar"/>
          <w:rtl/>
        </w:rPr>
        <w:t>صلى‌الله‌عليه‌وآله</w:t>
      </w:r>
      <w:r w:rsidRPr="004D6D75">
        <w:rPr>
          <w:rtl/>
        </w:rPr>
        <w:t xml:space="preserve"> تسعة أشهر ، يأتي كلّ يوم باب عليّ بن أبي طالب عند وقت كلّ صلاة فيقول : </w:t>
      </w:r>
      <w:r w:rsidRPr="00D03F30">
        <w:rPr>
          <w:rStyle w:val="libBold2Char"/>
          <w:rtl/>
        </w:rPr>
        <w:t>السلام عليكم ورحمة الله وبركاته أهل البيت</w:t>
      </w:r>
      <w:r w:rsidRPr="004D6D75">
        <w:rPr>
          <w:rtl/>
        </w:rPr>
        <w:t xml:space="preserve"> ، </w:t>
      </w:r>
      <w:r w:rsidRPr="00AC28C6">
        <w:rPr>
          <w:rStyle w:val="libAlaemChar"/>
          <w:rtl/>
        </w:rPr>
        <w:t>(</w:t>
      </w:r>
      <w:r w:rsidRPr="00AC28C6">
        <w:rPr>
          <w:rStyle w:val="libAieChar"/>
          <w:rtl/>
        </w:rPr>
        <w:t xml:space="preserve"> إِنَّما يُرِيدُ اللهُ </w:t>
      </w:r>
      <w:r w:rsidRPr="00AC28C6">
        <w:rPr>
          <w:rStyle w:val="libAlaemChar"/>
          <w:rtl/>
        </w:rPr>
        <w:t>)</w:t>
      </w:r>
      <w:r>
        <w:rPr>
          <w:rtl/>
        </w:rPr>
        <w:t xml:space="preserve"> ..</w:t>
      </w:r>
      <w:r>
        <w:rPr>
          <w:rFonts w:hint="cs"/>
          <w:rtl/>
        </w:rPr>
        <w:t xml:space="preserve"> </w:t>
      </w:r>
      <w:r w:rsidRPr="004D6D75">
        <w:rPr>
          <w:rtl/>
        </w:rPr>
        <w:t xml:space="preserve">الآية ، </w:t>
      </w:r>
      <w:r w:rsidRPr="00D03F30">
        <w:rPr>
          <w:rStyle w:val="libBold2Char"/>
          <w:rtl/>
        </w:rPr>
        <w:t>الصلاة رحمكم الله</w:t>
      </w:r>
      <w:r w:rsidRPr="004D6D75">
        <w:rPr>
          <w:rtl/>
        </w:rPr>
        <w:t xml:space="preserve"> ؛ كلّ يوم خمس مرّات » </w:t>
      </w:r>
      <w:r w:rsidRPr="00F3706F">
        <w:rPr>
          <w:rStyle w:val="libFootnotenumChar"/>
          <w:rtl/>
        </w:rPr>
        <w:t>(2)</w:t>
      </w:r>
      <w:r>
        <w:rPr>
          <w:rFonts w:hint="cs"/>
          <w:rtl/>
        </w:rPr>
        <w:t>.</w:t>
      </w:r>
    </w:p>
    <w:p w:rsidR="00A67CEE" w:rsidRPr="00D03F30" w:rsidRDefault="00A67CEE" w:rsidP="00C34249">
      <w:pPr>
        <w:pStyle w:val="libNormal"/>
        <w:rPr>
          <w:rStyle w:val="libBold2Char"/>
          <w:rtl/>
        </w:rPr>
      </w:pPr>
      <w:r w:rsidRPr="00D03F30">
        <w:rPr>
          <w:rStyle w:val="libBold2Char"/>
          <w:rtl/>
        </w:rPr>
        <w:t>ومنها</w:t>
      </w:r>
      <w:r w:rsidRPr="004D6D75">
        <w:rPr>
          <w:rtl/>
        </w:rPr>
        <w:t xml:space="preserve"> : ما رواه الترمذي ، في باب ما جاء في فضل فاطمة </w:t>
      </w:r>
      <w:r w:rsidR="00291142" w:rsidRPr="00291142">
        <w:rPr>
          <w:rStyle w:val="libAlaemChar"/>
          <w:rtl/>
        </w:rPr>
        <w:t>عليها‌السلام</w:t>
      </w:r>
      <w:r w:rsidRPr="004D6D75">
        <w:rPr>
          <w:rtl/>
        </w:rPr>
        <w:t xml:space="preserve"> ، عن أمّ سلمة : « أنّ النبيّ </w:t>
      </w:r>
      <w:r w:rsidR="00291142" w:rsidRPr="00291142">
        <w:rPr>
          <w:rStyle w:val="libAlaemChar"/>
          <w:rtl/>
        </w:rPr>
        <w:t>صلى‌الله‌عليه‌وآله</w:t>
      </w:r>
      <w:r w:rsidRPr="004D6D75">
        <w:rPr>
          <w:rtl/>
        </w:rPr>
        <w:t xml:space="preserve"> جلّل على الحسن والحسين وعليّ وفاطمة كساء ثمّ قال : </w:t>
      </w:r>
      <w:r w:rsidRPr="00D03F30">
        <w:rPr>
          <w:rStyle w:val="libBold2Char"/>
          <w:rtl/>
        </w:rPr>
        <w:t xml:space="preserve">اللهمّ هؤلاء أهل بيتي وحامّتي </w:t>
      </w:r>
      <w:r w:rsidRPr="00F3706F">
        <w:rPr>
          <w:rStyle w:val="libFootnotenumChar"/>
          <w:rtl/>
        </w:rPr>
        <w:t>(3)</w:t>
      </w:r>
      <w:r w:rsidRPr="00D03F30">
        <w:rPr>
          <w:rStyle w:val="libBold2Char"/>
          <w:rtl/>
        </w:rPr>
        <w:t xml:space="preserve"> ، أذهب عنهم الرجس وطهّرهم تطهيرا.</w:t>
      </w:r>
    </w:p>
    <w:p w:rsidR="00A67CEE" w:rsidRPr="004D6D75" w:rsidRDefault="00A67CEE" w:rsidP="00C34249">
      <w:pPr>
        <w:pStyle w:val="libNormal"/>
        <w:rPr>
          <w:rtl/>
        </w:rPr>
      </w:pPr>
      <w:r w:rsidRPr="004D6D75">
        <w:rPr>
          <w:rtl/>
        </w:rPr>
        <w:t>فقالت أمّ سلمة : وأنا معهم يا رسول الله</w:t>
      </w:r>
      <w:r>
        <w:rPr>
          <w:rtl/>
        </w:rPr>
        <w:t>؟</w:t>
      </w:r>
    </w:p>
    <w:p w:rsidR="00A67CEE" w:rsidRDefault="00A67CEE" w:rsidP="00C34249">
      <w:pPr>
        <w:pStyle w:val="libNormal"/>
        <w:rPr>
          <w:rtl/>
        </w:rPr>
      </w:pPr>
      <w:r w:rsidRPr="004D6D75">
        <w:rPr>
          <w:rtl/>
        </w:rPr>
        <w:t xml:space="preserve">قال : </w:t>
      </w:r>
      <w:r w:rsidRPr="00D03F30">
        <w:rPr>
          <w:rStyle w:val="libBold2Char"/>
          <w:rtl/>
        </w:rPr>
        <w:t>إنّك إلى خير</w:t>
      </w:r>
      <w:r>
        <w:rPr>
          <w:rFonts w:hint="cs"/>
          <w:rtl/>
        </w:rPr>
        <w:t>.</w:t>
      </w:r>
    </w:p>
    <w:p w:rsidR="00A67CEE" w:rsidRPr="004D6D75" w:rsidRDefault="00A67CEE" w:rsidP="00C34249">
      <w:pPr>
        <w:pStyle w:val="libNormal"/>
        <w:rPr>
          <w:rtl/>
        </w:rPr>
      </w:pPr>
      <w:r w:rsidRPr="004D6D75">
        <w:rPr>
          <w:rtl/>
        </w:rPr>
        <w:t xml:space="preserve">ثمّ قال الترمذي : هذا حديث حسن ( صحيح ) </w:t>
      </w:r>
      <w:r w:rsidRPr="00F3706F">
        <w:rPr>
          <w:rStyle w:val="libFootnotenumChar"/>
          <w:rtl/>
        </w:rPr>
        <w:t>(4)</w:t>
      </w:r>
      <w:r w:rsidRPr="004D6D75">
        <w:rPr>
          <w:rtl/>
        </w:rPr>
        <w:t xml:space="preserve"> ، وهو أحسن شيء روي في هذا الباب.</w:t>
      </w:r>
    </w:p>
    <w:p w:rsidR="00A67CEE" w:rsidRDefault="00A67CEE" w:rsidP="00C34249">
      <w:pPr>
        <w:pStyle w:val="libNormal"/>
        <w:rPr>
          <w:rtl/>
        </w:rPr>
      </w:pPr>
      <w:r w:rsidRPr="004D6D75">
        <w:rPr>
          <w:rtl/>
        </w:rPr>
        <w:t xml:space="preserve">وفي الباب : عن أنس ، وعمر بن أبي سلمة ، وأبي الحمراء » </w:t>
      </w:r>
      <w:r w:rsidRPr="00F3706F">
        <w:rPr>
          <w:rStyle w:val="libFootnotenumChar"/>
          <w:rtl/>
        </w:rPr>
        <w:t>(5)</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6 / 606.</w:t>
      </w:r>
    </w:p>
    <w:p w:rsidR="00A67CEE" w:rsidRPr="004D6D75" w:rsidRDefault="00A67CEE" w:rsidP="00F3706F">
      <w:pPr>
        <w:pStyle w:val="libFootnote0"/>
        <w:rPr>
          <w:rtl/>
        </w:rPr>
      </w:pPr>
      <w:r w:rsidRPr="004D6D75">
        <w:rPr>
          <w:rtl/>
        </w:rPr>
        <w:t>(2) الدرّ المنثور 6 / 606.</w:t>
      </w:r>
    </w:p>
    <w:p w:rsidR="00A67CEE" w:rsidRPr="004D6D75" w:rsidRDefault="00A67CEE" w:rsidP="00F3706F">
      <w:pPr>
        <w:pStyle w:val="libFootnote0"/>
        <w:rPr>
          <w:rtl/>
        </w:rPr>
      </w:pPr>
      <w:r w:rsidRPr="004D6D75">
        <w:rPr>
          <w:rtl/>
        </w:rPr>
        <w:t>(3) كذا في الأصل ، وفي المصدر : « وخاصّتي »</w:t>
      </w:r>
      <w:r>
        <w:rPr>
          <w:rtl/>
        </w:rPr>
        <w:t>.</w:t>
      </w:r>
    </w:p>
    <w:p w:rsidR="00A67CEE" w:rsidRPr="004D6D75" w:rsidRDefault="00A67CEE" w:rsidP="00F3706F">
      <w:pPr>
        <w:pStyle w:val="libFootnote0"/>
        <w:rPr>
          <w:rtl/>
        </w:rPr>
      </w:pPr>
      <w:r w:rsidRPr="004D6D75">
        <w:rPr>
          <w:rtl/>
        </w:rPr>
        <w:t>(4) لم ترد في المصدر ، وهو تحريف يقينا ، فقد رواه أئمّة الحديث عن الترمذي كذلك</w:t>
      </w:r>
      <w:r>
        <w:rPr>
          <w:rtl/>
        </w:rPr>
        <w:t>!</w:t>
      </w:r>
      <w:r w:rsidRPr="004D6D75">
        <w:rPr>
          <w:rtl/>
        </w:rPr>
        <w:t xml:space="preserve"> قال القاري : « أخرجه الترمذي وقال : حسن صحيح » ؛ انظر : مرقاة المفاتيح 10 / 509 ح 6136.</w:t>
      </w:r>
    </w:p>
    <w:p w:rsidR="00A67CEE" w:rsidRPr="004D6D75" w:rsidRDefault="00A67CEE" w:rsidP="00F3706F">
      <w:pPr>
        <w:pStyle w:val="libFootnote0"/>
        <w:rPr>
          <w:rtl/>
        </w:rPr>
      </w:pPr>
      <w:r w:rsidRPr="004D6D75">
        <w:rPr>
          <w:rtl/>
        </w:rPr>
        <w:t>(5) سنن الترمذي 5 / 656</w:t>
      </w:r>
      <w:r>
        <w:rPr>
          <w:rtl/>
        </w:rPr>
        <w:t xml:space="preserve"> ـ </w:t>
      </w:r>
      <w:r w:rsidRPr="004D6D75">
        <w:rPr>
          <w:rtl/>
        </w:rPr>
        <w:t>657 ح 3871.</w:t>
      </w:r>
    </w:p>
    <w:p w:rsidR="00A67CEE" w:rsidRPr="004D6D75" w:rsidRDefault="00A67CEE" w:rsidP="00C34249">
      <w:pPr>
        <w:pStyle w:val="libNormal"/>
        <w:rPr>
          <w:rtl/>
        </w:rPr>
      </w:pPr>
      <w:r>
        <w:rPr>
          <w:rtl/>
        </w:rPr>
        <w:br w:type="page"/>
      </w:r>
      <w:r w:rsidRPr="00D03F30">
        <w:rPr>
          <w:rStyle w:val="libBold2Char"/>
          <w:rtl/>
        </w:rPr>
        <w:lastRenderedPageBreak/>
        <w:t>ومنها</w:t>
      </w:r>
      <w:r w:rsidRPr="004D6D75">
        <w:rPr>
          <w:rtl/>
        </w:rPr>
        <w:t xml:space="preserve"> : ما رواه أحمد في مسنده </w:t>
      </w:r>
      <w:r w:rsidRPr="00F3706F">
        <w:rPr>
          <w:rStyle w:val="libFootnotenumChar"/>
          <w:rtl/>
        </w:rPr>
        <w:t>(1)</w:t>
      </w:r>
      <w:r w:rsidRPr="004D6D75">
        <w:rPr>
          <w:rtl/>
        </w:rPr>
        <w:t xml:space="preserve"> ، عن أمّ سلمة بثلاثة طرق : « أنّ النبيّ </w:t>
      </w:r>
      <w:r w:rsidR="00291142" w:rsidRPr="00291142">
        <w:rPr>
          <w:rStyle w:val="libAlaemChar"/>
          <w:rtl/>
        </w:rPr>
        <w:t>صلى‌الله‌عليه‌وآله</w:t>
      </w:r>
      <w:r w:rsidRPr="004D6D75">
        <w:rPr>
          <w:rtl/>
        </w:rPr>
        <w:t xml:space="preserve"> كان في بيتها فأتته فاطمة ببرمة </w:t>
      </w:r>
      <w:r w:rsidRPr="00F3706F">
        <w:rPr>
          <w:rStyle w:val="libFootnotenumChar"/>
          <w:rtl/>
        </w:rPr>
        <w:t>(2)</w:t>
      </w:r>
      <w:r w:rsidRPr="004D6D75">
        <w:rPr>
          <w:rtl/>
        </w:rPr>
        <w:t xml:space="preserve"> فيها حريرة </w:t>
      </w:r>
      <w:r w:rsidRPr="00F3706F">
        <w:rPr>
          <w:rStyle w:val="libFootnotenumChar"/>
          <w:rtl/>
        </w:rPr>
        <w:t>(3)</w:t>
      </w:r>
      <w:r w:rsidRPr="004D6D75">
        <w:rPr>
          <w:rtl/>
        </w:rPr>
        <w:t xml:space="preserve"> ، فدخلت بها عليه ، فقال لها : ادعي زوجك وأبنيك.</w:t>
      </w:r>
    </w:p>
    <w:p w:rsidR="00A67CEE" w:rsidRPr="004D6D75" w:rsidRDefault="00A67CEE" w:rsidP="00C34249">
      <w:pPr>
        <w:pStyle w:val="libNormal"/>
        <w:rPr>
          <w:rtl/>
        </w:rPr>
      </w:pPr>
      <w:r w:rsidRPr="004D6D75">
        <w:rPr>
          <w:rtl/>
        </w:rPr>
        <w:t xml:space="preserve">قالت : فجاء عليّ والحسن والحسين ، فدخلوا عليه ، فجلسوا يأكلون من تلك الحريرة ، وهو على منامة له على دكّان </w:t>
      </w:r>
      <w:r w:rsidRPr="00F3706F">
        <w:rPr>
          <w:rStyle w:val="libFootnotenumChar"/>
          <w:rtl/>
        </w:rPr>
        <w:t>(4)</w:t>
      </w:r>
      <w:r w:rsidRPr="004D6D75">
        <w:rPr>
          <w:rtl/>
        </w:rPr>
        <w:t xml:space="preserve"> تحته كساء له خيبريّ.</w:t>
      </w:r>
    </w:p>
    <w:p w:rsidR="00A67CEE" w:rsidRDefault="00A67CEE" w:rsidP="00C34249">
      <w:pPr>
        <w:pStyle w:val="libNormal"/>
        <w:rPr>
          <w:rtl/>
        </w:rPr>
      </w:pPr>
      <w:r w:rsidRPr="004D6D75">
        <w:rPr>
          <w:rtl/>
        </w:rPr>
        <w:t xml:space="preserve">قالت : وأنا أصلّي في الحجرة ، فأنزل الله هذه الآية : </w:t>
      </w:r>
      <w:r w:rsidRPr="00AC28C6">
        <w:rPr>
          <w:rStyle w:val="libAlaemChar"/>
          <w:rtl/>
        </w:rPr>
        <w:t>(</w:t>
      </w:r>
      <w:r w:rsidRPr="00AC28C6">
        <w:rPr>
          <w:rStyle w:val="libAieChar"/>
          <w:rtl/>
        </w:rPr>
        <w:t xml:space="preserve"> إِنَّما يُرِيدُ اللهُ لِيُذْهِبَ عَنْكُمُ الرِّجْسَ أَهْلَ الْبَيْتِ وَيُطَهِّرَكُمْ تَطْهِيراً</w:t>
      </w:r>
      <w:r>
        <w:rPr>
          <w:rFonts w:hint="cs"/>
          <w:rtl/>
        </w:rPr>
        <w:t xml:space="preserve"> </w:t>
      </w:r>
      <w:r w:rsidRPr="00AC28C6">
        <w:rPr>
          <w:rStyle w:val="libAlaemChar"/>
          <w:rtl/>
        </w:rPr>
        <w:t>)</w:t>
      </w:r>
    </w:p>
    <w:p w:rsidR="00A67CEE" w:rsidRPr="004D6D75" w:rsidRDefault="00A67CEE" w:rsidP="00C34249">
      <w:pPr>
        <w:pStyle w:val="libNormal"/>
        <w:rPr>
          <w:rtl/>
        </w:rPr>
      </w:pPr>
      <w:r w:rsidRPr="004D6D75">
        <w:rPr>
          <w:rtl/>
        </w:rPr>
        <w:t>قالت : فأخذ فضل الكساء فغشّاهم به ، ثمّ أخرج يده فألوى بها إلى السماء ، ثمّ قال :</w:t>
      </w:r>
    </w:p>
    <w:p w:rsidR="00A67CEE" w:rsidRPr="004D6D75" w:rsidRDefault="00A67CEE" w:rsidP="00C34249">
      <w:pPr>
        <w:pStyle w:val="libNormal"/>
        <w:rPr>
          <w:rtl/>
        </w:rPr>
      </w:pPr>
      <w:r w:rsidRPr="00D03F30">
        <w:rPr>
          <w:rStyle w:val="libBold2Char"/>
          <w:rtl/>
        </w:rPr>
        <w:t>اللهمّ هؤلاء أهل بيتي ، وخاصّتي ، فأذهب عنهم الرجس وطهّرهم تطهيرا .. [ اللهمّ هؤلاء أهل بيتي ، وخاصّتي ، فأذهب عنهم الرجس وطهّرهم تطهيرا</w:t>
      </w:r>
      <w:r w:rsidRPr="004D6D75">
        <w:rPr>
          <w:rtl/>
        </w:rPr>
        <w:t xml:space="preserve"> </w:t>
      </w:r>
      <w:r w:rsidRPr="00D03F30">
        <w:rPr>
          <w:rStyle w:val="libBold2Cha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292 من الجزء السادس.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البرمة : القدر مطلقا ، وهي في الأصل القدر المتّخذة من الحجر المعروف في الحجاز واليمن ، والجمع : برم وبرام وبرم ؛ انظر : لسان العرب 1 / 392 مادّة « برم »</w:t>
      </w:r>
      <w:r>
        <w:rPr>
          <w:rtl/>
        </w:rPr>
        <w:t>.</w:t>
      </w:r>
    </w:p>
    <w:p w:rsidR="00A67CEE" w:rsidRPr="00672283" w:rsidRDefault="00A67CEE" w:rsidP="00F3706F">
      <w:pPr>
        <w:pStyle w:val="libFootnote0"/>
        <w:rPr>
          <w:rtl/>
        </w:rPr>
      </w:pPr>
      <w:r w:rsidRPr="00672283">
        <w:rPr>
          <w:rtl/>
        </w:rPr>
        <w:t>(3) الحريرة : الحساء من الدسم والدقيق ، وقيل : هو الدقيق الذي يطبخ بلبن ؛ انظر :</w:t>
      </w:r>
      <w:r w:rsidRPr="00672283">
        <w:rPr>
          <w:rFonts w:hint="cs"/>
          <w:rtl/>
        </w:rPr>
        <w:t xml:space="preserve"> </w:t>
      </w:r>
      <w:r w:rsidRPr="00672283">
        <w:rPr>
          <w:rtl/>
        </w:rPr>
        <w:t>لسان العرب 3 / 119 مادّة « حرر ».</w:t>
      </w:r>
    </w:p>
    <w:p w:rsidR="00A67CEE" w:rsidRPr="00FE2241" w:rsidRDefault="00A67CEE" w:rsidP="00D03F30">
      <w:pPr>
        <w:pStyle w:val="libFootnote"/>
        <w:rPr>
          <w:rtl/>
        </w:rPr>
      </w:pPr>
      <w:r w:rsidRPr="00FE2241">
        <w:rPr>
          <w:rtl/>
        </w:rPr>
        <w:t>وقد ورد في المصدر : « خزيرة » ؛ والخزيرة والخزير : اللحم الغابّ يؤخذ فيقطع صغارا في القدر ثمّ يطبخ بالماء الكثير والملح ، فإذا أميت طبخا ذرّ عليه الدقيق فعصد به ، ويقال : هي مرقة ، وهي أن تصفّى بلالة النّخالة ثمّ تطبخ ، وقيل : إذا كانت من لحم أو نخالة فهي خزيرة ، وإن كانت من دقيق فهي حريرة ، والحريرة أرقّ من الخزيرة ؛ انظر : لسان العرب 4 / 80 مادّة « خزر ».</w:t>
      </w:r>
    </w:p>
    <w:p w:rsidR="00A67CEE" w:rsidRPr="004D6D75" w:rsidRDefault="00A67CEE" w:rsidP="00F3706F">
      <w:pPr>
        <w:pStyle w:val="libFootnote0"/>
        <w:rPr>
          <w:rtl/>
        </w:rPr>
      </w:pPr>
      <w:r w:rsidRPr="004D6D75">
        <w:rPr>
          <w:rtl/>
        </w:rPr>
        <w:t>(4) الدّكّة والدّكّان : بناء يسطّح أعلاه ليقعد عليه ؛ انظر مادّة « دكك » في : لسان العرب 4 / 382 ، تاج العروس 13 / 559.</w:t>
      </w:r>
    </w:p>
    <w:p w:rsidR="00A67CEE" w:rsidRPr="004D6D75" w:rsidRDefault="00A67CEE" w:rsidP="00C34249">
      <w:pPr>
        <w:pStyle w:val="libNormal"/>
        <w:rPr>
          <w:rtl/>
        </w:rPr>
      </w:pPr>
      <w:r>
        <w:rPr>
          <w:rtl/>
        </w:rPr>
        <w:br w:type="page"/>
      </w:r>
      <w:r w:rsidRPr="004D6D75">
        <w:rPr>
          <w:rtl/>
        </w:rPr>
        <w:lastRenderedPageBreak/>
        <w:t xml:space="preserve">قالت : فأدخلت رأسي البيت </w:t>
      </w:r>
      <w:r w:rsidRPr="00F3706F">
        <w:rPr>
          <w:rStyle w:val="libFootnotenumChar"/>
          <w:rtl/>
        </w:rPr>
        <w:t>(1)</w:t>
      </w:r>
      <w:r w:rsidRPr="004D6D75">
        <w:rPr>
          <w:rtl/>
        </w:rPr>
        <w:t xml:space="preserve"> ، فقلت : وأنا معكم يا رسول الله</w:t>
      </w:r>
      <w:r>
        <w:rPr>
          <w:rtl/>
        </w:rPr>
        <w:t>؟</w:t>
      </w:r>
    </w:p>
    <w:p w:rsidR="00A67CEE" w:rsidRPr="004D6D75" w:rsidRDefault="00A67CEE" w:rsidP="00C34249">
      <w:pPr>
        <w:pStyle w:val="libNormal"/>
        <w:rPr>
          <w:rtl/>
        </w:rPr>
      </w:pPr>
      <w:r w:rsidRPr="004D6D75">
        <w:rPr>
          <w:rtl/>
        </w:rPr>
        <w:t xml:space="preserve">قال : </w:t>
      </w:r>
      <w:r w:rsidRPr="00D03F30">
        <w:rPr>
          <w:rStyle w:val="libBold2Char"/>
          <w:rtl/>
        </w:rPr>
        <w:t>إنّك إلى خير ، إنّك إلى خير</w:t>
      </w:r>
      <w:r w:rsidRPr="004D6D75">
        <w:rPr>
          <w:rtl/>
        </w:rPr>
        <w:t xml:space="preserve"> »</w:t>
      </w:r>
      <w:r>
        <w:rPr>
          <w:rtl/>
        </w:rPr>
        <w:t>.</w:t>
      </w:r>
    </w:p>
    <w:p w:rsidR="00A67CEE" w:rsidRPr="004D6D75" w:rsidRDefault="00A67CEE" w:rsidP="00C34249">
      <w:pPr>
        <w:pStyle w:val="libNormal"/>
        <w:rPr>
          <w:rtl/>
        </w:rPr>
      </w:pPr>
      <w:r w:rsidRPr="004D6D75">
        <w:rPr>
          <w:rtl/>
        </w:rPr>
        <w:t xml:space="preserve">ونحوه في « أسباب النزول » للواحدي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وفي « الدرّ المنثور » عن ابن جرير ، وأبن المنذر ، وأبن أبي حاتم ، والطبراني ، وابن مردويه ، عن أمّ سلمة أيضا </w:t>
      </w:r>
      <w:r w:rsidRPr="00F3706F">
        <w:rPr>
          <w:rStyle w:val="libFootnotenumChar"/>
          <w:rtl/>
        </w:rPr>
        <w:t>(3)</w:t>
      </w:r>
    </w:p>
    <w:p w:rsidR="00A67CEE" w:rsidRPr="004D6D75" w:rsidRDefault="00A67CEE" w:rsidP="00C34249">
      <w:pPr>
        <w:pStyle w:val="libNormal"/>
        <w:rPr>
          <w:rtl/>
        </w:rPr>
      </w:pPr>
      <w:r w:rsidRPr="004D6D75">
        <w:rPr>
          <w:rtl/>
        </w:rPr>
        <w:t xml:space="preserve">ومنها : ما رواه أحمد أيضا </w:t>
      </w:r>
      <w:r w:rsidRPr="00F3706F">
        <w:rPr>
          <w:rStyle w:val="libFootnotenumChar"/>
          <w:rtl/>
        </w:rPr>
        <w:t>(4)</w:t>
      </w:r>
      <w:r w:rsidRPr="004D6D75">
        <w:rPr>
          <w:rtl/>
        </w:rPr>
        <w:t xml:space="preserve"> عن أمّ سلمة : « أنّ النبيّ </w:t>
      </w:r>
      <w:r w:rsidR="00291142" w:rsidRPr="00291142">
        <w:rPr>
          <w:rStyle w:val="libAlaemChar"/>
          <w:rtl/>
        </w:rPr>
        <w:t>صلى‌الله‌عليه‌وآله</w:t>
      </w:r>
      <w:r w:rsidRPr="004D6D75">
        <w:rPr>
          <w:rtl/>
        </w:rPr>
        <w:t xml:space="preserve"> جلّل على عليّ وحسن وحسين وفاطمة كساء ، ثمّ قال :</w:t>
      </w:r>
    </w:p>
    <w:p w:rsidR="00A67CEE" w:rsidRPr="004177FB" w:rsidRDefault="00A67CEE" w:rsidP="00D03F30">
      <w:pPr>
        <w:pStyle w:val="libBold2"/>
        <w:rPr>
          <w:rtl/>
        </w:rPr>
      </w:pPr>
      <w:r w:rsidRPr="004177FB">
        <w:rPr>
          <w:rtl/>
        </w:rPr>
        <w:t>اللهمّ هؤلاء أهل بيتي ، وخاصّتي ، اللهمّ أذهب عنهم الرجس وطهّرهم تطهيرا.</w:t>
      </w:r>
    </w:p>
    <w:p w:rsidR="00A67CEE" w:rsidRPr="004D6D75" w:rsidRDefault="00A67CEE" w:rsidP="00C34249">
      <w:pPr>
        <w:pStyle w:val="libNormal"/>
        <w:rPr>
          <w:rtl/>
        </w:rPr>
      </w:pPr>
      <w:r w:rsidRPr="004D6D75">
        <w:rPr>
          <w:rtl/>
        </w:rPr>
        <w:t>فقالت أمّ سلمة : أنا منهم</w:t>
      </w:r>
      <w:r>
        <w:rPr>
          <w:rtl/>
        </w:rPr>
        <w:t>؟</w:t>
      </w:r>
    </w:p>
    <w:p w:rsidR="00A67CEE" w:rsidRDefault="00A67CEE" w:rsidP="00C34249">
      <w:pPr>
        <w:pStyle w:val="libNormal"/>
        <w:rPr>
          <w:rtl/>
        </w:rPr>
      </w:pPr>
      <w:r w:rsidRPr="004D6D75">
        <w:rPr>
          <w:rtl/>
        </w:rPr>
        <w:t xml:space="preserve">قال : </w:t>
      </w:r>
      <w:r w:rsidRPr="00D03F30">
        <w:rPr>
          <w:rStyle w:val="libBold2Char"/>
          <w:rtl/>
        </w:rPr>
        <w:t>إنّك إلى خير »</w:t>
      </w:r>
      <w:r>
        <w:rPr>
          <w:rFonts w:hint="cs"/>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نقله السيوطي في « الدرّ المنثور » عن ابن مردويه ، عن أمّ سلمة ، قالت : نزلت هذه الآية في بيتي : </w:t>
      </w:r>
      <w:r w:rsidRPr="00AC28C6">
        <w:rPr>
          <w:rStyle w:val="libAlaemChar"/>
          <w:rtl/>
        </w:rPr>
        <w:t>(</w:t>
      </w:r>
      <w:r w:rsidRPr="00AC28C6">
        <w:rPr>
          <w:rStyle w:val="libAieChar"/>
          <w:rtl/>
        </w:rPr>
        <w:t xml:space="preserve"> إِنَّما يُرِيدُ اللهُ لِيُذْهِبَ عَنْكُمُ الرِّجْسَ أَهْلَ الْبَيْتِ وَيُطَهِّرَكُمْ تَطْهِيراً</w:t>
      </w:r>
      <w:r>
        <w:rPr>
          <w:rFonts w:hint="cs"/>
          <w:rtl/>
        </w:rPr>
        <w:t xml:space="preserve"> </w:t>
      </w:r>
      <w:r w:rsidRPr="00AC28C6">
        <w:rPr>
          <w:rStyle w:val="libAlaemChar"/>
          <w:rFonts w:hint="cs"/>
          <w:rtl/>
        </w:rPr>
        <w:t>)</w:t>
      </w:r>
      <w:r>
        <w:rPr>
          <w:rFonts w:hint="cs"/>
          <w:rtl/>
        </w:rPr>
        <w:t xml:space="preserve"> </w:t>
      </w:r>
      <w:r w:rsidRPr="004D6D75">
        <w:rPr>
          <w:rtl/>
        </w:rPr>
        <w:t>، وفي البيت سبعة : جبرئيل ، وميكائيل ، وعليّ ، وفاطمة ، والحسن ، والحسين ، وأنا على باب البيت.</w:t>
      </w:r>
    </w:p>
    <w:p w:rsidR="00A67CEE" w:rsidRPr="004D6D75" w:rsidRDefault="00A67CEE" w:rsidP="00C34249">
      <w:pPr>
        <w:pStyle w:val="libNormal"/>
        <w:rPr>
          <w:rtl/>
        </w:rPr>
      </w:pPr>
      <w:r w:rsidRPr="004D6D75">
        <w:rPr>
          <w:rtl/>
        </w:rPr>
        <w:t>قلت : يا رسول الله</w:t>
      </w:r>
      <w:r>
        <w:rPr>
          <w:rtl/>
        </w:rPr>
        <w:t>!</w:t>
      </w:r>
      <w:r w:rsidRPr="004D6D75">
        <w:rPr>
          <w:rtl/>
        </w:rPr>
        <w:t xml:space="preserve"> ألست من أهل البيت</w:t>
      </w:r>
      <w:r>
        <w:rPr>
          <w:rtl/>
        </w:rPr>
        <w:t>؟</w:t>
      </w:r>
    </w:p>
    <w:p w:rsidR="00A67CEE" w:rsidRDefault="00A67CEE" w:rsidP="00C34249">
      <w:pPr>
        <w:pStyle w:val="libNormal"/>
        <w:rPr>
          <w:rtl/>
        </w:rPr>
      </w:pPr>
      <w:r w:rsidRPr="004D6D75">
        <w:rPr>
          <w:rtl/>
        </w:rPr>
        <w:t xml:space="preserve">قال : </w:t>
      </w:r>
      <w:r w:rsidRPr="00D03F30">
        <w:rPr>
          <w:rStyle w:val="libBold2Char"/>
          <w:rtl/>
        </w:rPr>
        <w:t>إنّك إلى خير ، إنّك من أزواج النبيّ</w:t>
      </w:r>
      <w:r w:rsidRPr="004D6D75">
        <w:rPr>
          <w:rtl/>
        </w:rPr>
        <w:t xml:space="preserve"> » </w:t>
      </w:r>
      <w:r w:rsidRPr="00F3706F">
        <w:rPr>
          <w:rStyle w:val="libFootnotenumChar"/>
          <w:rtl/>
        </w:rPr>
        <w:t>(5)</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أي : تحت ما أظلّه بهم النبيّ </w:t>
      </w:r>
      <w:r w:rsidR="00291142" w:rsidRPr="00291142">
        <w:rPr>
          <w:rStyle w:val="libAlaemChar"/>
          <w:rtl/>
        </w:rPr>
        <w:t>صلى‌الله‌عليه‌وآله</w:t>
      </w:r>
      <w:r w:rsidRPr="004D6D75">
        <w:rPr>
          <w:rtl/>
        </w:rPr>
        <w:t xml:space="preserve"> من الكساء ؛ انظر : تاج العروس 3 / 21 مادّة « بيت »</w:t>
      </w:r>
      <w:r>
        <w:rPr>
          <w:rtl/>
        </w:rPr>
        <w:t>.</w:t>
      </w:r>
    </w:p>
    <w:p w:rsidR="00A67CEE" w:rsidRPr="004D6D75" w:rsidRDefault="00A67CEE" w:rsidP="00F3706F">
      <w:pPr>
        <w:pStyle w:val="libFootnote0"/>
        <w:rPr>
          <w:rtl/>
        </w:rPr>
      </w:pPr>
      <w:r w:rsidRPr="004D6D75">
        <w:rPr>
          <w:rtl/>
        </w:rPr>
        <w:t>(2) أسباب النزول : 198.</w:t>
      </w:r>
    </w:p>
    <w:p w:rsidR="00A67CEE" w:rsidRPr="004D6D75" w:rsidRDefault="00A67CEE" w:rsidP="00F3706F">
      <w:pPr>
        <w:pStyle w:val="libFootnote0"/>
        <w:rPr>
          <w:rtl/>
        </w:rPr>
      </w:pPr>
      <w:r w:rsidRPr="004D6D75">
        <w:rPr>
          <w:rtl/>
        </w:rPr>
        <w:t xml:space="preserve">(3) الدرّ المنثور 6 / 603 </w:t>
      </w:r>
      <w:r>
        <w:rPr>
          <w:rtl/>
        </w:rPr>
        <w:t>و 6</w:t>
      </w:r>
      <w:r w:rsidRPr="004D6D75">
        <w:rPr>
          <w:rtl/>
        </w:rPr>
        <w:t>04.</w:t>
      </w:r>
    </w:p>
    <w:p w:rsidR="00A67CEE" w:rsidRPr="004D6D75" w:rsidRDefault="00A67CEE" w:rsidP="00F3706F">
      <w:pPr>
        <w:pStyle w:val="libFootnote0"/>
        <w:rPr>
          <w:rtl/>
        </w:rPr>
      </w:pPr>
      <w:r w:rsidRPr="004D6D75">
        <w:rPr>
          <w:rtl/>
        </w:rPr>
        <w:t xml:space="preserve">(4) ص 304 من الجزء السادس.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(5) الدرّ المنثور 6 / 604.</w:t>
      </w:r>
    </w:p>
    <w:p w:rsidR="00A67CEE" w:rsidRDefault="00A67CEE" w:rsidP="00C34249">
      <w:pPr>
        <w:pStyle w:val="libNormal"/>
        <w:rPr>
          <w:rtl/>
        </w:rPr>
      </w:pPr>
      <w:r>
        <w:rPr>
          <w:rtl/>
        </w:rPr>
        <w:br w:type="page"/>
      </w:r>
      <w:r w:rsidRPr="00D03F30">
        <w:rPr>
          <w:rStyle w:val="libBold2Char"/>
          <w:rtl/>
        </w:rPr>
        <w:lastRenderedPageBreak/>
        <w:t>ومنها</w:t>
      </w:r>
      <w:r w:rsidRPr="004D6D75">
        <w:rPr>
          <w:rtl/>
        </w:rPr>
        <w:t xml:space="preserve"> : ما في « الدرّ المنثور » عن ابن مردويه ؛ والخطيب ، عن أبي سعيد الخدري ، قال : « كان يوم أمّ سلمة أمّ المؤمنين ، فنزل جبرئيل على رسول الله </w:t>
      </w:r>
      <w:r w:rsidR="00291142" w:rsidRPr="00291142">
        <w:rPr>
          <w:rStyle w:val="libAlaemChar"/>
          <w:rtl/>
        </w:rPr>
        <w:t>صلى‌الله‌عليه‌وآله</w:t>
      </w:r>
      <w:r w:rsidRPr="004D6D75">
        <w:rPr>
          <w:rtl/>
        </w:rPr>
        <w:t xml:space="preserve"> بهذه الآية : </w:t>
      </w:r>
      <w:r w:rsidRPr="00AC28C6">
        <w:rPr>
          <w:rStyle w:val="libAlaemChar"/>
          <w:rtl/>
        </w:rPr>
        <w:t>(</w:t>
      </w:r>
      <w:r w:rsidRPr="00AC28C6">
        <w:rPr>
          <w:rStyle w:val="libAieChar"/>
          <w:rtl/>
        </w:rPr>
        <w:t xml:space="preserve"> إِنَّما يُرِيدُ اللهُ لِيُذْهِبَ عَنْكُمُ الرِّجْسَ أَهْلَ الْبَيْتِ وَيُطَهِّرَكُمْ تَطْهِيراً</w:t>
      </w:r>
      <w:r>
        <w:rPr>
          <w:rFonts w:hint="cs"/>
          <w:rtl/>
        </w:rPr>
        <w:t xml:space="preserve"> </w:t>
      </w:r>
      <w:r w:rsidRPr="00AC28C6">
        <w:rPr>
          <w:rStyle w:val="libAlaemChar"/>
          <w:rtl/>
        </w:rPr>
        <w:t>)</w:t>
      </w:r>
      <w:r>
        <w:rPr>
          <w:rFonts w:hint="cs"/>
          <w:rtl/>
        </w:rPr>
        <w:t>.</w:t>
      </w:r>
    </w:p>
    <w:p w:rsidR="00A67CEE" w:rsidRPr="004D6D75" w:rsidRDefault="00A67CEE" w:rsidP="00C34249">
      <w:pPr>
        <w:pStyle w:val="libNormal"/>
        <w:rPr>
          <w:rtl/>
        </w:rPr>
      </w:pPr>
      <w:r w:rsidRPr="004D6D75">
        <w:rPr>
          <w:rtl/>
        </w:rPr>
        <w:t xml:space="preserve">قال : فدعا رسول الله </w:t>
      </w:r>
      <w:r w:rsidR="00291142" w:rsidRPr="00291142">
        <w:rPr>
          <w:rStyle w:val="libAlaemChar"/>
          <w:rtl/>
        </w:rPr>
        <w:t>صلى‌الله‌عليه‌وآله</w:t>
      </w:r>
      <w:r w:rsidRPr="004D6D75">
        <w:rPr>
          <w:rtl/>
        </w:rPr>
        <w:t xml:space="preserve"> بحسن وحسين وفاطمة وعليّ ، فضمّهم إليه ، ونشر عليهم الثوب ، والحجاب على أمّ سلمة مضروب ، ثمّ قال :</w:t>
      </w:r>
    </w:p>
    <w:p w:rsidR="00A67CEE" w:rsidRPr="00EE5291" w:rsidRDefault="00A67CEE" w:rsidP="00D03F30">
      <w:pPr>
        <w:pStyle w:val="libBold2"/>
        <w:rPr>
          <w:rtl/>
        </w:rPr>
      </w:pPr>
      <w:r w:rsidRPr="00EE5291">
        <w:rPr>
          <w:rtl/>
        </w:rPr>
        <w:t>اللهمّ أهل بيتي ، اللهمّ أذهب عنهم الرجس وطهّرهم تطهيرا.</w:t>
      </w:r>
    </w:p>
    <w:p w:rsidR="00A67CEE" w:rsidRPr="004D6D75" w:rsidRDefault="00A67CEE" w:rsidP="00C34249">
      <w:pPr>
        <w:pStyle w:val="libNormal"/>
        <w:rPr>
          <w:rtl/>
        </w:rPr>
      </w:pPr>
      <w:r w:rsidRPr="004D6D75">
        <w:rPr>
          <w:rtl/>
        </w:rPr>
        <w:t>قالت : فأنا معهم يا نبي الله</w:t>
      </w:r>
      <w:r>
        <w:rPr>
          <w:rtl/>
        </w:rPr>
        <w:t>؟</w:t>
      </w:r>
    </w:p>
    <w:p w:rsidR="00A67CEE" w:rsidRDefault="00A67CEE" w:rsidP="00C34249">
      <w:pPr>
        <w:pStyle w:val="libNormal"/>
        <w:rPr>
          <w:rtl/>
        </w:rPr>
      </w:pPr>
      <w:r w:rsidRPr="004D6D75">
        <w:rPr>
          <w:rtl/>
        </w:rPr>
        <w:t xml:space="preserve">قال : </w:t>
      </w:r>
      <w:r w:rsidRPr="00D03F30">
        <w:rPr>
          <w:rStyle w:val="libBold2Char"/>
          <w:rtl/>
        </w:rPr>
        <w:t>إنّك على مكانك ، وإنّك على خير</w:t>
      </w:r>
      <w:r w:rsidRPr="004D6D75">
        <w:rPr>
          <w:rtl/>
        </w:rPr>
        <w:t xml:space="preserve"> » </w:t>
      </w:r>
      <w:r w:rsidRPr="00F3706F">
        <w:rPr>
          <w:rStyle w:val="libFootnotenumChar"/>
          <w:rtl/>
        </w:rPr>
        <w:t>(1)</w:t>
      </w:r>
      <w:r>
        <w:rPr>
          <w:rFonts w:hint="cs"/>
          <w:rtl/>
        </w:rPr>
        <w:t>.</w:t>
      </w:r>
    </w:p>
    <w:p w:rsidR="00A67CEE" w:rsidRDefault="00A67CEE" w:rsidP="00C34249">
      <w:pPr>
        <w:pStyle w:val="libNormal"/>
        <w:rPr>
          <w:rtl/>
        </w:rPr>
      </w:pPr>
      <w:r w:rsidRPr="00D03F30">
        <w:rPr>
          <w:rStyle w:val="libBold2Char"/>
          <w:rtl/>
        </w:rPr>
        <w:t>ومنها</w:t>
      </w:r>
      <w:r w:rsidRPr="004D6D75">
        <w:rPr>
          <w:rtl/>
        </w:rPr>
        <w:t xml:space="preserve"> : ما في « الدرّ المنثور » عن الترمذي ، قال : وصحّحه ، وعن ابن جرير ، وأبن المنذر ، وأبن مردويه ، والبيهقي ، من طرق عن أمّ سلمة ، قالت : في بيتي نزلت : </w:t>
      </w:r>
      <w:r w:rsidRPr="00AC28C6">
        <w:rPr>
          <w:rStyle w:val="libAlaemChar"/>
          <w:rtl/>
        </w:rPr>
        <w:t>(</w:t>
      </w:r>
      <w:r w:rsidRPr="00AC28C6">
        <w:rPr>
          <w:rStyle w:val="libAieChar"/>
          <w:rtl/>
        </w:rPr>
        <w:t xml:space="preserve"> إِنَّما يُرِيدُ اللهُ ... </w:t>
      </w:r>
      <w:r w:rsidRPr="00AC28C6">
        <w:rPr>
          <w:rStyle w:val="libAlaemChar"/>
          <w:rtl/>
        </w:rPr>
        <w:t>)</w:t>
      </w:r>
      <w:r>
        <w:rPr>
          <w:rFonts w:hint="cs"/>
          <w:rtl/>
        </w:rPr>
        <w:t xml:space="preserve"> </w:t>
      </w:r>
      <w:r w:rsidRPr="004D6D75">
        <w:rPr>
          <w:rtl/>
        </w:rPr>
        <w:t xml:space="preserve">الآية ، وفي البيت فاطمة وعليّ والحسن والحسين ، فجلّلهم رسول الله </w:t>
      </w:r>
      <w:r w:rsidR="00291142" w:rsidRPr="00291142">
        <w:rPr>
          <w:rStyle w:val="libAlaemChar"/>
          <w:rtl/>
        </w:rPr>
        <w:t>صلى‌الله‌عليه‌وآله</w:t>
      </w:r>
      <w:r w:rsidRPr="004D6D75">
        <w:rPr>
          <w:rtl/>
        </w:rPr>
        <w:t xml:space="preserve"> بكساء كان عليه ، ثمّ قال : </w:t>
      </w:r>
      <w:r w:rsidRPr="00D03F30">
        <w:rPr>
          <w:rStyle w:val="libBold2Char"/>
          <w:rtl/>
        </w:rPr>
        <w:t>هؤلاء أهل بيتي ، فأذهب عنهم الرجس وطهّرهم تطهيرا</w:t>
      </w:r>
      <w:r w:rsidRPr="004D6D75">
        <w:rPr>
          <w:rtl/>
        </w:rPr>
        <w:t xml:space="preserve"> » </w:t>
      </w:r>
      <w:r w:rsidRPr="00F3706F">
        <w:rPr>
          <w:rStyle w:val="libFootnotenumChar"/>
          <w:rtl/>
        </w:rPr>
        <w:t>(2)</w:t>
      </w:r>
      <w:r>
        <w:rPr>
          <w:rFonts w:hint="cs"/>
          <w:rtl/>
        </w:rPr>
        <w:t>.</w:t>
      </w:r>
    </w:p>
    <w:p w:rsidR="00A67CEE" w:rsidRPr="00D03F30" w:rsidRDefault="00A67CEE" w:rsidP="00C34249">
      <w:pPr>
        <w:pStyle w:val="libNormal"/>
        <w:rPr>
          <w:rStyle w:val="libBold2Char"/>
          <w:rtl/>
        </w:rPr>
      </w:pPr>
      <w:r w:rsidRPr="00D03F30">
        <w:rPr>
          <w:rStyle w:val="libBold2Char"/>
          <w:rtl/>
        </w:rPr>
        <w:t>ومنها</w:t>
      </w:r>
      <w:r w:rsidRPr="004D6D75">
        <w:rPr>
          <w:rtl/>
        </w:rPr>
        <w:t xml:space="preserve"> : ما في « الدرّ المنثور » ، عن ابن جرير ، وأبن أبي حاتم ، والطبراني ، عن أبي سعيد الخدري ، قال : قال رسول الله </w:t>
      </w:r>
      <w:r w:rsidR="00291142" w:rsidRPr="00291142">
        <w:rPr>
          <w:rStyle w:val="libAlaemChar"/>
          <w:rtl/>
        </w:rPr>
        <w:t>صلى‌الله‌عليه‌وآله</w:t>
      </w:r>
      <w:r w:rsidRPr="004D6D75">
        <w:rPr>
          <w:rtl/>
        </w:rPr>
        <w:t xml:space="preserve"> </w:t>
      </w:r>
      <w:r w:rsidRPr="00D03F30">
        <w:rPr>
          <w:rStyle w:val="libBold2Char"/>
          <w:rtl/>
        </w:rPr>
        <w:t>: نزلت هذه الآية في خمسة : فيّ ، وفي عليّ ، وفاطمة ، وحسن ، وحسين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6 / 604 ، وانظر : تاريخ بغداد 10 / 278 رقم 5396.</w:t>
      </w:r>
    </w:p>
    <w:p w:rsidR="00A67CEE" w:rsidRPr="004D6D75" w:rsidRDefault="00A67CEE" w:rsidP="00F3706F">
      <w:pPr>
        <w:pStyle w:val="libFootnote0"/>
        <w:rPr>
          <w:rtl/>
        </w:rPr>
      </w:pPr>
      <w:r w:rsidRPr="004D6D75">
        <w:rPr>
          <w:rtl/>
        </w:rPr>
        <w:t>(2) الدرّ المنثور 6 / 604 ، وانظر : سنن الترمذي 5 / 327</w:t>
      </w:r>
      <w:r>
        <w:rPr>
          <w:rtl/>
        </w:rPr>
        <w:t xml:space="preserve"> ـ </w:t>
      </w:r>
      <w:r w:rsidRPr="004D6D75">
        <w:rPr>
          <w:rtl/>
        </w:rPr>
        <w:t>328 ح 3205 وص 621 ح 3787 وص 656</w:t>
      </w:r>
      <w:r>
        <w:rPr>
          <w:rtl/>
        </w:rPr>
        <w:t xml:space="preserve"> ـ </w:t>
      </w:r>
      <w:r w:rsidRPr="004D6D75">
        <w:rPr>
          <w:rtl/>
        </w:rPr>
        <w:t>657 ح 3871 ، السنن الكبرى</w:t>
      </w:r>
      <w:r>
        <w:rPr>
          <w:rtl/>
        </w:rPr>
        <w:t xml:space="preserve"> ـ </w:t>
      </w:r>
      <w:r w:rsidRPr="004D6D75">
        <w:rPr>
          <w:rtl/>
        </w:rPr>
        <w:t>للبيهقي</w:t>
      </w:r>
      <w:r>
        <w:rPr>
          <w:rtl/>
        </w:rPr>
        <w:t xml:space="preserve"> ـ </w:t>
      </w:r>
      <w:r w:rsidRPr="004D6D75">
        <w:rPr>
          <w:rtl/>
        </w:rPr>
        <w:t>2 / 149 وج 7 / 63.</w:t>
      </w:r>
    </w:p>
    <w:p w:rsidR="00A67CEE" w:rsidRPr="004D6D75" w:rsidRDefault="00A67CEE" w:rsidP="00C34249">
      <w:pPr>
        <w:pStyle w:val="libNormal0"/>
        <w:rPr>
          <w:rtl/>
        </w:rPr>
      </w:pPr>
      <w:r>
        <w:rPr>
          <w:rtl/>
        </w:rPr>
        <w:br w:type="page"/>
      </w:r>
      <w:r w:rsidRPr="00AC28C6">
        <w:rPr>
          <w:rStyle w:val="libAlaemChar"/>
          <w:rtl/>
        </w:rPr>
        <w:lastRenderedPageBreak/>
        <w:t>(</w:t>
      </w:r>
      <w:r w:rsidRPr="00AC28C6">
        <w:rPr>
          <w:rStyle w:val="libAieChar"/>
          <w:rtl/>
        </w:rPr>
        <w:t xml:space="preserve"> إِنَّما يُرِيدُ اللهُ لِيُذْهِبَ عَنْكُمُ الرِّجْسَ ... </w:t>
      </w:r>
      <w:r w:rsidRPr="00AC28C6">
        <w:rPr>
          <w:rStyle w:val="libAlaemChar"/>
          <w:rtl/>
        </w:rPr>
        <w:t>)</w:t>
      </w:r>
      <w:r w:rsidRPr="00AC28C6">
        <w:rPr>
          <w:rStyle w:val="libAlaemChar"/>
          <w:rFonts w:hint="cs"/>
          <w:rtl/>
        </w:rPr>
        <w:t xml:space="preserve"> </w:t>
      </w:r>
      <w:r w:rsidRPr="004D6D75">
        <w:rPr>
          <w:rtl/>
        </w:rPr>
        <w:t xml:space="preserve">الآية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ومثله في « الصواعق » ، عن أحمد بن حنبل ، عن أبي سعيد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وفي « أسباب النزول » للواحدي ، عن أبي سعيد </w:t>
      </w:r>
      <w:r w:rsidRPr="00F3706F">
        <w:rPr>
          <w:rStyle w:val="libFootnotenumChar"/>
          <w:rtl/>
        </w:rPr>
        <w:t>(3)</w:t>
      </w:r>
      <w:r>
        <w:rPr>
          <w:rFonts w:hint="cs"/>
          <w:rtl/>
        </w:rPr>
        <w:t>.</w:t>
      </w:r>
    </w:p>
    <w:p w:rsidR="00A67CEE" w:rsidRPr="00D03F30" w:rsidRDefault="00A67CEE" w:rsidP="00C34249">
      <w:pPr>
        <w:pStyle w:val="libNormal"/>
        <w:rPr>
          <w:rStyle w:val="libBold2Char"/>
          <w:rtl/>
        </w:rPr>
      </w:pPr>
      <w:r w:rsidRPr="00D03F30">
        <w:rPr>
          <w:rStyle w:val="libBold2Char"/>
          <w:rtl/>
        </w:rPr>
        <w:t>ومنها</w:t>
      </w:r>
      <w:r w:rsidRPr="004D6D75">
        <w:rPr>
          <w:rtl/>
        </w:rPr>
        <w:t xml:space="preserve"> : ما في « الدرّ المنثور » قال : أخرج الحكيم الترمذي ، والطبراني ، وأبن مردويه ، وأبو نعيم ، والبيهقي ، عن ابن عبّاس ، قال : قال رسول الله </w:t>
      </w:r>
      <w:r w:rsidR="00291142" w:rsidRPr="00291142">
        <w:rPr>
          <w:rStyle w:val="libAlaemChar"/>
          <w:rtl/>
        </w:rPr>
        <w:t>صلى‌الله‌عليه‌وآله</w:t>
      </w:r>
      <w:r w:rsidRPr="004D6D75">
        <w:rPr>
          <w:rtl/>
        </w:rPr>
        <w:t xml:space="preserve"> : </w:t>
      </w:r>
      <w:r w:rsidRPr="00D03F30">
        <w:rPr>
          <w:rStyle w:val="libBold2Char"/>
          <w:rtl/>
        </w:rPr>
        <w:t>إنّ الله قسم الخلق قسمين ، فجعلني في خيرهما قسما ..</w:t>
      </w:r>
    </w:p>
    <w:p w:rsidR="00A67CEE" w:rsidRDefault="00A67CEE" w:rsidP="00C34249">
      <w:pPr>
        <w:pStyle w:val="libNormal"/>
        <w:rPr>
          <w:rtl/>
        </w:rPr>
      </w:pPr>
      <w:r w:rsidRPr="004D6D75">
        <w:rPr>
          <w:rtl/>
        </w:rPr>
        <w:t xml:space="preserve">إلى أن قال : ثمّ جعل القبائل بيوتا ، فجعلني في خيرها بيتا ، فذلك قوله تعالى : </w:t>
      </w:r>
      <w:r w:rsidRPr="00AC28C6">
        <w:rPr>
          <w:rStyle w:val="libAlaemChar"/>
          <w:rtl/>
        </w:rPr>
        <w:t>(</w:t>
      </w:r>
      <w:r w:rsidRPr="00AC28C6">
        <w:rPr>
          <w:rStyle w:val="libAieChar"/>
          <w:rtl/>
        </w:rPr>
        <w:t xml:space="preserve"> إِنَّما يُرِيدُ اللهُ لِيُذْهِبَ عَنْكُمُ الرِّجْسَ أَهْلَ الْبَيْتِ وَيُطَهِّرَكُمْ تَطْهِيراً</w:t>
      </w:r>
      <w:r>
        <w:rPr>
          <w:rFonts w:hint="cs"/>
          <w:rtl/>
        </w:rPr>
        <w:t xml:space="preserve"> </w:t>
      </w:r>
      <w:r w:rsidRPr="00AC28C6">
        <w:rPr>
          <w:rStyle w:val="libAlaemChar"/>
          <w:rtl/>
        </w:rPr>
        <w:t>)</w:t>
      </w:r>
      <w:r w:rsidRPr="00AC28C6">
        <w:rPr>
          <w:rStyle w:val="libAlaemChar"/>
          <w:rFonts w:hint="cs"/>
          <w:rtl/>
        </w:rPr>
        <w:t xml:space="preserve"> </w:t>
      </w:r>
      <w:r w:rsidRPr="004D6D75">
        <w:rPr>
          <w:rtl/>
        </w:rPr>
        <w:t xml:space="preserve">، فأنا وأهل بيتي مطهّرون من الذنوب </w:t>
      </w:r>
      <w:r w:rsidRPr="00F3706F">
        <w:rPr>
          <w:rStyle w:val="libFootnotenumChar"/>
          <w:rtl/>
        </w:rPr>
        <w:t>(4)</w:t>
      </w:r>
      <w:r>
        <w:rPr>
          <w:rFonts w:hint="cs"/>
          <w:rtl/>
        </w:rPr>
        <w:t>.</w:t>
      </w:r>
    </w:p>
    <w:p w:rsidR="00A67CEE" w:rsidRPr="004D6D75" w:rsidRDefault="00A67CEE" w:rsidP="00C34249">
      <w:pPr>
        <w:pStyle w:val="libNormal"/>
        <w:rPr>
          <w:rtl/>
        </w:rPr>
      </w:pPr>
      <w:r>
        <w:rPr>
          <w:rtl/>
        </w:rPr>
        <w:t>..</w:t>
      </w:r>
      <w:r w:rsidRPr="004D6D75">
        <w:rPr>
          <w:rtl/>
        </w:rPr>
        <w:t xml:space="preserve"> إلى غير ذلك من الأخبار التي لا تحصى ، الدالّة على نزول الآية الكريمة في الخمسة الأطهار أو في الأربعة </w:t>
      </w:r>
      <w:r w:rsidRPr="00F3706F">
        <w:rPr>
          <w:rStyle w:val="libFootnotenumChar"/>
          <w:rtl/>
        </w:rPr>
        <w:t>(5)</w:t>
      </w:r>
      <w:r w:rsidRPr="004D6D75">
        <w:rPr>
          <w:rtl/>
        </w:rPr>
        <w:t xml:space="preserve"> ، فلا تشمل الأزواج قطعا.</w:t>
      </w:r>
    </w:p>
    <w:p w:rsidR="00A67CEE" w:rsidRPr="004D6D75" w:rsidRDefault="00A67CEE" w:rsidP="00C34249">
      <w:pPr>
        <w:pStyle w:val="libNormal"/>
        <w:rPr>
          <w:rtl/>
        </w:rPr>
      </w:pPr>
      <w:r w:rsidRPr="004D6D75">
        <w:rPr>
          <w:rtl/>
        </w:rPr>
        <w:t>بل يستفاد من تلك الأخبار أنّ المراد بأهل البيت عند الإطلاق هو خصوص الخمسة أو الأربعة ، فضلا عن نزول الآية بهم ، فلا تدخل الأزواج فيهم بكلّ مقام ، إلّا أن يراد لقرينة بيت السكنى فيدخلن مع الإماء.</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6 / 604 ، وانظر : المعجم الكبير 3 / 56 ح 2673.</w:t>
      </w:r>
    </w:p>
    <w:p w:rsidR="00A67CEE" w:rsidRPr="004D6D75" w:rsidRDefault="00A67CEE" w:rsidP="00F3706F">
      <w:pPr>
        <w:pStyle w:val="libFootnote0"/>
        <w:rPr>
          <w:rtl/>
        </w:rPr>
      </w:pPr>
      <w:r w:rsidRPr="004D6D75">
        <w:rPr>
          <w:rtl/>
        </w:rPr>
        <w:t>(2) الصواعق المحرقة : 221.</w:t>
      </w:r>
    </w:p>
    <w:p w:rsidR="00A67CEE" w:rsidRPr="004D6D75" w:rsidRDefault="00A67CEE" w:rsidP="00F3706F">
      <w:pPr>
        <w:pStyle w:val="libFootnote0"/>
        <w:rPr>
          <w:rtl/>
        </w:rPr>
      </w:pPr>
      <w:r w:rsidRPr="004D6D75">
        <w:rPr>
          <w:rtl/>
        </w:rPr>
        <w:t>(3) أسباب النزول : 198.</w:t>
      </w:r>
    </w:p>
    <w:p w:rsidR="00A67CEE" w:rsidRPr="004D6D75" w:rsidRDefault="00A67CEE" w:rsidP="00F3706F">
      <w:pPr>
        <w:pStyle w:val="libFootnote0"/>
        <w:rPr>
          <w:rtl/>
        </w:rPr>
      </w:pPr>
      <w:r w:rsidRPr="004D6D75">
        <w:rPr>
          <w:rtl/>
        </w:rPr>
        <w:t>(4) الدرّ المنثور 6 / 605</w:t>
      </w:r>
      <w:r>
        <w:rPr>
          <w:rtl/>
        </w:rPr>
        <w:t xml:space="preserve"> ـ </w:t>
      </w:r>
      <w:r w:rsidRPr="004D6D75">
        <w:rPr>
          <w:rtl/>
        </w:rPr>
        <w:t>606 ، وانظر : نوادر الأصول 1 / 214</w:t>
      </w:r>
      <w:r>
        <w:rPr>
          <w:rtl/>
        </w:rPr>
        <w:t xml:space="preserve"> ـ </w:t>
      </w:r>
      <w:r w:rsidRPr="004D6D75">
        <w:rPr>
          <w:rtl/>
        </w:rPr>
        <w:t>215 ، المعجم الكبير</w:t>
      </w:r>
      <w:r>
        <w:rPr>
          <w:rtl/>
        </w:rPr>
        <w:t xml:space="preserve"> ـ </w:t>
      </w:r>
      <w:r w:rsidRPr="004D6D75">
        <w:rPr>
          <w:rtl/>
        </w:rPr>
        <w:t>للطبراني</w:t>
      </w:r>
      <w:r>
        <w:rPr>
          <w:rtl/>
        </w:rPr>
        <w:t xml:space="preserve"> ـ </w:t>
      </w:r>
      <w:r w:rsidRPr="004D6D75">
        <w:rPr>
          <w:rtl/>
        </w:rPr>
        <w:t>3 / 56</w:t>
      </w:r>
      <w:r>
        <w:rPr>
          <w:rtl/>
        </w:rPr>
        <w:t xml:space="preserve"> ـ </w:t>
      </w:r>
      <w:r w:rsidRPr="004D6D75">
        <w:rPr>
          <w:rtl/>
        </w:rPr>
        <w:t>57 ح 2674 وج 12 / 81</w:t>
      </w:r>
      <w:r>
        <w:rPr>
          <w:rtl/>
        </w:rPr>
        <w:t xml:space="preserve"> ـ </w:t>
      </w:r>
      <w:r w:rsidRPr="004D6D75">
        <w:rPr>
          <w:rtl/>
        </w:rPr>
        <w:t>82 ح 12604 ، دلائل النبوّة</w:t>
      </w:r>
      <w:r>
        <w:rPr>
          <w:rtl/>
        </w:rPr>
        <w:t xml:space="preserve"> ـ </w:t>
      </w:r>
      <w:r w:rsidRPr="004D6D75">
        <w:rPr>
          <w:rtl/>
        </w:rPr>
        <w:t>لأبي نعيم</w:t>
      </w:r>
      <w:r>
        <w:rPr>
          <w:rtl/>
        </w:rPr>
        <w:t xml:space="preserve"> ـ </w:t>
      </w:r>
      <w:r w:rsidRPr="004D6D75">
        <w:rPr>
          <w:rtl/>
        </w:rPr>
        <w:t>1 / 58 ح 16 ، دلائل النبوّة</w:t>
      </w:r>
      <w:r>
        <w:rPr>
          <w:rtl/>
        </w:rPr>
        <w:t xml:space="preserve"> ـ </w:t>
      </w:r>
      <w:r w:rsidRPr="004D6D75">
        <w:rPr>
          <w:rtl/>
        </w:rPr>
        <w:t>للبيهقي</w:t>
      </w:r>
      <w:r>
        <w:rPr>
          <w:rtl/>
        </w:rPr>
        <w:t xml:space="preserve"> ـ </w:t>
      </w:r>
      <w:r w:rsidRPr="004D6D75">
        <w:rPr>
          <w:rtl/>
        </w:rPr>
        <w:t>1 / 170 ، كنز العمّال 2 / 44 ح 3050.</w:t>
      </w:r>
    </w:p>
    <w:p w:rsidR="00A67CEE" w:rsidRPr="004D6D75" w:rsidRDefault="00A67CEE" w:rsidP="00F3706F">
      <w:pPr>
        <w:pStyle w:val="libFootnote0"/>
        <w:rPr>
          <w:rtl/>
        </w:rPr>
      </w:pPr>
      <w:r w:rsidRPr="004D6D75">
        <w:rPr>
          <w:rtl/>
        </w:rPr>
        <w:t xml:space="preserve">(5) راجع الصفحتين 351 </w:t>
      </w:r>
      <w:r>
        <w:rPr>
          <w:rtl/>
        </w:rPr>
        <w:t>و 3</w:t>
      </w:r>
      <w:r w:rsidRPr="004D6D75">
        <w:rPr>
          <w:rtl/>
        </w:rPr>
        <w:t>58 وما بعدها من هذا الجزء.</w:t>
      </w:r>
    </w:p>
    <w:p w:rsidR="00A67CEE" w:rsidRPr="004D6D75" w:rsidRDefault="00A67CEE" w:rsidP="00C34249">
      <w:pPr>
        <w:pStyle w:val="libNormal"/>
        <w:rPr>
          <w:rtl/>
        </w:rPr>
      </w:pPr>
      <w:r>
        <w:rPr>
          <w:rtl/>
        </w:rPr>
        <w:br w:type="page"/>
      </w:r>
      <w:r w:rsidRPr="004D6D75">
        <w:rPr>
          <w:rtl/>
        </w:rPr>
        <w:lastRenderedPageBreak/>
        <w:t xml:space="preserve">ويدلّ </w:t>
      </w:r>
      <w:r w:rsidRPr="00F3706F">
        <w:rPr>
          <w:rStyle w:val="libFootnotenumChar"/>
          <w:rtl/>
        </w:rPr>
        <w:t>(1)</w:t>
      </w:r>
      <w:r w:rsidRPr="004D6D75">
        <w:rPr>
          <w:rtl/>
        </w:rPr>
        <w:t xml:space="preserve"> على عدم كونهنّ من أهل البيت ، ما رواه مسلم في باب فضائل عليّ </w:t>
      </w:r>
      <w:r w:rsidR="00291142" w:rsidRPr="00291142">
        <w:rPr>
          <w:rStyle w:val="libAlaemChar"/>
          <w:rtl/>
        </w:rPr>
        <w:t>عليه‌السلام</w:t>
      </w:r>
      <w:r w:rsidRPr="004D6D75">
        <w:rPr>
          <w:rtl/>
        </w:rPr>
        <w:t xml:space="preserve"> ، أنّه قيل لزيد بن أرقم بعد ما روى حديث الثقلين : من أهل بيته</w:t>
      </w:r>
      <w:r>
        <w:rPr>
          <w:rtl/>
        </w:rPr>
        <w:t>؟</w:t>
      </w:r>
      <w:r w:rsidRPr="004D6D75">
        <w:rPr>
          <w:rtl/>
        </w:rPr>
        <w:t xml:space="preserve"> نساؤه</w:t>
      </w:r>
      <w:r>
        <w:rPr>
          <w:rtl/>
        </w:rPr>
        <w:t>؟</w:t>
      </w:r>
    </w:p>
    <w:p w:rsidR="00A67CEE" w:rsidRPr="004D6D75" w:rsidRDefault="00A67CEE" w:rsidP="00C34249">
      <w:pPr>
        <w:pStyle w:val="libNormal"/>
        <w:rPr>
          <w:rtl/>
        </w:rPr>
      </w:pPr>
      <w:r w:rsidRPr="004D6D75">
        <w:rPr>
          <w:rtl/>
        </w:rPr>
        <w:t>قال : لا وأيم الله</w:t>
      </w:r>
      <w:r>
        <w:rPr>
          <w:rtl/>
        </w:rPr>
        <w:t>!</w:t>
      </w:r>
      <w:r w:rsidRPr="004D6D75">
        <w:rPr>
          <w:rtl/>
        </w:rPr>
        <w:t xml:space="preserve"> إنّ المرأة تكون مع الرجل العصر من الدهر ثمّ يطلّقها فترجع إلى أبيها وقومها ، أهل بيته أصله وعصبته الّذين حرموا الصدقة بعده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وفي رواية أخرى لمسلم : « فقال له حصين : ومن أهل بيته يا زيد</w:t>
      </w:r>
      <w:r>
        <w:rPr>
          <w:rtl/>
        </w:rPr>
        <w:t>؟</w:t>
      </w:r>
    </w:p>
    <w:p w:rsidR="00A67CEE" w:rsidRPr="004D6D75" w:rsidRDefault="00A67CEE" w:rsidP="00C34249">
      <w:pPr>
        <w:pStyle w:val="libNormal"/>
        <w:rPr>
          <w:rtl/>
        </w:rPr>
      </w:pPr>
      <w:r w:rsidRPr="004D6D75">
        <w:rPr>
          <w:rtl/>
        </w:rPr>
        <w:t>أليس نساؤه من أهل بيته</w:t>
      </w:r>
      <w:r>
        <w:rPr>
          <w:rtl/>
        </w:rPr>
        <w:t>؟!</w:t>
      </w:r>
    </w:p>
    <w:p w:rsidR="00A67CEE" w:rsidRPr="004D6D75" w:rsidRDefault="00A67CEE" w:rsidP="00C34249">
      <w:pPr>
        <w:pStyle w:val="libNormal"/>
        <w:rPr>
          <w:rtl/>
        </w:rPr>
      </w:pPr>
      <w:r w:rsidRPr="004D6D75">
        <w:rPr>
          <w:rtl/>
        </w:rPr>
        <w:t xml:space="preserve">قال : نساؤه من أهل بيته ، ولكن أهل بيته من حرم الصدقة بعده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فإنّه أراد بقوله : « نساؤه من أهل بيته » الإنكار على من تخيّل دخولهنّ في أهل بيت النبيّ </w:t>
      </w:r>
      <w:r w:rsidR="00291142" w:rsidRPr="00291142">
        <w:rPr>
          <w:rStyle w:val="libAlaemChar"/>
          <w:rtl/>
        </w:rPr>
        <w:t>صلى‌الله‌عليه‌وآله</w:t>
      </w:r>
      <w:r w:rsidRPr="004D6D75">
        <w:rPr>
          <w:rtl/>
        </w:rPr>
        <w:t xml:space="preserve"> ، ولذا استدرك وقال : « ولكن أهل بيته من حرم الصدقة بعده »</w:t>
      </w:r>
      <w:r>
        <w:rPr>
          <w:rtl/>
        </w:rPr>
        <w:t>.</w:t>
      </w:r>
    </w:p>
    <w:p w:rsidR="00A67CEE" w:rsidRPr="004D6D75" w:rsidRDefault="00A67CEE" w:rsidP="00C34249">
      <w:pPr>
        <w:pStyle w:val="libNormal"/>
        <w:rPr>
          <w:rtl/>
        </w:rPr>
      </w:pPr>
      <w:r w:rsidRPr="004D6D75">
        <w:rPr>
          <w:rtl/>
        </w:rPr>
        <w:t xml:space="preserve">ولا تنافي هاتان الروايتان تلك الأخبار السابقة الدالّة على نزول آية التطهير في الخمسة أو الأربعة ؛ لأنّ هاتين الروايتين إنّما تدلّان على دخول غير الأربعة من عشيرة النبيّ </w:t>
      </w:r>
      <w:r w:rsidR="00291142" w:rsidRPr="00291142">
        <w:rPr>
          <w:rStyle w:val="libAlaemChar"/>
          <w:rtl/>
        </w:rPr>
        <w:t>صلى‌الله‌عليه‌وآله</w:t>
      </w:r>
      <w:r w:rsidRPr="004D6D75">
        <w:rPr>
          <w:rtl/>
        </w:rPr>
        <w:t xml:space="preserve"> في مسمّى أهل بيته ، فلا تنافيان ما يدلّ على اختصاص نزول الآية بالأربعة.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هذا الاستدلال من الشيخ المظفّر </w:t>
      </w:r>
      <w:r w:rsidR="00291142" w:rsidRPr="00291142">
        <w:rPr>
          <w:rStyle w:val="libAlaemChar"/>
          <w:rtl/>
        </w:rPr>
        <w:t>قدس‌سره</w:t>
      </w:r>
      <w:r w:rsidRPr="004D6D75">
        <w:rPr>
          <w:rtl/>
        </w:rPr>
        <w:t xml:space="preserve"> مجاراة للقوم في ما يعتمدون عليه ، وإلزام لهم بما يعتقدونه ، استيفاء منه لجوانب البحث وتتميما لها ؛ إذ ليس « الدليل » إلّا الكتاب والسنّة ، ثمّ العقل القطعي ، وأمّا ما ينقل عن زيد أو عمرو فهو « قول » وليس ب‍ </w:t>
      </w:r>
      <w:r>
        <w:rPr>
          <w:rFonts w:hint="cs"/>
          <w:rtl/>
        </w:rPr>
        <w:t>«</w:t>
      </w:r>
      <w:r w:rsidRPr="004D6D75">
        <w:rPr>
          <w:rtl/>
        </w:rPr>
        <w:t xml:space="preserve"> دليل » ، وقد قامت الأدلّة من الكتاب والسنّة على متابعة « الدليل » لا إطاعة « القول » ؛ فلاحظ</w:t>
      </w:r>
      <w:r>
        <w:rPr>
          <w:rtl/>
        </w:rPr>
        <w:t>!</w:t>
      </w:r>
    </w:p>
    <w:p w:rsidR="00A67CEE" w:rsidRPr="004D6D75" w:rsidRDefault="00A67CEE" w:rsidP="00F3706F">
      <w:pPr>
        <w:pStyle w:val="libFootnote0"/>
        <w:rPr>
          <w:rtl/>
        </w:rPr>
      </w:pPr>
      <w:r w:rsidRPr="004D6D75">
        <w:rPr>
          <w:rtl/>
        </w:rPr>
        <w:t>(2) صحيح مسلم 7 / 123.</w:t>
      </w:r>
    </w:p>
    <w:p w:rsidR="00A67CEE" w:rsidRPr="004D6D75" w:rsidRDefault="00A67CEE" w:rsidP="00F3706F">
      <w:pPr>
        <w:pStyle w:val="libFootnote0"/>
        <w:rPr>
          <w:rtl/>
        </w:rPr>
      </w:pPr>
      <w:r w:rsidRPr="004D6D75">
        <w:rPr>
          <w:rtl/>
        </w:rPr>
        <w:t>(3) صحيح مسلم 7 / 123.</w:t>
      </w:r>
    </w:p>
    <w:p w:rsidR="00A67CEE" w:rsidRPr="004D6D75" w:rsidRDefault="00A67CEE" w:rsidP="00C34249">
      <w:pPr>
        <w:pStyle w:val="libNormal"/>
        <w:rPr>
          <w:rtl/>
        </w:rPr>
      </w:pPr>
      <w:r>
        <w:rPr>
          <w:rtl/>
        </w:rPr>
        <w:br w:type="page"/>
      </w:r>
      <w:r w:rsidRPr="004D6D75">
        <w:rPr>
          <w:rtl/>
        </w:rPr>
        <w:lastRenderedPageBreak/>
        <w:t>على أنّا لا نسلّم لزيد اجتهاده في شمول أهل البيت لغير الأربعة ؛ لأنّ غيرهم بالضرورة ليس من الثقل الذي هو قرين القرآن وعديله في لزوم التمسّك به ، وأنّ من تمسّك به لا يضلّ أبدا ؛ لاشتمالهم على الجهلة والعصاة والفسّاق ، فكيف يدخلون في حديث الثقلين</w:t>
      </w:r>
      <w:r>
        <w:rPr>
          <w:rtl/>
        </w:rPr>
        <w:t>؟!</w:t>
      </w:r>
      <w:r w:rsidRPr="004D6D75">
        <w:rPr>
          <w:rtl/>
        </w:rPr>
        <w:t xml:space="preserve"> وكذا في آية التطهير بالضرورة</w:t>
      </w:r>
      <w:r>
        <w:rPr>
          <w:rtl/>
        </w:rPr>
        <w:t>؟!</w:t>
      </w:r>
    </w:p>
    <w:p w:rsidR="00A67CEE" w:rsidRPr="004D6D75" w:rsidRDefault="00A67CEE" w:rsidP="00C34249">
      <w:pPr>
        <w:pStyle w:val="libNormal"/>
        <w:rPr>
          <w:rtl/>
        </w:rPr>
      </w:pPr>
      <w:r w:rsidRPr="004D6D75">
        <w:rPr>
          <w:rtl/>
        </w:rPr>
        <w:t>ويدلّ أيضا على خروج الأزواج عن مسمّى أهل البيت ، فضلا عن الآية ، ما</w:t>
      </w:r>
      <w:r>
        <w:rPr>
          <w:rFonts w:hint="cs"/>
          <w:rtl/>
        </w:rPr>
        <w:t xml:space="preserve"> </w:t>
      </w:r>
      <w:r w:rsidRPr="004D6D75">
        <w:rPr>
          <w:rtl/>
        </w:rPr>
        <w:t xml:space="preserve">رواه أحمد </w:t>
      </w:r>
      <w:r w:rsidRPr="00F3706F">
        <w:rPr>
          <w:rStyle w:val="libFootnotenumChar"/>
          <w:rtl/>
        </w:rPr>
        <w:t>(1)</w:t>
      </w:r>
      <w:r w:rsidRPr="004D6D75">
        <w:rPr>
          <w:rtl/>
        </w:rPr>
        <w:t xml:space="preserve"> ، عن أمّ سلمة ، قالت : « بينا رسول الله </w:t>
      </w:r>
      <w:r w:rsidR="00291142" w:rsidRPr="00291142">
        <w:rPr>
          <w:rStyle w:val="libAlaemChar"/>
          <w:rtl/>
        </w:rPr>
        <w:t>صلى‌الله‌عليه‌وآله</w:t>
      </w:r>
      <w:r w:rsidRPr="004D6D75">
        <w:rPr>
          <w:rtl/>
        </w:rPr>
        <w:t xml:space="preserve"> في بيتي يوما إذ قالت الخادم : إنّ عليّا وفاطمة بالسدّة </w:t>
      </w:r>
      <w:r w:rsidRPr="00F3706F">
        <w:rPr>
          <w:rStyle w:val="libFootnotenumChar"/>
          <w:rtl/>
        </w:rPr>
        <w:t>(2)</w:t>
      </w:r>
      <w:r w:rsidRPr="004D6D75">
        <w:rPr>
          <w:rtl/>
        </w:rPr>
        <w:t xml:space="preserve"> ، فقال لي : </w:t>
      </w:r>
      <w:r w:rsidRPr="00D03F30">
        <w:rPr>
          <w:rStyle w:val="libBold2Char"/>
          <w:rtl/>
        </w:rPr>
        <w:t>قومي فتنحّي عن أهل بيتي</w:t>
      </w:r>
      <w:r w:rsidRPr="004D6D75">
        <w:rPr>
          <w:rtl/>
        </w:rPr>
        <w:t>.</w:t>
      </w:r>
    </w:p>
    <w:p w:rsidR="00A67CEE" w:rsidRPr="004D6D75" w:rsidRDefault="00A67CEE" w:rsidP="00C34249">
      <w:pPr>
        <w:pStyle w:val="libNormal"/>
        <w:rPr>
          <w:rtl/>
        </w:rPr>
      </w:pPr>
      <w:r w:rsidRPr="004D6D75">
        <w:rPr>
          <w:rtl/>
        </w:rPr>
        <w:t xml:space="preserve">قالت : فقمت فتنحّيت في البيت قريبا ، فدخل عليّ وفاطمة ومعهما الحسن والحسين ، وهما صبيّان صغيران ، فأخذ الصبيّين فوضعهما في حجره فقبّلهما ، وأعتنق عليّا بإحدى يديه ، وفاطمة باليد الأخرى ، فقبّل فاطمة ، وقبّل عليّا ، فأغدق عليهم خميصة </w:t>
      </w:r>
      <w:r w:rsidRPr="00F3706F">
        <w:rPr>
          <w:rStyle w:val="libFootnotenumChar"/>
          <w:rtl/>
        </w:rPr>
        <w:t>(3)</w:t>
      </w:r>
      <w:r w:rsidRPr="004D6D75">
        <w:rPr>
          <w:rtl/>
        </w:rPr>
        <w:t xml:space="preserve"> سوداء ، فقال : </w:t>
      </w:r>
      <w:r w:rsidRPr="00D03F30">
        <w:rPr>
          <w:rStyle w:val="libBold2Char"/>
          <w:rtl/>
        </w:rPr>
        <w:t>اللهمّ إليك لا إلى النار أنا وأهل بيتي</w:t>
      </w:r>
      <w:r w:rsidRPr="004D6D75">
        <w:rPr>
          <w:rtl/>
        </w:rPr>
        <w:t>.</w:t>
      </w:r>
    </w:p>
    <w:p w:rsidR="00A67CEE" w:rsidRPr="004D6D75" w:rsidRDefault="00A67CEE" w:rsidP="00C34249">
      <w:pPr>
        <w:pStyle w:val="libNormal"/>
        <w:rPr>
          <w:rtl/>
        </w:rPr>
      </w:pPr>
      <w:r w:rsidRPr="004D6D75">
        <w:rPr>
          <w:rtl/>
        </w:rPr>
        <w:t>قالت : فقلت : وأنا يا رسول الله</w:t>
      </w:r>
      <w:r>
        <w:rPr>
          <w:rtl/>
        </w:rPr>
        <w:t>؟</w:t>
      </w:r>
    </w:p>
    <w:p w:rsidR="00A67CEE" w:rsidRDefault="00A67CEE" w:rsidP="00C34249">
      <w:pPr>
        <w:pStyle w:val="libNormal"/>
        <w:rPr>
          <w:rtl/>
        </w:rPr>
      </w:pPr>
      <w:r w:rsidRPr="004D6D75">
        <w:rPr>
          <w:rtl/>
        </w:rPr>
        <w:t xml:space="preserve">فقال : </w:t>
      </w:r>
      <w:r w:rsidRPr="00D03F30">
        <w:rPr>
          <w:rStyle w:val="libBold2Char"/>
          <w:rtl/>
        </w:rPr>
        <w:t>وأنت</w:t>
      </w:r>
      <w:r w:rsidRPr="004D6D75">
        <w:rPr>
          <w:rtl/>
        </w:rPr>
        <w:t xml:space="preserve"> »</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296 من الجزء السادس.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السدّة : الفناء أو الساحة أمام باب الدار ، أو الظّلّة أو السقيفة تكون بباب الدار ، أو الصّفّة بين يدي البيت ، وقيل : هي الباب نفسه ؛ انظر : لسان العرب 6 / 211 مادّة « سدد »</w:t>
      </w:r>
      <w:r>
        <w:rPr>
          <w:rtl/>
        </w:rPr>
        <w:t>.</w:t>
      </w:r>
    </w:p>
    <w:p w:rsidR="00A67CEE" w:rsidRPr="004D6D75" w:rsidRDefault="00A67CEE" w:rsidP="00F3706F">
      <w:pPr>
        <w:pStyle w:val="libFootnote0"/>
        <w:rPr>
          <w:rtl/>
        </w:rPr>
      </w:pPr>
      <w:r w:rsidRPr="004D6D75">
        <w:rPr>
          <w:rtl/>
        </w:rPr>
        <w:t>(3) الخميصة : كساء من خزّ أو صوف أسود مربّع له علمان ، ولا تسمّى خميصة إلّا أن تكون سوداء معلمة ؛ انظر : لسان العرب 4 / 219 مادّة « خمص »</w:t>
      </w:r>
      <w:r>
        <w:rPr>
          <w:rtl/>
        </w:rPr>
        <w:t>.</w:t>
      </w:r>
    </w:p>
    <w:p w:rsidR="00A67CEE" w:rsidRPr="004D6D75" w:rsidRDefault="00A67CEE" w:rsidP="00C34249">
      <w:pPr>
        <w:pStyle w:val="libNormal"/>
        <w:rPr>
          <w:rtl/>
        </w:rPr>
      </w:pPr>
      <w:r>
        <w:rPr>
          <w:rtl/>
        </w:rPr>
        <w:br w:type="page"/>
      </w:r>
      <w:r w:rsidRPr="004D6D75">
        <w:rPr>
          <w:rtl/>
        </w:rPr>
        <w:lastRenderedPageBreak/>
        <w:t xml:space="preserve">ومثله في محلّ آخر عن أمّ سلمة </w:t>
      </w:r>
      <w:r w:rsidRPr="00F3706F">
        <w:rPr>
          <w:rStyle w:val="libFootnotenumChar"/>
          <w:rtl/>
        </w:rPr>
        <w:t>(1)</w:t>
      </w:r>
      <w:r w:rsidRPr="004D6D75">
        <w:rPr>
          <w:rtl/>
        </w:rPr>
        <w:t>.</w:t>
      </w:r>
    </w:p>
    <w:p w:rsidR="00A67CEE" w:rsidRDefault="00A67CEE" w:rsidP="00C34249">
      <w:pPr>
        <w:pStyle w:val="libNormal"/>
        <w:rPr>
          <w:rtl/>
        </w:rPr>
      </w:pPr>
      <w:r w:rsidRPr="004D6D75">
        <w:rPr>
          <w:rtl/>
        </w:rPr>
        <w:t xml:space="preserve">وأراد </w:t>
      </w:r>
      <w:r w:rsidR="00291142" w:rsidRPr="00291142">
        <w:rPr>
          <w:rStyle w:val="libAlaemChar"/>
          <w:rtl/>
        </w:rPr>
        <w:t>صلى‌الله‌عليه‌وآله</w:t>
      </w:r>
      <w:r w:rsidRPr="004D6D75">
        <w:rPr>
          <w:rtl/>
        </w:rPr>
        <w:t xml:space="preserve"> بقوله : « وأنت » إنّك أيضا إلى الله لا إلى النار ، لا أنّها من أهل بيته ،</w:t>
      </w:r>
      <w:r>
        <w:rPr>
          <w:rFonts w:hint="cs"/>
          <w:rtl/>
        </w:rPr>
        <w:t xml:space="preserve"> </w:t>
      </w:r>
      <w:r w:rsidRPr="004D6D75">
        <w:rPr>
          <w:rtl/>
        </w:rPr>
        <w:t xml:space="preserve">لقوله : « </w:t>
      </w:r>
      <w:r w:rsidRPr="00D03F30">
        <w:rPr>
          <w:rStyle w:val="libBold2Char"/>
          <w:rtl/>
        </w:rPr>
        <w:t>تنحّي عن أهل بيتي</w:t>
      </w:r>
      <w:r w:rsidRPr="004D6D75">
        <w:rPr>
          <w:rtl/>
        </w:rPr>
        <w:t xml:space="preserve"> »</w:t>
      </w:r>
      <w:r>
        <w:rPr>
          <w:rFonts w:hint="cs"/>
          <w:rtl/>
        </w:rPr>
        <w:t>.</w:t>
      </w:r>
    </w:p>
    <w:p w:rsidR="00A67CEE" w:rsidRPr="004D6D75" w:rsidRDefault="00A67CEE" w:rsidP="00C34249">
      <w:pPr>
        <w:pStyle w:val="libNormal"/>
        <w:rPr>
          <w:rtl/>
        </w:rPr>
      </w:pPr>
      <w:r w:rsidRPr="004D6D75">
        <w:rPr>
          <w:rtl/>
        </w:rPr>
        <w:t>ويدلّ أيضا على خروج الأزواج عن مسمّى أهل البيت ما</w:t>
      </w:r>
      <w:r>
        <w:rPr>
          <w:rFonts w:hint="cs"/>
          <w:rtl/>
        </w:rPr>
        <w:t xml:space="preserve"> </w:t>
      </w:r>
      <w:r w:rsidRPr="004D6D75">
        <w:rPr>
          <w:rtl/>
        </w:rPr>
        <w:t xml:space="preserve">رواه أحمد </w:t>
      </w:r>
      <w:r w:rsidRPr="00F3706F">
        <w:rPr>
          <w:rStyle w:val="libFootnotenumChar"/>
          <w:rtl/>
        </w:rPr>
        <w:t>(2)</w:t>
      </w:r>
      <w:r w:rsidRPr="004D6D75">
        <w:rPr>
          <w:rtl/>
        </w:rPr>
        <w:t xml:space="preserve"> ، عن أمّ سلمة أيضا : « أنّ رسول الله </w:t>
      </w:r>
      <w:r w:rsidR="00291142" w:rsidRPr="00291142">
        <w:rPr>
          <w:rStyle w:val="libAlaemChar"/>
          <w:rtl/>
        </w:rPr>
        <w:t>صلى‌الله‌عليه‌وآله</w:t>
      </w:r>
      <w:r w:rsidRPr="004D6D75">
        <w:rPr>
          <w:rtl/>
        </w:rPr>
        <w:t xml:space="preserve"> قال لفاطمة : </w:t>
      </w:r>
      <w:r w:rsidRPr="00D03F30">
        <w:rPr>
          <w:rStyle w:val="libBold2Char"/>
          <w:rtl/>
        </w:rPr>
        <w:t>ائتيني بزوجك وأبنيك</w:t>
      </w:r>
      <w:r w:rsidRPr="004D6D75">
        <w:rPr>
          <w:rtl/>
        </w:rPr>
        <w:t>.</w:t>
      </w:r>
    </w:p>
    <w:p w:rsidR="00A67CEE" w:rsidRPr="004D6D75" w:rsidRDefault="00A67CEE" w:rsidP="00C34249">
      <w:pPr>
        <w:pStyle w:val="libNormal"/>
        <w:rPr>
          <w:rtl/>
        </w:rPr>
      </w:pPr>
      <w:r w:rsidRPr="004D6D75">
        <w:rPr>
          <w:rtl/>
        </w:rPr>
        <w:t xml:space="preserve">فجاءت بهم ، فألقى عليهم كساء فدكيا ، ثمّ وضع يده عليهم ، ثمّ قال : </w:t>
      </w:r>
      <w:r w:rsidRPr="00D03F30">
        <w:rPr>
          <w:rStyle w:val="libBold2Char"/>
          <w:rtl/>
        </w:rPr>
        <w:t>اللهمّ إنّ هؤلاء آل محمّد ، فاجعل صلواتك وبركاتك على محمّد وآل محمّد ، إنّك حميد مجيد</w:t>
      </w:r>
      <w:r w:rsidRPr="004D6D75">
        <w:rPr>
          <w:rtl/>
        </w:rPr>
        <w:t xml:space="preserve"> »</w:t>
      </w:r>
      <w:r>
        <w:rPr>
          <w:rtl/>
        </w:rPr>
        <w:t>.</w:t>
      </w:r>
    </w:p>
    <w:p w:rsidR="00A67CEE" w:rsidRPr="004D6D75" w:rsidRDefault="00A67CEE" w:rsidP="00C34249">
      <w:pPr>
        <w:pStyle w:val="libNormal"/>
        <w:rPr>
          <w:rtl/>
        </w:rPr>
      </w:pPr>
      <w:r w:rsidRPr="004D6D75">
        <w:rPr>
          <w:rtl/>
        </w:rPr>
        <w:t xml:space="preserve">قالت أمّ سلمة : « فرفعت الكساء لأدخل معهم ، فجذبه من يدي وقال : </w:t>
      </w:r>
      <w:r w:rsidRPr="00D03F30">
        <w:rPr>
          <w:rStyle w:val="libBold2Char"/>
          <w:rtl/>
        </w:rPr>
        <w:t>إنّك على خير</w:t>
      </w:r>
      <w:r w:rsidRPr="004D6D75">
        <w:rPr>
          <w:rtl/>
        </w:rPr>
        <w:t xml:space="preserve"> »</w:t>
      </w:r>
      <w:r>
        <w:rPr>
          <w:rtl/>
        </w:rPr>
        <w:t>.</w:t>
      </w:r>
    </w:p>
    <w:p w:rsidR="00A67CEE" w:rsidRDefault="00A67CEE" w:rsidP="00C34249">
      <w:pPr>
        <w:pStyle w:val="libNormal"/>
        <w:rPr>
          <w:rtl/>
        </w:rPr>
      </w:pPr>
      <w:r w:rsidRPr="004D6D75">
        <w:rPr>
          <w:rtl/>
        </w:rPr>
        <w:t xml:space="preserve">ومثله في « الدرّ المنثور » ، عن الطبراني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وإنّما لم نجعل هذه الأحاديث في طيّ الأخبار السابقة ؛ لأنّها لم تتعرّض لنزول الآية ، وإنّما دلّت على خروج الأزواج من أهل البيت ، وإن كان الظاهر تعلّقها في قصّة نزول الآية بقرينة الأخبار السابقة.</w:t>
      </w:r>
    </w:p>
    <w:p w:rsidR="00A67CEE" w:rsidRPr="004D6D75" w:rsidRDefault="00A67CEE" w:rsidP="00C34249">
      <w:pPr>
        <w:pStyle w:val="libNormal"/>
        <w:rPr>
          <w:rtl/>
        </w:rPr>
      </w:pPr>
      <w:r w:rsidRPr="00D03F30">
        <w:rPr>
          <w:rStyle w:val="libBold2Char"/>
          <w:rtl/>
        </w:rPr>
        <w:t>وبالجملة</w:t>
      </w:r>
      <w:r w:rsidRPr="004D6D75">
        <w:rPr>
          <w:rtl/>
        </w:rPr>
        <w:t xml:space="preserve"> : لا ريب بأنّ الآية الكريمة مختصّة بالخمسة الأطهار ، ولا تشمل الأزواج ، ولا بقيّة أقارب النبيّ </w:t>
      </w:r>
      <w:r w:rsidR="00291142" w:rsidRPr="00291142">
        <w:rPr>
          <w:rStyle w:val="libAlaemChar"/>
          <w:rtl/>
        </w:rPr>
        <w:t>صلى‌الله‌عليه‌وآله</w:t>
      </w:r>
      <w:r w:rsidRPr="004D6D75">
        <w:rPr>
          <w:rtl/>
        </w:rPr>
        <w:t xml:space="preserve"> ؛ لاختصاص أخبار النزول بالخمسة الأطهار ، ولكون غيرهم غير مطهّرين من الرجس.</w:t>
      </w:r>
    </w:p>
    <w:p w:rsidR="00A67CEE" w:rsidRPr="004D6D75" w:rsidRDefault="00A67CEE" w:rsidP="00C34249">
      <w:pPr>
        <w:pStyle w:val="libNormal"/>
        <w:rPr>
          <w:rtl/>
        </w:rPr>
      </w:pPr>
      <w:r w:rsidRPr="004D6D75">
        <w:rPr>
          <w:rtl/>
        </w:rPr>
        <w:t>ولا يعارض تلك الأخبار ما رواه ابن حجر في « الصواعق » ، من أنّ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304 من الجزء المذكور.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(2) ص 323 من الجزء المذكور.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(3) الدرّ المنثور 6 / 604 ، وانظر : المعجم الكبير 3 / 53 ح 2664.</w:t>
      </w:r>
    </w:p>
    <w:p w:rsidR="00A67CEE" w:rsidRDefault="00A67CEE" w:rsidP="00C34249">
      <w:pPr>
        <w:pStyle w:val="libNormal0"/>
        <w:rPr>
          <w:rtl/>
        </w:rPr>
      </w:pPr>
      <w:r>
        <w:rPr>
          <w:rtl/>
        </w:rPr>
        <w:br w:type="page"/>
      </w:r>
      <w:r w:rsidRPr="004D6D75">
        <w:rPr>
          <w:rtl/>
        </w:rPr>
        <w:lastRenderedPageBreak/>
        <w:t xml:space="preserve">النبيّ </w:t>
      </w:r>
      <w:r w:rsidR="00291142" w:rsidRPr="00291142">
        <w:rPr>
          <w:rStyle w:val="libAlaemChar"/>
          <w:rtl/>
        </w:rPr>
        <w:t>صلى‌الله‌عليه‌وآله</w:t>
      </w:r>
      <w:r w:rsidRPr="004D6D75">
        <w:rPr>
          <w:rtl/>
        </w:rPr>
        <w:t xml:space="preserve"> اشتمل على العبّاس وبنيه بملاءة ، ثمّ</w:t>
      </w:r>
      <w:r>
        <w:rPr>
          <w:rFonts w:hint="cs"/>
          <w:rtl/>
        </w:rPr>
        <w:t xml:space="preserve"> </w:t>
      </w:r>
      <w:r w:rsidRPr="004D6D75">
        <w:rPr>
          <w:rtl/>
        </w:rPr>
        <w:t xml:space="preserve">قال : « يا ربّ هذا عمّي ، وصنو أبي ، وهؤلاء أهل بيتي ، فاسترهم من النار كستري إيّاهم » ؛ فأمّنت أسكفّة </w:t>
      </w:r>
      <w:r w:rsidRPr="00F3706F">
        <w:rPr>
          <w:rStyle w:val="libFootnotenumChar"/>
          <w:rtl/>
        </w:rPr>
        <w:t>(1)</w:t>
      </w:r>
      <w:r w:rsidRPr="004D6D75">
        <w:rPr>
          <w:rtl/>
        </w:rPr>
        <w:t xml:space="preserve"> الباب وحوائط البيت ، فقال : « آمين » وهي ثلاثا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وذلك لأنّ هذا الحديث لا يدلّ على نزول الآية بالعبّاس وبنيه ، وإنّما يدلّ على صدق أهل البيت عليهم فقط.</w:t>
      </w:r>
    </w:p>
    <w:p w:rsidR="00A67CEE" w:rsidRPr="004D6D75" w:rsidRDefault="00A67CEE" w:rsidP="00C34249">
      <w:pPr>
        <w:pStyle w:val="libNormal"/>
        <w:rPr>
          <w:rtl/>
        </w:rPr>
      </w:pPr>
      <w:r w:rsidRPr="004D6D75">
        <w:rPr>
          <w:rtl/>
        </w:rPr>
        <w:t>على أنّه ضعيف السند ، واضح الكذب ، ظاهر التصنّع ، رعاية لملوك العبّاسيّين</w:t>
      </w:r>
      <w:r>
        <w:rPr>
          <w:rtl/>
        </w:rPr>
        <w:t>!</w:t>
      </w:r>
      <w:r w:rsidRPr="004D6D75">
        <w:rPr>
          <w:rtl/>
        </w:rPr>
        <w:t xml:space="preserve"> وإلّا فما هذا الاهتمام بالعبّاس وبنيه حتّى تؤمّن أسكفّة الباب وحيطان البيت ثلاثا مع النبيّ </w:t>
      </w:r>
      <w:r w:rsidR="00291142" w:rsidRPr="00291142">
        <w:rPr>
          <w:rStyle w:val="libAlaemChar"/>
          <w:rtl/>
        </w:rPr>
        <w:t>صلى‌الله‌عليه‌وآله</w:t>
      </w:r>
      <w:r>
        <w:rPr>
          <w:rtl/>
        </w:rPr>
        <w:t>؟!</w:t>
      </w:r>
    </w:p>
    <w:p w:rsidR="00A67CEE" w:rsidRPr="004D6D75" w:rsidRDefault="00A67CEE" w:rsidP="00C34249">
      <w:pPr>
        <w:pStyle w:val="libNormal"/>
        <w:rPr>
          <w:rtl/>
        </w:rPr>
      </w:pPr>
      <w:r w:rsidRPr="00D03F30">
        <w:rPr>
          <w:rStyle w:val="libBold2Char"/>
          <w:rtl/>
        </w:rPr>
        <w:t>هذا</w:t>
      </w:r>
      <w:r w:rsidRPr="004D6D75">
        <w:rPr>
          <w:rtl/>
        </w:rPr>
        <w:t xml:space="preserve"> ، وقد استدلّ من زعم نزول الآية بالأزواج بمناسبة نظم القرآن كما بيّنه الفضل ، وفيه :</w:t>
      </w:r>
    </w:p>
    <w:p w:rsidR="00A67CEE" w:rsidRPr="004D6D75" w:rsidRDefault="00A67CEE" w:rsidP="00C34249">
      <w:pPr>
        <w:pStyle w:val="libNormal"/>
        <w:rPr>
          <w:rtl/>
        </w:rPr>
      </w:pPr>
      <w:r w:rsidRPr="00D03F30">
        <w:rPr>
          <w:rStyle w:val="libBold2Char"/>
          <w:rtl/>
        </w:rPr>
        <w:t>أوّلا</w:t>
      </w:r>
      <w:r w:rsidRPr="004D6D75">
        <w:rPr>
          <w:rtl/>
        </w:rPr>
        <w:t xml:space="preserve"> : إنّ مناسبة النظم لا تعارض ما تواتر بنزولها في الخمسة الطاهرين ، أو الأربعة خاصّة.</w:t>
      </w:r>
    </w:p>
    <w:p w:rsidR="00A67CEE" w:rsidRPr="004D6D75" w:rsidRDefault="00A67CEE" w:rsidP="00C34249">
      <w:pPr>
        <w:pStyle w:val="libNormal"/>
        <w:rPr>
          <w:rtl/>
        </w:rPr>
      </w:pPr>
      <w:r w:rsidRPr="00D03F30">
        <w:rPr>
          <w:rStyle w:val="libBold2Char"/>
          <w:rtl/>
        </w:rPr>
        <w:t>وثانيا</w:t>
      </w:r>
      <w:r w:rsidRPr="004D6D75">
        <w:rPr>
          <w:rtl/>
        </w:rPr>
        <w:t xml:space="preserve"> : إنّا نمنع المناسبة ؛ لتذكير الضمير بعد التأنيث ، ولتعدّد الخطاب والمخاطب.</w:t>
      </w:r>
    </w:p>
    <w:p w:rsidR="00A67CEE" w:rsidRPr="004D6D75" w:rsidRDefault="00A67CEE" w:rsidP="00C34249">
      <w:pPr>
        <w:pStyle w:val="libNormal"/>
        <w:rPr>
          <w:rtl/>
        </w:rPr>
      </w:pPr>
      <w:r w:rsidRPr="004D6D75">
        <w:rPr>
          <w:rtl/>
        </w:rPr>
        <w:t>وإنّما جعل سبحانه هذه الآية في أثناء ذكر الأزواج وخطابهنّ للتنبيه على أنّه سبحانه إنّما أمرهنّ ونهاهنّ وأدّبهنّ إكراما لأهل البيت ، وتنزيها لهم عن أن تنالهم بسببهنّ وصمة ، وصونا لهم عن أن يلحقهم من أجلهنّ عيب ، ورفعا لهم عن أن يتّصل بهم أهل المعاصي ، ولذا استهلّ سبحانه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الأسكفّة والأسكوفة : عتبة الباب التي يوطأ عليها ؛ انظر : لسان العرب 6 / 308 مادّة « سكف »</w:t>
      </w:r>
      <w:r>
        <w:rPr>
          <w:rtl/>
        </w:rPr>
        <w:t>.</w:t>
      </w:r>
    </w:p>
    <w:p w:rsidR="00A67CEE" w:rsidRPr="004D6D75" w:rsidRDefault="00A67CEE" w:rsidP="00F3706F">
      <w:pPr>
        <w:pStyle w:val="libFootnote0"/>
        <w:rPr>
          <w:rtl/>
        </w:rPr>
      </w:pPr>
      <w:r w:rsidRPr="004D6D75">
        <w:rPr>
          <w:rtl/>
        </w:rPr>
        <w:t>(2) الصواعق المحرقة : 222.</w:t>
      </w:r>
    </w:p>
    <w:p w:rsidR="00A67CEE" w:rsidRPr="004D6D75" w:rsidRDefault="00A67CEE" w:rsidP="00C34249">
      <w:pPr>
        <w:pStyle w:val="libNormal0"/>
        <w:rPr>
          <w:rtl/>
        </w:rPr>
      </w:pPr>
      <w:r>
        <w:rPr>
          <w:rtl/>
        </w:rPr>
        <w:br w:type="page"/>
      </w:r>
      <w:r w:rsidRPr="004D6D75">
        <w:rPr>
          <w:rtl/>
        </w:rPr>
        <w:lastRenderedPageBreak/>
        <w:t xml:space="preserve">الآيات بقوله : </w:t>
      </w:r>
      <w:r w:rsidRPr="00AC28C6">
        <w:rPr>
          <w:rStyle w:val="libAlaemChar"/>
          <w:rtl/>
        </w:rPr>
        <w:t>(</w:t>
      </w:r>
      <w:r w:rsidRPr="00AC28C6">
        <w:rPr>
          <w:rStyle w:val="libAieChar"/>
          <w:rtl/>
        </w:rPr>
        <w:t xml:space="preserve"> يا نِساءَ النَّبِيِّ لَسْتُنَّ كَأَحَدٍ مِنَ النِّساءِ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ضرورة أنّ هذا التمييز إنّما هو للاتّصال بالنبيّ وآله ، لا لذواتهنّ ، فهنّ في محلّ ، وأهل البيت في محلّ آخر.</w:t>
      </w:r>
    </w:p>
    <w:p w:rsidR="00A67CEE" w:rsidRPr="004D6D75" w:rsidRDefault="00A67CEE" w:rsidP="00C34249">
      <w:pPr>
        <w:pStyle w:val="libNormal"/>
        <w:rPr>
          <w:rtl/>
        </w:rPr>
      </w:pPr>
      <w:r w:rsidRPr="004D6D75">
        <w:rPr>
          <w:rtl/>
        </w:rPr>
        <w:t>فليست الآية الكريمة إلّا كقول القائل : يا زوجة فلان</w:t>
      </w:r>
      <w:r>
        <w:rPr>
          <w:rtl/>
        </w:rPr>
        <w:t>!</w:t>
      </w:r>
      <w:r w:rsidRPr="004D6D75">
        <w:rPr>
          <w:rtl/>
        </w:rPr>
        <w:t xml:space="preserve"> لست كأزواج سائر الناس ، فتعفّفي ، وتستّري ، وأطيعي الله تعالى ، إنّما زوجك من بيت أطهار يريد الله حفظهم من الأدناس ، وصونهم عن النقائص.</w:t>
      </w:r>
    </w:p>
    <w:p w:rsidR="00A67CEE" w:rsidRPr="004D6D75" w:rsidRDefault="00A67CEE" w:rsidP="00C34249">
      <w:pPr>
        <w:pStyle w:val="libNormal"/>
        <w:rPr>
          <w:rtl/>
        </w:rPr>
      </w:pPr>
      <w:r w:rsidRPr="004D6D75">
        <w:rPr>
          <w:rtl/>
        </w:rPr>
        <w:t xml:space="preserve">وقد يستدلّ أيضا للقائل بنزولها في الأزواج بما رواه الواحدي في « أسباب النزول » ، عن ابن عبّاس ، قال : « أنزلت هذه الآية في نساء النبيّ </w:t>
      </w:r>
      <w:r w:rsidR="00291142" w:rsidRPr="00291142">
        <w:rPr>
          <w:rStyle w:val="libAlaemChar"/>
          <w:rtl/>
        </w:rPr>
        <w:t>صلى‌الله‌عليه‌وآله</w:t>
      </w:r>
      <w:r w:rsidRPr="004D6D75">
        <w:rPr>
          <w:rtl/>
        </w:rPr>
        <w:t xml:space="preserve">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 xml:space="preserve">مع ضعفه بجماعة متروكين ، منهم صالح بن موسى ، الذي سبق بعض ترجمته في مقدّمة الكتاب </w:t>
      </w:r>
      <w:r w:rsidRPr="00F3706F">
        <w:rPr>
          <w:rStyle w:val="libFootnotenumChar"/>
          <w:rtl/>
        </w:rPr>
        <w:t>(3)</w:t>
      </w:r>
      <w:r w:rsidRPr="004D6D75">
        <w:rPr>
          <w:rtl/>
        </w:rPr>
        <w:t xml:space="preserve"> </w:t>
      </w:r>
      <w:r>
        <w:rPr>
          <w:rtl/>
        </w:rPr>
        <w:t>_ :</w:t>
      </w:r>
    </w:p>
    <w:p w:rsidR="00A67CEE" w:rsidRPr="004D6D75" w:rsidRDefault="00A67CEE" w:rsidP="00C34249">
      <w:pPr>
        <w:pStyle w:val="libNormal"/>
        <w:rPr>
          <w:rtl/>
        </w:rPr>
      </w:pPr>
      <w:r w:rsidRPr="004D6D75">
        <w:rPr>
          <w:rtl/>
        </w:rPr>
        <w:t>إنّه معارض بما مرّ عن ابن عبّاس نفسه ، من أنّ المراد بأهل البيت :</w:t>
      </w:r>
    </w:p>
    <w:p w:rsidR="00A67CEE" w:rsidRPr="004D6D75" w:rsidRDefault="00A67CEE" w:rsidP="00C34249">
      <w:pPr>
        <w:pStyle w:val="libNormal"/>
        <w:rPr>
          <w:rtl/>
        </w:rPr>
      </w:pPr>
      <w:r w:rsidRPr="004D6D75">
        <w:rPr>
          <w:rtl/>
        </w:rPr>
        <w:t xml:space="preserve">البيت من القبيلة </w:t>
      </w:r>
      <w:r w:rsidRPr="00F3706F">
        <w:rPr>
          <w:rStyle w:val="libFootnotenumChar"/>
          <w:rtl/>
        </w:rPr>
        <w:t>(4)</w:t>
      </w:r>
      <w:r w:rsidRPr="004D6D75">
        <w:rPr>
          <w:rtl/>
        </w:rPr>
        <w:t xml:space="preserve"> ، وبالأخبار السابقة الصحيحة المستفيضة الدالّة على نزولها في الخمسة أو الأربعة خاصّة.</w:t>
      </w:r>
    </w:p>
    <w:p w:rsidR="00A67CEE" w:rsidRPr="004D6D75" w:rsidRDefault="00A67CEE" w:rsidP="00C34249">
      <w:pPr>
        <w:pStyle w:val="libNormal"/>
        <w:rPr>
          <w:rtl/>
        </w:rPr>
      </w:pPr>
      <w:r w:rsidRPr="004D6D75">
        <w:rPr>
          <w:rtl/>
        </w:rPr>
        <w:t xml:space="preserve">وقد روى القوم أيضا نزولها فيهنّ ، عن ابن عبّاس ، من طريق عكرمة ؛ وقد عرفت حاله ، وأنّه كذّاب خارجي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الأحزاب 33 : 32.</w:t>
      </w:r>
    </w:p>
    <w:p w:rsidR="00A67CEE" w:rsidRPr="004D6D75" w:rsidRDefault="00A67CEE" w:rsidP="00F3706F">
      <w:pPr>
        <w:pStyle w:val="libFootnote0"/>
        <w:rPr>
          <w:rtl/>
        </w:rPr>
      </w:pPr>
      <w:r w:rsidRPr="004D6D75">
        <w:rPr>
          <w:rtl/>
        </w:rPr>
        <w:t>(2) أسباب النزول : 198.</w:t>
      </w:r>
    </w:p>
    <w:p w:rsidR="00A67CEE" w:rsidRPr="004D6D75" w:rsidRDefault="00A67CEE" w:rsidP="00F3706F">
      <w:pPr>
        <w:pStyle w:val="libFootnote0"/>
        <w:rPr>
          <w:rtl/>
        </w:rPr>
      </w:pPr>
      <w:r w:rsidRPr="004D6D75">
        <w:rPr>
          <w:rtl/>
        </w:rPr>
        <w:t>(3) انظر : ج 1 / 146 رقم 145 من هذا الكتاب.</w:t>
      </w:r>
    </w:p>
    <w:p w:rsidR="00A67CEE" w:rsidRPr="004D6D75" w:rsidRDefault="00A67CEE" w:rsidP="00F3706F">
      <w:pPr>
        <w:pStyle w:val="libFootnote0"/>
        <w:rPr>
          <w:rtl/>
        </w:rPr>
      </w:pPr>
      <w:r w:rsidRPr="004D6D75">
        <w:rPr>
          <w:rtl/>
        </w:rPr>
        <w:t>(4) راجع الصفحة 369 من هذا الجزء.</w:t>
      </w:r>
    </w:p>
    <w:p w:rsidR="00A67CEE" w:rsidRPr="004D6D75" w:rsidRDefault="00A67CEE" w:rsidP="00F3706F">
      <w:pPr>
        <w:pStyle w:val="libFootnote0"/>
        <w:rPr>
          <w:rtl/>
        </w:rPr>
      </w:pPr>
      <w:r w:rsidRPr="004D6D75">
        <w:rPr>
          <w:rtl/>
        </w:rPr>
        <w:t>(5) انظر : ج 1 / 191 رقم 224 من هذا الكتاب.</w:t>
      </w:r>
    </w:p>
    <w:p w:rsidR="00A67CEE" w:rsidRPr="004D6D75" w:rsidRDefault="00A67CEE" w:rsidP="00C34249">
      <w:pPr>
        <w:pStyle w:val="libNormal"/>
        <w:rPr>
          <w:rtl/>
        </w:rPr>
      </w:pPr>
      <w:r>
        <w:rPr>
          <w:rtl/>
        </w:rPr>
        <w:br w:type="page"/>
      </w:r>
      <w:r w:rsidRPr="004D6D75">
        <w:rPr>
          <w:rtl/>
        </w:rPr>
        <w:lastRenderedPageBreak/>
        <w:t xml:space="preserve">ورووه أيضا عن عروة بن الزبير ؛ وهو معلوم العداوة لآل محمّد </w:t>
      </w:r>
      <w:r w:rsidRPr="00F3706F">
        <w:rPr>
          <w:rStyle w:val="libFootnotenumChar"/>
          <w:rtl/>
        </w:rPr>
        <w:t>(1)</w:t>
      </w:r>
      <w:r w:rsidRPr="004D6D75">
        <w:rPr>
          <w:rtl/>
        </w:rPr>
        <w:t xml:space="preserve"> ، ومتّهم بإرادة جلب الفضل لخالته في أمر لم تدّعه هي لنفسها لو صحّ السند إليه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على أنّ رأي عروة وغيره لا يزاحم تلك الأخبار المتواترة ، الحاكية لفعل النبيّ </w:t>
      </w:r>
      <w:r w:rsidR="00291142" w:rsidRPr="00291142">
        <w:rPr>
          <w:rStyle w:val="libAlaemChar"/>
          <w:rtl/>
        </w:rPr>
        <w:t>صلى‌الله‌عليه‌وآله</w:t>
      </w:r>
      <w:r w:rsidRPr="004D6D75">
        <w:rPr>
          <w:rtl/>
        </w:rPr>
        <w:t xml:space="preserve"> ، وقوله المأخوذ عن جبرئيل عن الله تعالى.</w:t>
      </w:r>
    </w:p>
    <w:p w:rsidR="00A67CEE" w:rsidRPr="004D6D75" w:rsidRDefault="00A67CEE" w:rsidP="00C34249">
      <w:pPr>
        <w:pStyle w:val="libNormal"/>
        <w:rPr>
          <w:rtl/>
        </w:rPr>
      </w:pPr>
      <w:r w:rsidRPr="004D6D75">
        <w:rPr>
          <w:rtl/>
        </w:rPr>
        <w:t xml:space="preserve">واستدلّ من زعم نزول الآية بالأزواج وعشيرة النبيّ </w:t>
      </w:r>
      <w:r w:rsidR="00291142" w:rsidRPr="00291142">
        <w:rPr>
          <w:rStyle w:val="libAlaemChar"/>
          <w:rtl/>
        </w:rPr>
        <w:t>صلى‌الله‌عليه‌وآله</w:t>
      </w:r>
      <w:r w:rsidRPr="004D6D75">
        <w:rPr>
          <w:rtl/>
        </w:rPr>
        <w:t xml:space="preserve"> ، بما رواه ابن حجر في « الصواعق » ، من أنّ النبيّ </w:t>
      </w:r>
      <w:r w:rsidR="00291142" w:rsidRPr="00291142">
        <w:rPr>
          <w:rStyle w:val="libAlaemChar"/>
          <w:rtl/>
        </w:rPr>
        <w:t>صلى‌الله‌عليه‌وآله</w:t>
      </w:r>
      <w:r w:rsidRPr="004D6D75">
        <w:rPr>
          <w:rtl/>
        </w:rPr>
        <w:t xml:space="preserve"> ضمّ إلى الأربعة الأطهار بقيّة بناته وأقاربه وأزواجه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وأثر الوضع على هذه الرواية ظاهر ، فإنّا لم نعهد وجود كساء يسع مقدار بني هاشم وأزواج النبيّ </w:t>
      </w:r>
      <w:r w:rsidR="00291142" w:rsidRPr="00291142">
        <w:rPr>
          <w:rStyle w:val="libAlaemChar"/>
          <w:rtl/>
        </w:rPr>
        <w:t>صلى‌الله‌عليه‌وآله</w:t>
      </w:r>
      <w:r w:rsidRPr="004D6D75">
        <w:rPr>
          <w:rtl/>
        </w:rPr>
        <w:t xml:space="preserve"> ، الّذين يبلغ عددهم في ذلك الوقت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ورد أنّ الرعدة كانت تأخذ عروة إذا ذكر عليّ </w:t>
      </w:r>
      <w:r w:rsidR="00291142" w:rsidRPr="00291142">
        <w:rPr>
          <w:rStyle w:val="libAlaemChar"/>
          <w:rtl/>
        </w:rPr>
        <w:t>عليه‌السلام</w:t>
      </w:r>
      <w:r w:rsidRPr="004D6D75">
        <w:rPr>
          <w:rtl/>
        </w:rPr>
        <w:t xml:space="preserve"> ، فيسبّه ويضرب بإحدى يديه على الأخرى ، وكان يعيب على عليّ وينال منه ، وكان منحرفا عنه </w:t>
      </w:r>
      <w:r w:rsidR="00291142" w:rsidRPr="00291142">
        <w:rPr>
          <w:rStyle w:val="libAlaemChar"/>
          <w:rtl/>
        </w:rPr>
        <w:t>عليه‌السلام</w:t>
      </w:r>
      <w:r w:rsidRPr="004D6D75">
        <w:rPr>
          <w:rtl/>
        </w:rPr>
        <w:t xml:space="preserve"> ؛ أنظر :</w:t>
      </w:r>
      <w:r>
        <w:rPr>
          <w:rFonts w:hint="cs"/>
          <w:rtl/>
        </w:rPr>
        <w:t xml:space="preserve"> </w:t>
      </w:r>
      <w:r w:rsidRPr="003F597D">
        <w:rPr>
          <w:rtl/>
        </w:rPr>
        <w:t xml:space="preserve">شرح نهج البلاغة ـ لابن أبي الحديد ـ 4 / 69 </w:t>
      </w:r>
      <w:r>
        <w:rPr>
          <w:rtl/>
        </w:rPr>
        <w:t>و 1</w:t>
      </w:r>
      <w:r w:rsidRPr="003F597D">
        <w:rPr>
          <w:rtl/>
        </w:rPr>
        <w:t>02.</w:t>
      </w:r>
    </w:p>
    <w:p w:rsidR="00A67CEE" w:rsidRPr="004D6D75" w:rsidRDefault="00A67CEE" w:rsidP="00F3706F">
      <w:pPr>
        <w:pStyle w:val="libFootnote0"/>
        <w:rPr>
          <w:rtl/>
        </w:rPr>
      </w:pPr>
      <w:r w:rsidRPr="004D6D75">
        <w:rPr>
          <w:rtl/>
        </w:rPr>
        <w:t>(2) الدرّ المنثور 6 / 603.</w:t>
      </w:r>
    </w:p>
    <w:p w:rsidR="00A67CEE" w:rsidRPr="00ED6692" w:rsidRDefault="00A67CEE" w:rsidP="00D03F30">
      <w:pPr>
        <w:pStyle w:val="libFootnote"/>
        <w:rPr>
          <w:rtl/>
        </w:rPr>
      </w:pPr>
      <w:r w:rsidRPr="00ED6692">
        <w:rPr>
          <w:rtl/>
        </w:rPr>
        <w:t>نقول : أمّا سند الحديث إليه كما أخرجه ابن سعد في الطبقات الكبرى 8 / 160 فهو : محمّد بن عمر ، عن مصعب بن ثابت ، عن أبي الأسود ، عن عروة.</w:t>
      </w:r>
    </w:p>
    <w:p w:rsidR="00A67CEE" w:rsidRPr="00ED6692" w:rsidRDefault="00A67CEE" w:rsidP="00D03F30">
      <w:pPr>
        <w:pStyle w:val="libFootnote"/>
        <w:rPr>
          <w:rtl/>
        </w:rPr>
      </w:pPr>
      <w:r w:rsidRPr="00ED6692">
        <w:rPr>
          <w:rtl/>
        </w:rPr>
        <w:t>ومحمّد بن عمر ، هو الواقدي ، فقد ضعّفه يحيى بن معين وقال فيه : ضعيف ، ليس بثقة ، وقال أحمد بن حنبل : كذّاب ، وقال البخاري ومسلم : متروك الحديث ، وقال النسائي : ليس بثقة ؛ انظر : تهذيب الكمال 17 / 97 ـ 104 رقم 6090.</w:t>
      </w:r>
    </w:p>
    <w:p w:rsidR="00A67CEE" w:rsidRPr="00ED6692" w:rsidRDefault="00A67CEE" w:rsidP="00D03F30">
      <w:pPr>
        <w:pStyle w:val="libFootnote"/>
        <w:rPr>
          <w:rtl/>
        </w:rPr>
      </w:pPr>
      <w:r w:rsidRPr="00ED6692">
        <w:rPr>
          <w:rtl/>
        </w:rPr>
        <w:t>وأمّا مصعب ، فقد ضعّفه يحيى بن معين كذلك ، وقال أحمد بن حنبل : أراه ضعيف الحديث ، وقال أبو حاتم والنسائي : ليس بالقوي ؛ انظر : تهذيب الكمال 18 / 120 رقم 6572.</w:t>
      </w:r>
    </w:p>
    <w:p w:rsidR="00A67CEE" w:rsidRPr="00ED6692" w:rsidRDefault="00A67CEE" w:rsidP="00D03F30">
      <w:pPr>
        <w:pStyle w:val="libFootnote"/>
        <w:rPr>
          <w:rtl/>
        </w:rPr>
      </w:pPr>
      <w:r w:rsidRPr="00ED6692">
        <w:rPr>
          <w:rtl/>
        </w:rPr>
        <w:t>وأمّا أبو الأسود ، فهو : محمّد بن عبد الرحمن بن نوفل القرشي الأسدي ، يتيم عروة ؛ انظر : تهذيب الكمال 16 / 507 رقم 6000.</w:t>
      </w:r>
    </w:p>
    <w:p w:rsidR="00A67CEE" w:rsidRPr="004D6D75" w:rsidRDefault="00A67CEE" w:rsidP="00F3706F">
      <w:pPr>
        <w:pStyle w:val="libFootnote0"/>
        <w:rPr>
          <w:rtl/>
        </w:rPr>
      </w:pPr>
      <w:r w:rsidRPr="004D6D75">
        <w:rPr>
          <w:rtl/>
        </w:rPr>
        <w:t>(3) الصواعق المحرقة : 222.</w:t>
      </w:r>
    </w:p>
    <w:p w:rsidR="00A67CEE" w:rsidRPr="004D6D75" w:rsidRDefault="00A67CEE" w:rsidP="00C34249">
      <w:pPr>
        <w:pStyle w:val="libNormal0"/>
        <w:rPr>
          <w:rtl/>
        </w:rPr>
      </w:pPr>
      <w:r>
        <w:rPr>
          <w:rtl/>
        </w:rPr>
        <w:br w:type="page"/>
      </w:r>
      <w:r w:rsidRPr="004D6D75">
        <w:rPr>
          <w:rtl/>
        </w:rPr>
        <w:lastRenderedPageBreak/>
        <w:t>تقريبا مئة نفس صغيرا وكبيرا</w:t>
      </w:r>
      <w:r>
        <w:rPr>
          <w:rtl/>
        </w:rPr>
        <w:t>!</w:t>
      </w:r>
      <w:r w:rsidRPr="004D6D75">
        <w:rPr>
          <w:rtl/>
        </w:rPr>
        <w:t xml:space="preserve"> ولو وجد فما حاجة النبيّ </w:t>
      </w:r>
      <w:r w:rsidR="00291142" w:rsidRPr="00291142">
        <w:rPr>
          <w:rStyle w:val="libAlaemChar"/>
          <w:rtl/>
        </w:rPr>
        <w:t>صلى‌الله‌عليه‌وآله</w:t>
      </w:r>
      <w:r w:rsidRPr="004D6D75">
        <w:rPr>
          <w:rtl/>
        </w:rPr>
        <w:t xml:space="preserve"> إلى اقتناء مثله</w:t>
      </w:r>
      <w:r>
        <w:rPr>
          <w:rtl/>
        </w:rPr>
        <w:t>؟!</w:t>
      </w:r>
    </w:p>
    <w:p w:rsidR="00A67CEE" w:rsidRPr="004D6D75" w:rsidRDefault="00A67CEE" w:rsidP="00C34249">
      <w:pPr>
        <w:pStyle w:val="libNormal"/>
        <w:rPr>
          <w:rtl/>
        </w:rPr>
      </w:pPr>
      <w:r w:rsidRPr="004D6D75">
        <w:rPr>
          <w:rtl/>
        </w:rPr>
        <w:t>ولو كان من الخمسة الأطهار غيرهم لاشتهر وذاع وافتخر به مفتخرهم ؛ لأنّه يتنافس به المتنافسون</w:t>
      </w:r>
      <w:r>
        <w:rPr>
          <w:rtl/>
        </w:rPr>
        <w:t>!</w:t>
      </w:r>
    </w:p>
    <w:p w:rsidR="00A67CEE" w:rsidRPr="004D6D75" w:rsidRDefault="00A67CEE" w:rsidP="00C34249">
      <w:pPr>
        <w:pStyle w:val="libNormal"/>
        <w:rPr>
          <w:rtl/>
        </w:rPr>
      </w:pPr>
      <w:r w:rsidRPr="004D6D75">
        <w:rPr>
          <w:rtl/>
        </w:rPr>
        <w:t>أترى أنّ حفصة تترك ذكره ، وعائشة ترويه للخمسة وتدع نفسها</w:t>
      </w:r>
      <w:r>
        <w:rPr>
          <w:rtl/>
        </w:rPr>
        <w:t>؟!</w:t>
      </w:r>
    </w:p>
    <w:p w:rsidR="00A67CEE" w:rsidRPr="004D6D75" w:rsidRDefault="00A67CEE" w:rsidP="00C34249">
      <w:pPr>
        <w:pStyle w:val="libNormal"/>
        <w:rPr>
          <w:rtl/>
        </w:rPr>
      </w:pPr>
      <w:r w:rsidRPr="004D6D75">
        <w:rPr>
          <w:rtl/>
        </w:rPr>
        <w:t xml:space="preserve">وهل يغفل حسّاد أمير المؤمنين </w:t>
      </w:r>
      <w:r w:rsidR="00291142" w:rsidRPr="00291142">
        <w:rPr>
          <w:rStyle w:val="libAlaemChar"/>
          <w:rtl/>
        </w:rPr>
        <w:t>عليه‌السلام</w:t>
      </w:r>
      <w:r w:rsidRPr="004D6D75">
        <w:rPr>
          <w:rtl/>
        </w:rPr>
        <w:t xml:space="preserve"> عنه</w:t>
      </w:r>
      <w:r>
        <w:rPr>
          <w:rtl/>
        </w:rPr>
        <w:t>؟!</w:t>
      </w:r>
    </w:p>
    <w:p w:rsidR="00A67CEE" w:rsidRPr="004D6D75" w:rsidRDefault="00A67CEE" w:rsidP="00C34249">
      <w:pPr>
        <w:pStyle w:val="libNormal"/>
        <w:rPr>
          <w:rtl/>
        </w:rPr>
      </w:pPr>
      <w:r w:rsidRPr="004D6D75">
        <w:rPr>
          <w:rtl/>
        </w:rPr>
        <w:t>هذا كلّه مع الإعراض عمّا في سند الحديث ، ومعارضته بتلك الأخبار المتواترة.</w:t>
      </w:r>
    </w:p>
    <w:p w:rsidR="00A67CEE" w:rsidRDefault="00A67CEE" w:rsidP="00C34249">
      <w:pPr>
        <w:pStyle w:val="libNormal"/>
        <w:rPr>
          <w:rtl/>
        </w:rPr>
      </w:pPr>
      <w:r w:rsidRPr="004D6D75">
        <w:rPr>
          <w:rtl/>
        </w:rPr>
        <w:t>واستدلّوا أيضا بما</w:t>
      </w:r>
      <w:r>
        <w:rPr>
          <w:rFonts w:hint="cs"/>
          <w:rtl/>
        </w:rPr>
        <w:t xml:space="preserve"> </w:t>
      </w:r>
      <w:r w:rsidRPr="004D6D75">
        <w:rPr>
          <w:rtl/>
        </w:rPr>
        <w:t xml:space="preserve">رواه بعضهم عن واثلة ، أنّ النبيّ </w:t>
      </w:r>
      <w:r w:rsidR="00291142" w:rsidRPr="00291142">
        <w:rPr>
          <w:rStyle w:val="libAlaemChar"/>
          <w:rtl/>
        </w:rPr>
        <w:t>صلى‌الله‌عليه‌وآله</w:t>
      </w:r>
      <w:r w:rsidRPr="004D6D75">
        <w:rPr>
          <w:rtl/>
        </w:rPr>
        <w:t xml:space="preserve"> لمّا جمع الأربعة الطيّبين وتلا الآية ، قال واثلة : « وأنا من أهلك</w:t>
      </w:r>
      <w:r>
        <w:rPr>
          <w:rtl/>
        </w:rPr>
        <w:t>؟</w:t>
      </w:r>
      <w:r w:rsidRPr="004D6D75">
        <w:rPr>
          <w:rtl/>
        </w:rPr>
        <w:t xml:space="preserve"> قال : وأنت من أهلي » </w:t>
      </w:r>
      <w:r w:rsidRPr="00F3706F">
        <w:rPr>
          <w:rStyle w:val="libFootnotenumChar"/>
          <w:rtl/>
        </w:rPr>
        <w:t>(1)</w:t>
      </w:r>
      <w:r>
        <w:rPr>
          <w:rFonts w:hint="cs"/>
          <w:rtl/>
        </w:rPr>
        <w:t>.</w:t>
      </w:r>
    </w:p>
    <w:p w:rsidR="00A67CEE" w:rsidRPr="004D6D75" w:rsidRDefault="00A67CEE" w:rsidP="00C34249">
      <w:pPr>
        <w:pStyle w:val="libNormal"/>
        <w:rPr>
          <w:rtl/>
        </w:rPr>
      </w:pPr>
      <w:r w:rsidRPr="004D6D75">
        <w:rPr>
          <w:rtl/>
        </w:rPr>
        <w:t xml:space="preserve">فإنّه إذا كان واثلة من أهل النبيّ </w:t>
      </w:r>
      <w:r w:rsidR="00291142" w:rsidRPr="00291142">
        <w:rPr>
          <w:rStyle w:val="libAlaemChar"/>
          <w:rtl/>
        </w:rPr>
        <w:t>صلى‌الله‌عليه‌وآله</w:t>
      </w:r>
      <w:r w:rsidRPr="004D6D75">
        <w:rPr>
          <w:rtl/>
        </w:rPr>
        <w:t xml:space="preserve"> ، فأقاربه وأزواجه أولى.</w:t>
      </w:r>
    </w:p>
    <w:p w:rsidR="00A67CEE" w:rsidRPr="004D6D75" w:rsidRDefault="00A67CEE" w:rsidP="00C34249">
      <w:pPr>
        <w:pStyle w:val="libNormal"/>
        <w:rPr>
          <w:rtl/>
        </w:rPr>
      </w:pPr>
      <w:r w:rsidRPr="00D03F30">
        <w:rPr>
          <w:rStyle w:val="libBold2Char"/>
          <w:rtl/>
        </w:rPr>
        <w:t>وفيه</w:t>
      </w:r>
      <w:r w:rsidRPr="004D6D75">
        <w:rPr>
          <w:rtl/>
        </w:rPr>
        <w:t xml:space="preserve"> : إنّه لو صحّ السند ، فدخول واثلة مبنيّ على ضرب من التجوّز ، فلا تلزم الأولويّة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على أنّ هذه الرواية معارضة بالرواية السابقة عن واثلة ، الدالّة على خروجه ، وهي أشهر وأصحّ ، مع اعتضادها بالأخبار المتواترة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الطبري 10 / 297 ح 28494 ، الصواعق المحرقة : 221.</w:t>
      </w:r>
    </w:p>
    <w:p w:rsidR="00A67CEE" w:rsidRPr="004D6D75" w:rsidRDefault="00A67CEE" w:rsidP="00F3706F">
      <w:pPr>
        <w:pStyle w:val="libFootnote0"/>
        <w:rPr>
          <w:rtl/>
        </w:rPr>
      </w:pPr>
      <w:r w:rsidRPr="004D6D75">
        <w:rPr>
          <w:rtl/>
        </w:rPr>
        <w:t>(2) ثمّ يقال : ما وجه دخول واثلة بن الأسقع ، وهو ليثي كناني ، في بني هاشم وأهل البيت</w:t>
      </w:r>
      <w:r>
        <w:rPr>
          <w:rtl/>
        </w:rPr>
        <w:t>؟!</w:t>
      </w:r>
      <w:r w:rsidRPr="004D6D75">
        <w:rPr>
          <w:rtl/>
        </w:rPr>
        <w:t xml:space="preserve"> وما الذي أتى بواثلة وأدخله إلى بيت النبيّ ، وقد كان وقت نزول الآية كافرا</w:t>
      </w:r>
      <w:r>
        <w:rPr>
          <w:rtl/>
        </w:rPr>
        <w:t>؟!</w:t>
      </w:r>
      <w:r w:rsidRPr="004D6D75">
        <w:rPr>
          <w:rtl/>
        </w:rPr>
        <w:t xml:space="preserve"> لأنّه أسلم والنبيّ يتجهّز إلى تبوك سنة 9 ه‍</w:t>
      </w:r>
      <w:r>
        <w:rPr>
          <w:rtl/>
        </w:rPr>
        <w:t xml:space="preserve"> ـ </w:t>
      </w:r>
      <w:r w:rsidRPr="004D6D75">
        <w:rPr>
          <w:rtl/>
        </w:rPr>
        <w:t>كما في الاستيعاب 4 / 1564 رقم 2738</w:t>
      </w:r>
      <w:r>
        <w:rPr>
          <w:rtl/>
        </w:rPr>
        <w:t xml:space="preserve"> ـ </w:t>
      </w:r>
      <w:r w:rsidRPr="004D6D75">
        <w:rPr>
          <w:rtl/>
        </w:rPr>
        <w:t>والآية نزلت قبل ذلك بكثير</w:t>
      </w:r>
      <w:r>
        <w:rPr>
          <w:rtl/>
        </w:rPr>
        <w:t>!!</w:t>
      </w:r>
    </w:p>
    <w:p w:rsidR="00A67CEE" w:rsidRPr="004D6D75" w:rsidRDefault="00A67CEE" w:rsidP="00F3706F">
      <w:pPr>
        <w:pStyle w:val="libFootnote0"/>
        <w:rPr>
          <w:rtl/>
        </w:rPr>
      </w:pPr>
      <w:r w:rsidRPr="004D6D75">
        <w:rPr>
          <w:rtl/>
        </w:rPr>
        <w:t>(3) المستدرك على الصحيحين 2 / 451 ح 3559 وج 3 / 159 ح 4706 ، الدرّ المنثور 6 / 605.</w:t>
      </w:r>
    </w:p>
    <w:p w:rsidR="00A67CEE" w:rsidRPr="004D6D75" w:rsidRDefault="00A67CEE" w:rsidP="00C34249">
      <w:pPr>
        <w:pStyle w:val="libNormal"/>
        <w:rPr>
          <w:rtl/>
        </w:rPr>
      </w:pPr>
      <w:r>
        <w:rPr>
          <w:rtl/>
        </w:rPr>
        <w:br w:type="page"/>
      </w:r>
      <w:r w:rsidRPr="004D6D75">
        <w:rPr>
          <w:rtl/>
        </w:rPr>
        <w:lastRenderedPageBreak/>
        <w:t>وقد يستدلّ لهم بما</w:t>
      </w:r>
      <w:r>
        <w:rPr>
          <w:rFonts w:hint="cs"/>
          <w:rtl/>
        </w:rPr>
        <w:t xml:space="preserve"> </w:t>
      </w:r>
      <w:r w:rsidRPr="004D6D75">
        <w:rPr>
          <w:rtl/>
        </w:rPr>
        <w:t xml:space="preserve">رواه أحمد في مسنده </w:t>
      </w:r>
      <w:r w:rsidRPr="00F3706F">
        <w:rPr>
          <w:rStyle w:val="libFootnotenumChar"/>
          <w:rtl/>
        </w:rPr>
        <w:t>(1)</w:t>
      </w:r>
      <w:r w:rsidRPr="004D6D75">
        <w:rPr>
          <w:rtl/>
        </w:rPr>
        <w:t xml:space="preserve"> ، عن أمّ سلمة ، من حديث ذكرت فيه أنّ النبيّ </w:t>
      </w:r>
      <w:r w:rsidR="00291142" w:rsidRPr="00291142">
        <w:rPr>
          <w:rStyle w:val="libAlaemChar"/>
          <w:rtl/>
        </w:rPr>
        <w:t>صلى‌الله‌عليه‌وآله</w:t>
      </w:r>
      <w:r w:rsidRPr="004D6D75">
        <w:rPr>
          <w:rtl/>
        </w:rPr>
        <w:t xml:space="preserve"> اجتبذ من تحتها كساء خيبريا ، فلفّه عليه وعلى عليّ وفاطمة والحسن والحسين ، وأخذ بشماله طرفي الكساء ، وألوى بيده اليمنى إلى ربّه عزّ وجلّ ، ودعا لهم بالتطهير ثلاثا.</w:t>
      </w:r>
    </w:p>
    <w:p w:rsidR="00A67CEE" w:rsidRPr="004D6D75" w:rsidRDefault="00A67CEE" w:rsidP="00C34249">
      <w:pPr>
        <w:pStyle w:val="libNormal"/>
        <w:rPr>
          <w:rtl/>
        </w:rPr>
      </w:pPr>
      <w:r w:rsidRPr="004D6D75">
        <w:rPr>
          <w:rtl/>
        </w:rPr>
        <w:t>قالت : قلت : يا رسول الله</w:t>
      </w:r>
      <w:r>
        <w:rPr>
          <w:rtl/>
        </w:rPr>
        <w:t>!</w:t>
      </w:r>
      <w:r w:rsidRPr="004D6D75">
        <w:rPr>
          <w:rtl/>
        </w:rPr>
        <w:t xml:space="preserve"> ألست من أهلك</w:t>
      </w:r>
      <w:r>
        <w:rPr>
          <w:rtl/>
        </w:rPr>
        <w:t>؟!</w:t>
      </w:r>
    </w:p>
    <w:p w:rsidR="00A67CEE" w:rsidRPr="004D6D75" w:rsidRDefault="00A67CEE" w:rsidP="00C34249">
      <w:pPr>
        <w:pStyle w:val="libNormal"/>
        <w:rPr>
          <w:rtl/>
        </w:rPr>
      </w:pPr>
      <w:r w:rsidRPr="004D6D75">
        <w:rPr>
          <w:rtl/>
        </w:rPr>
        <w:t xml:space="preserve">قال : </w:t>
      </w:r>
      <w:r w:rsidRPr="00D03F30">
        <w:rPr>
          <w:rStyle w:val="libBold2Char"/>
          <w:rtl/>
        </w:rPr>
        <w:t>بلى ، فادخلي في الكساء</w:t>
      </w:r>
      <w:r w:rsidRPr="004D6D75">
        <w:rPr>
          <w:rtl/>
        </w:rPr>
        <w:t>.</w:t>
      </w:r>
    </w:p>
    <w:p w:rsidR="00A67CEE" w:rsidRDefault="00A67CEE" w:rsidP="00C34249">
      <w:pPr>
        <w:pStyle w:val="libNormal"/>
        <w:rPr>
          <w:rtl/>
        </w:rPr>
      </w:pPr>
      <w:r w:rsidRPr="004D6D75">
        <w:rPr>
          <w:rtl/>
        </w:rPr>
        <w:t>قالت : فدخلت في الكساء بعد ما قضى دعاءه لابن عمّه وابنيه وابنته فاطمة</w:t>
      </w:r>
    </w:p>
    <w:p w:rsidR="00A67CEE" w:rsidRPr="004D6D75" w:rsidRDefault="00A67CEE" w:rsidP="00C34249">
      <w:pPr>
        <w:pStyle w:val="libNormal"/>
        <w:rPr>
          <w:rtl/>
        </w:rPr>
      </w:pPr>
      <w:r w:rsidRPr="00D03F30">
        <w:rPr>
          <w:rStyle w:val="libBold2Char"/>
          <w:rtl/>
        </w:rPr>
        <w:t>وفيه</w:t>
      </w:r>
      <w:r>
        <w:rPr>
          <w:rtl/>
        </w:rPr>
        <w:t xml:space="preserve"> ـ </w:t>
      </w:r>
      <w:r w:rsidRPr="004D6D75">
        <w:rPr>
          <w:rtl/>
        </w:rPr>
        <w:t xml:space="preserve">مع ضعف سنده بجماعة ، منهم : شهر بن حوشب ، الذي سبق بعض ترجمته في المقدّمة </w:t>
      </w:r>
      <w:r w:rsidRPr="00F3706F">
        <w:rPr>
          <w:rStyle w:val="libFootnotenumChar"/>
          <w:rtl/>
        </w:rPr>
        <w:t>(2)</w:t>
      </w:r>
      <w:r w:rsidRPr="004D6D75">
        <w:rPr>
          <w:rtl/>
        </w:rPr>
        <w:t xml:space="preserve"> </w:t>
      </w:r>
      <w:r>
        <w:rPr>
          <w:rtl/>
        </w:rPr>
        <w:t>_ :</w:t>
      </w:r>
    </w:p>
    <w:p w:rsidR="00A67CEE" w:rsidRPr="004D6D75" w:rsidRDefault="00A67CEE" w:rsidP="00C34249">
      <w:pPr>
        <w:pStyle w:val="libNormal"/>
        <w:rPr>
          <w:rtl/>
        </w:rPr>
      </w:pPr>
      <w:r w:rsidRPr="004D6D75">
        <w:rPr>
          <w:rtl/>
        </w:rPr>
        <w:t>إنّ المراد : أنّها من أهله دون أن تشملها آية التطهير ، ولذا جذب الكساء من تحتها وخصّهم بدعائه ، فهي من أهله بوجه التجوّز ؛ لأنّها من المطيعات لله تعالى ، وله ، أو من أهل بيت سكناه.</w:t>
      </w:r>
    </w:p>
    <w:p w:rsidR="00A67CEE" w:rsidRPr="004D6D75" w:rsidRDefault="00A67CEE" w:rsidP="00C34249">
      <w:pPr>
        <w:pStyle w:val="libNormal"/>
        <w:rPr>
          <w:rtl/>
        </w:rPr>
      </w:pPr>
      <w:r w:rsidRPr="004D6D75">
        <w:rPr>
          <w:rtl/>
        </w:rPr>
        <w:t>فاتّضح أنّ الآية الكريمة مختصّة بالخمسة الطاهرين ، أو الأربعة ، وقد كان هذا معروفا في الصدر الأوّل.</w:t>
      </w:r>
    </w:p>
    <w:p w:rsidR="00A67CEE" w:rsidRPr="004D6D75" w:rsidRDefault="00A67CEE" w:rsidP="00C34249">
      <w:pPr>
        <w:pStyle w:val="libNormal"/>
        <w:rPr>
          <w:rtl/>
        </w:rPr>
      </w:pPr>
      <w:r w:rsidRPr="004D6D75">
        <w:rPr>
          <w:rtl/>
        </w:rPr>
        <w:t xml:space="preserve">وإنّما حدث الخلاف من عكرمة الكذّاب الخارجي </w:t>
      </w:r>
      <w:r w:rsidRPr="00F3706F">
        <w:rPr>
          <w:rStyle w:val="libFootnotenumChar"/>
          <w:rtl/>
        </w:rPr>
        <w:t>(3)</w:t>
      </w:r>
      <w:r w:rsidRPr="004D6D75">
        <w:rPr>
          <w:rtl/>
        </w:rPr>
        <w:t xml:space="preserve"> وأشباهه ، كما يشهد له ما في « الدرّ المنثور » ، عن ابن جرير وابن مردويه ، عن عكرمة ،</w:t>
      </w:r>
      <w:r>
        <w:rPr>
          <w:rtl/>
        </w:rPr>
        <w:t xml:space="preserve"> ـ </w:t>
      </w:r>
      <w:r w:rsidRPr="004D6D75">
        <w:rPr>
          <w:rtl/>
        </w:rPr>
        <w:t>في الآية</w:t>
      </w:r>
      <w:r>
        <w:rPr>
          <w:rtl/>
        </w:rPr>
        <w:t xml:space="preserve"> ـ </w:t>
      </w:r>
      <w:r w:rsidRPr="004D6D75">
        <w:rPr>
          <w:rtl/>
        </w:rPr>
        <w:t xml:space="preserve">، قال : ليس بالذي تذهبون إليه ، إنّما هو نساء النبيّ </w:t>
      </w:r>
      <w:r w:rsidR="00291142" w:rsidRPr="00291142">
        <w:rPr>
          <w:rStyle w:val="libAlaemChar"/>
          <w:rtl/>
        </w:rPr>
        <w:t>صلى‌الله‌عليه‌وآله</w:t>
      </w:r>
      <w:r w:rsidRPr="004D6D75">
        <w:rPr>
          <w:rtl/>
        </w:rPr>
        <w:t xml:space="preserve"> </w:t>
      </w:r>
      <w:r w:rsidRPr="00F3706F">
        <w:rPr>
          <w:rStyle w:val="libFootnotenumChar"/>
          <w:rtl/>
        </w:rPr>
        <w:t>(4)</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ص 298 من الجزء السادس.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انظر : ج 1 / 143 رقم 140 من هذا الكتاب.</w:t>
      </w:r>
    </w:p>
    <w:p w:rsidR="00A67CEE" w:rsidRPr="004D6D75" w:rsidRDefault="00A67CEE" w:rsidP="00F3706F">
      <w:pPr>
        <w:pStyle w:val="libFootnote0"/>
        <w:rPr>
          <w:rtl/>
        </w:rPr>
      </w:pPr>
      <w:r w:rsidRPr="004D6D75">
        <w:rPr>
          <w:rtl/>
        </w:rPr>
        <w:t>(3) راجع ترجمته في ج 1 / 191 رقم 224 من هذا الكتاب.</w:t>
      </w:r>
    </w:p>
    <w:p w:rsidR="00A67CEE" w:rsidRPr="004D6D75" w:rsidRDefault="00A67CEE" w:rsidP="00F3706F">
      <w:pPr>
        <w:pStyle w:val="libFootnote0"/>
        <w:rPr>
          <w:rtl/>
        </w:rPr>
      </w:pPr>
      <w:r w:rsidRPr="004D6D75">
        <w:rPr>
          <w:rtl/>
        </w:rPr>
        <w:t>(4) الدرّ المنثور 6 / 603.</w:t>
      </w:r>
    </w:p>
    <w:p w:rsidR="00A67CEE" w:rsidRPr="004D6D75" w:rsidRDefault="00A67CEE" w:rsidP="00C34249">
      <w:pPr>
        <w:pStyle w:val="libNormal"/>
        <w:rPr>
          <w:rtl/>
        </w:rPr>
      </w:pPr>
      <w:r>
        <w:rPr>
          <w:rtl/>
        </w:rPr>
        <w:br w:type="page"/>
      </w:r>
      <w:r w:rsidRPr="004D6D75">
        <w:rPr>
          <w:rtl/>
        </w:rPr>
        <w:lastRenderedPageBreak/>
        <w:t xml:space="preserve">فإنّ قوله : « ليس بالذي تذهبون إليه » دالّ على معروفية نزولها في عليّ وفاطمة والحسن والحسين بين أهل الصدر الأوّل ، ولذا احتاج عكرمة إلى أن ينادي في الأسواق بنزولها في الأزواج ، كما في « الصواعق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واحتاج إلى أن يقول : « من شاء باهلته أنّها في أزواج النبيّ </w:t>
      </w:r>
      <w:r w:rsidR="00291142" w:rsidRPr="00291142">
        <w:rPr>
          <w:rStyle w:val="libAlaemChar"/>
          <w:rtl/>
        </w:rPr>
        <w:t>صلى‌الله‌عليه‌وآله</w:t>
      </w:r>
      <w:r w:rsidRPr="004D6D75">
        <w:rPr>
          <w:rtl/>
        </w:rPr>
        <w:t xml:space="preserve"> » كما في « الدرّ المنثور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وقد اجتهد في إطفاء أنوار آل محمّد </w:t>
      </w:r>
      <w:r w:rsidR="00291142" w:rsidRPr="00291142">
        <w:rPr>
          <w:rStyle w:val="libAlaemChar"/>
          <w:rtl/>
        </w:rPr>
        <w:t>صلى‌الله‌عليه‌وآله</w:t>
      </w:r>
      <w:r>
        <w:rPr>
          <w:rtl/>
        </w:rPr>
        <w:t xml:space="preserve"> ..</w:t>
      </w:r>
      <w:r w:rsidRPr="004D6D75">
        <w:rPr>
          <w:rtl/>
        </w:rPr>
        <w:t xml:space="preserve"> </w:t>
      </w:r>
      <w:r w:rsidRPr="00AC28C6">
        <w:rPr>
          <w:rStyle w:val="libAlaemChar"/>
          <w:rtl/>
        </w:rPr>
        <w:t>(</w:t>
      </w:r>
      <w:r w:rsidRPr="00AC28C6">
        <w:rPr>
          <w:rStyle w:val="libAieChar"/>
          <w:rtl/>
        </w:rPr>
        <w:t xml:space="preserve"> وَيَأْبَى اللهُ إِلاَّ أَنْ يُتِمَّ نُورَهُ وَلَوْ كَرِهَ الْكافِرُونَ </w:t>
      </w:r>
      <w:r w:rsidRPr="00AC28C6">
        <w:rPr>
          <w:rStyle w:val="libAlaemChar"/>
          <w:rtl/>
        </w:rPr>
        <w:t>)</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ثمّ إنّه لا ريب بدلالة الآية الكريمة على عصمتهم عن جميع الذنوب مطلقا ؛ لإطلاق الرجس فيها مع معونة بعض الأخبار السابقة ، حيث</w:t>
      </w:r>
    </w:p>
    <w:p w:rsidR="00A67CEE" w:rsidRPr="004D6D75" w:rsidRDefault="00A67CEE" w:rsidP="00C34249">
      <w:pPr>
        <w:pStyle w:val="libNormal"/>
        <w:rPr>
          <w:rtl/>
        </w:rPr>
      </w:pPr>
      <w:r w:rsidRPr="004D6D75">
        <w:rPr>
          <w:rtl/>
        </w:rPr>
        <w:t xml:space="preserve">قال النبيّ </w:t>
      </w:r>
      <w:r w:rsidR="00291142" w:rsidRPr="00291142">
        <w:rPr>
          <w:rStyle w:val="libAlaemChar"/>
          <w:rtl/>
        </w:rPr>
        <w:t>صلى‌الله‌عليه‌وآله</w:t>
      </w:r>
      <w:r w:rsidRPr="004D6D75">
        <w:rPr>
          <w:rtl/>
        </w:rPr>
        <w:t xml:space="preserve"> فيه : « </w:t>
      </w:r>
      <w:r w:rsidRPr="00D03F30">
        <w:rPr>
          <w:rStyle w:val="libBold2Char"/>
          <w:rtl/>
        </w:rPr>
        <w:t>فأنا وأهل بيتي مطهّرون من الذنوب</w:t>
      </w:r>
      <w:r w:rsidRPr="004D6D75">
        <w:rPr>
          <w:rtl/>
        </w:rPr>
        <w:t xml:space="preserve"> » </w:t>
      </w:r>
      <w:r w:rsidRPr="00F3706F">
        <w:rPr>
          <w:rStyle w:val="libFootnotenumChar"/>
          <w:rtl/>
        </w:rPr>
        <w:t>(4)</w:t>
      </w:r>
      <w:r>
        <w:rPr>
          <w:rtl/>
        </w:rPr>
        <w:t xml:space="preserve"> ..</w:t>
      </w:r>
    </w:p>
    <w:p w:rsidR="00A67CEE" w:rsidRPr="004D6D75" w:rsidRDefault="00A67CEE" w:rsidP="00C34249">
      <w:pPr>
        <w:pStyle w:val="libNormal"/>
        <w:rPr>
          <w:rtl/>
        </w:rPr>
      </w:pPr>
      <w:r w:rsidRPr="004D6D75">
        <w:rPr>
          <w:rtl/>
        </w:rPr>
        <w:t>فإنّ الذنوب جمع محلّى باللام ، وهو يفيد العموم ، ولأنّ الآية الشريفة دالّة على مدحهم والعناية العظمى بشأنهم ، ولا يحسن مثله ،</w:t>
      </w:r>
      <w:r>
        <w:rPr>
          <w:rtl/>
        </w:rPr>
        <w:t xml:space="preserve"> ـ </w:t>
      </w:r>
      <w:r w:rsidRPr="004D6D75">
        <w:rPr>
          <w:rtl/>
        </w:rPr>
        <w:t>بحيث أنزل الله تعالى به قرآنا يتلى إلى آخر الدهر</w:t>
      </w:r>
      <w:r>
        <w:rPr>
          <w:rtl/>
        </w:rPr>
        <w:t xml:space="preserve"> ـ </w:t>
      </w:r>
      <w:r w:rsidRPr="004D6D75">
        <w:rPr>
          <w:rtl/>
        </w:rPr>
        <w:t>إلّا بعصمتهم وطهارتهم عن كلّ ذنب ، لا عن خصوص الشرك وكبائر الفواحش كما زعمه الفضل ، ولا سيّما وهو ممّا يشاركهم فيه كثير من المؤمنين</w:t>
      </w:r>
      <w:r>
        <w:rPr>
          <w:rtl/>
        </w:rPr>
        <w:t>! ..</w:t>
      </w:r>
    </w:p>
    <w:p w:rsidR="00A67CEE" w:rsidRPr="004D6D75" w:rsidRDefault="00A67CEE" w:rsidP="00C34249">
      <w:pPr>
        <w:pStyle w:val="libNormal"/>
        <w:rPr>
          <w:rtl/>
        </w:rPr>
      </w:pPr>
      <w:r w:rsidRPr="004D6D75">
        <w:rPr>
          <w:rtl/>
        </w:rPr>
        <w:t>فكيف يخصّهم بالثناء ويأتي بما يفيد الحصر</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استند إليه الفضل من سبق قوله تعالى :</w:t>
      </w:r>
      <w:r>
        <w:rPr>
          <w:rFonts w:hint="cs"/>
          <w:rtl/>
        </w:rPr>
        <w:t xml:space="preserve"> </w:t>
      </w:r>
      <w:r w:rsidRPr="00AC28C6">
        <w:rPr>
          <w:rStyle w:val="libAlaemChar"/>
          <w:rtl/>
        </w:rPr>
        <w:t>(</w:t>
      </w:r>
      <w:r w:rsidRPr="00AC28C6">
        <w:rPr>
          <w:rStyle w:val="libAieChar"/>
          <w:rtl/>
        </w:rPr>
        <w:t xml:space="preserve"> فَيَطْمَعَ الَّذِي فِي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الصواعق المحرقة : 221.</w:t>
      </w:r>
    </w:p>
    <w:p w:rsidR="00A67CEE" w:rsidRPr="004D6D75" w:rsidRDefault="00A67CEE" w:rsidP="00F3706F">
      <w:pPr>
        <w:pStyle w:val="libFootnote0"/>
        <w:rPr>
          <w:rtl/>
        </w:rPr>
      </w:pPr>
      <w:r w:rsidRPr="004D6D75">
        <w:rPr>
          <w:rtl/>
        </w:rPr>
        <w:t>(2) الدرّ المنثور 6 / 603.</w:t>
      </w:r>
    </w:p>
    <w:p w:rsidR="00A67CEE" w:rsidRPr="004D6D75" w:rsidRDefault="00A67CEE" w:rsidP="00F3706F">
      <w:pPr>
        <w:pStyle w:val="libFootnote0"/>
        <w:rPr>
          <w:rtl/>
        </w:rPr>
      </w:pPr>
      <w:r w:rsidRPr="004D6D75">
        <w:rPr>
          <w:rtl/>
        </w:rPr>
        <w:t>(3) سورة التوبة 9 : 32.</w:t>
      </w:r>
    </w:p>
    <w:p w:rsidR="00A67CEE" w:rsidRPr="004D6D75" w:rsidRDefault="00A67CEE" w:rsidP="00F3706F">
      <w:pPr>
        <w:pStyle w:val="libFootnote0"/>
        <w:rPr>
          <w:rtl/>
        </w:rPr>
      </w:pPr>
      <w:r w:rsidRPr="004D6D75">
        <w:rPr>
          <w:rtl/>
        </w:rPr>
        <w:t>(4) الدرّ المنثور 6 / 605</w:t>
      </w:r>
      <w:r>
        <w:rPr>
          <w:rtl/>
        </w:rPr>
        <w:t xml:space="preserve"> ـ </w:t>
      </w:r>
      <w:r w:rsidRPr="004D6D75">
        <w:rPr>
          <w:rtl/>
        </w:rPr>
        <w:t>606.</w:t>
      </w:r>
    </w:p>
    <w:p w:rsidR="00A67CEE" w:rsidRPr="004D6D75" w:rsidRDefault="00A67CEE" w:rsidP="00C34249">
      <w:pPr>
        <w:pStyle w:val="libNormal0"/>
        <w:rPr>
          <w:rtl/>
        </w:rPr>
      </w:pPr>
      <w:r>
        <w:rPr>
          <w:rtl/>
        </w:rPr>
        <w:br w:type="page"/>
      </w:r>
      <w:r w:rsidRPr="00AC28C6">
        <w:rPr>
          <w:rStyle w:val="libAieChar"/>
          <w:rtl/>
        </w:rPr>
        <w:lastRenderedPageBreak/>
        <w:t xml:space="preserve">قَلْبِهِ مَرَضٌ </w:t>
      </w:r>
      <w:r w:rsidRPr="00AC28C6">
        <w:rPr>
          <w:rStyle w:val="libAlaemChar"/>
          <w:rtl/>
        </w:rPr>
        <w:t>)</w:t>
      </w:r>
      <w:r w:rsidRPr="004D6D75">
        <w:rPr>
          <w:rtl/>
        </w:rPr>
        <w:t xml:space="preserve"> </w:t>
      </w:r>
      <w:r w:rsidRPr="00F3706F">
        <w:rPr>
          <w:rStyle w:val="libFootnotenumChar"/>
          <w:rtl/>
        </w:rPr>
        <w:t>(1)</w:t>
      </w:r>
      <w:r w:rsidRPr="004D6D75">
        <w:rPr>
          <w:rtl/>
        </w:rPr>
        <w:t xml:space="preserve"> ، فباطل ؛ لأنّه لو كان سبق مثله قرينة على إرادة الطهارة عنه ، لكان اللازم أيضا القول بالطهارة عن مخالفة كلّ ما سبق في الآية ، من الأمر بقولهنّ المعروف ، وبالقرار في بيوتهنّ ، وإقامة الصلاة ، وإيتاء الزكاة ، وطاعة الله ورسوله ؛ وذلك في معنى العصمة عن كلّ الذنوب</w:t>
      </w:r>
      <w:r>
        <w:rPr>
          <w:rtl/>
        </w:rPr>
        <w:t xml:space="preserve"> ..</w:t>
      </w:r>
    </w:p>
    <w:p w:rsidR="00A67CEE" w:rsidRPr="004D6D75" w:rsidRDefault="00A67CEE" w:rsidP="00C34249">
      <w:pPr>
        <w:pStyle w:val="libNormal"/>
        <w:rPr>
          <w:rtl/>
        </w:rPr>
      </w:pPr>
      <w:r w:rsidRPr="004D6D75">
        <w:rPr>
          <w:rtl/>
        </w:rPr>
        <w:t xml:space="preserve">والفضل لا يقول بها ، ولا يمكن أن يدّعيها للأزواج ؛ لما يعلمه هو وغيره من أنّ عائشة لم تقرّ في بيتها ، وعصت الله ورسوله بحرب إمام زمانها ، وشقّت عصا المسلمين وشتّتت أمرهم ، وتظاهرت هي وحفصة على النبيّ ، وعصتا ربّهما ، كما يدلّ عليه قوله تعالى : </w:t>
      </w:r>
      <w:r w:rsidRPr="00AC28C6">
        <w:rPr>
          <w:rStyle w:val="libAlaemChar"/>
          <w:rtl/>
        </w:rPr>
        <w:t>(</w:t>
      </w:r>
      <w:r w:rsidRPr="00AC28C6">
        <w:rPr>
          <w:rStyle w:val="libAieChar"/>
          <w:rtl/>
        </w:rPr>
        <w:t xml:space="preserve"> إِنْ تَتُوبا إِلَى اللهِ فَقَدْ صَغَتْ قُلُوبُكُما </w:t>
      </w:r>
      <w:r w:rsidRPr="00AC28C6">
        <w:rPr>
          <w:rStyle w:val="libAlaemChar"/>
          <w:rtl/>
        </w:rPr>
        <w:t>)</w:t>
      </w:r>
      <w:r w:rsidRPr="004D6D75">
        <w:rPr>
          <w:rtl/>
        </w:rPr>
        <w:t xml:space="preserve"> </w:t>
      </w:r>
      <w:r w:rsidRPr="00F3706F">
        <w:rPr>
          <w:rStyle w:val="libFootnotenumChar"/>
          <w:rtl/>
        </w:rPr>
        <w:t>(2)</w:t>
      </w:r>
      <w:r>
        <w:rPr>
          <w:rtl/>
        </w:rPr>
        <w:t xml:space="preserve"> ..</w:t>
      </w:r>
      <w:r w:rsidRPr="004D6D75">
        <w:rPr>
          <w:rtl/>
        </w:rPr>
        <w:t xml:space="preserve"> إلى غير ذلك ممّا ستعرفه في المطاعن.</w:t>
      </w:r>
    </w:p>
    <w:p w:rsidR="00A67CEE" w:rsidRPr="004D6D75" w:rsidRDefault="00A67CEE" w:rsidP="00C34249">
      <w:pPr>
        <w:pStyle w:val="libNormal"/>
        <w:rPr>
          <w:rtl/>
        </w:rPr>
      </w:pPr>
      <w:r w:rsidRPr="004D6D75">
        <w:rPr>
          <w:rtl/>
        </w:rPr>
        <w:t xml:space="preserve">فإذا ثبت نزول الآية في الخمسة الأطهار ، ودلّت على عصمتهم من الذنوب ، ثبتت إمامة أمير المؤمنين </w:t>
      </w:r>
      <w:r w:rsidR="00291142" w:rsidRPr="00291142">
        <w:rPr>
          <w:rStyle w:val="libAlaemChar"/>
          <w:rtl/>
        </w:rPr>
        <w:t>عليه‌السلام</w:t>
      </w:r>
      <w:r w:rsidRPr="004D6D75">
        <w:rPr>
          <w:rtl/>
        </w:rPr>
        <w:t xml:space="preserve"> دون من تقدّمة في الخلافة ؛ لما سبق من أنّ العصمة شرط الإمامة </w:t>
      </w:r>
      <w:r w:rsidRPr="00F3706F">
        <w:rPr>
          <w:rStyle w:val="libFootnotenumChar"/>
          <w:rtl/>
        </w:rPr>
        <w:t>(3)</w:t>
      </w:r>
      <w:r w:rsidRPr="004D6D75">
        <w:rPr>
          <w:rtl/>
        </w:rPr>
        <w:t xml:space="preserve"> ، وغير عليّ ليس معصوما بالإجماع والضرورة</w:t>
      </w:r>
      <w:r>
        <w:rPr>
          <w:rtl/>
        </w:rPr>
        <w:t xml:space="preserve"> ..</w:t>
      </w:r>
    </w:p>
    <w:p w:rsidR="00A67CEE" w:rsidRPr="004D6D75" w:rsidRDefault="00A67CEE" w:rsidP="00C34249">
      <w:pPr>
        <w:pStyle w:val="libNormal"/>
        <w:rPr>
          <w:rtl/>
        </w:rPr>
      </w:pPr>
      <w:r w:rsidRPr="004D6D75">
        <w:rPr>
          <w:rtl/>
        </w:rPr>
        <w:t xml:space="preserve">ولأنّ أمير المؤمنين </w:t>
      </w:r>
      <w:r w:rsidR="00291142" w:rsidRPr="00291142">
        <w:rPr>
          <w:rStyle w:val="libAlaemChar"/>
          <w:rtl/>
        </w:rPr>
        <w:t>عليه‌السلام</w:t>
      </w:r>
      <w:r w:rsidRPr="004D6D75">
        <w:rPr>
          <w:rtl/>
        </w:rPr>
        <w:t xml:space="preserve"> ادّعى الإمامة لنفسه ، وأنّها حقّه</w:t>
      </w:r>
      <w:r>
        <w:rPr>
          <w:rtl/>
        </w:rPr>
        <w:t xml:space="preserve"> ـ </w:t>
      </w:r>
      <w:r w:rsidRPr="004D6D75">
        <w:rPr>
          <w:rtl/>
        </w:rPr>
        <w:t xml:space="preserve">وإن لم يتمكّن من حرب من تقدّم عليه كما سبق </w:t>
      </w:r>
      <w:r w:rsidRPr="00F3706F">
        <w:rPr>
          <w:rStyle w:val="libFootnotenumChar"/>
          <w:rtl/>
        </w:rPr>
        <w:t>(4)</w:t>
      </w:r>
      <w:r>
        <w:rPr>
          <w:rtl/>
        </w:rPr>
        <w:t xml:space="preserve"> ـ </w:t>
      </w:r>
      <w:r w:rsidRPr="004D6D75">
        <w:rPr>
          <w:rtl/>
        </w:rPr>
        <w:t>، فيكون صادقا ؛ لأنّ الكذب</w:t>
      </w:r>
      <w:r>
        <w:rPr>
          <w:rtl/>
        </w:rPr>
        <w:t xml:space="preserve"> ـ </w:t>
      </w:r>
      <w:r w:rsidRPr="004D6D75">
        <w:rPr>
          <w:rtl/>
        </w:rPr>
        <w:t>ولا سيّما في مثل دعوى الإمامة</w:t>
      </w:r>
      <w:r>
        <w:rPr>
          <w:rtl/>
        </w:rPr>
        <w:t xml:space="preserve"> ـ </w:t>
      </w:r>
      <w:r w:rsidRPr="004D6D75">
        <w:rPr>
          <w:rtl/>
        </w:rPr>
        <w:t>من أعظم الرجس.</w:t>
      </w:r>
    </w:p>
    <w:p w:rsidR="00A67CEE" w:rsidRPr="004D6D75" w:rsidRDefault="00A67CEE" w:rsidP="00C34249">
      <w:pPr>
        <w:pStyle w:val="libNormal"/>
        <w:rPr>
          <w:rtl/>
        </w:rPr>
      </w:pPr>
      <w:r w:rsidRPr="004D6D75">
        <w:rPr>
          <w:rtl/>
        </w:rPr>
        <w:t xml:space="preserve">وقوله : « لا نسلّم أنّ عليّا ادّعى الإمامة لنفسه » </w:t>
      </w:r>
      <w:r w:rsidRPr="00F3706F">
        <w:rPr>
          <w:rStyle w:val="libFootnotenumChar"/>
          <w:rtl/>
        </w:rPr>
        <w:t>(5)</w:t>
      </w:r>
      <w:r w:rsidRPr="004D6D75">
        <w:rPr>
          <w:rtl/>
        </w:rPr>
        <w:t xml:space="preserve"> ، مكابرة ظاهرة كما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الأحزاب 33 : 32.</w:t>
      </w:r>
    </w:p>
    <w:p w:rsidR="00A67CEE" w:rsidRPr="004D6D75" w:rsidRDefault="00A67CEE" w:rsidP="00F3706F">
      <w:pPr>
        <w:pStyle w:val="libFootnote0"/>
        <w:rPr>
          <w:rtl/>
        </w:rPr>
      </w:pPr>
      <w:r w:rsidRPr="004D6D75">
        <w:rPr>
          <w:rtl/>
        </w:rPr>
        <w:t>(2) سورة التحريم 66 : 4.</w:t>
      </w:r>
    </w:p>
    <w:p w:rsidR="00A67CEE" w:rsidRPr="004D6D75" w:rsidRDefault="00A67CEE" w:rsidP="00F3706F">
      <w:pPr>
        <w:pStyle w:val="libFootnote0"/>
        <w:rPr>
          <w:rtl/>
        </w:rPr>
      </w:pPr>
      <w:r w:rsidRPr="004D6D75">
        <w:rPr>
          <w:rtl/>
        </w:rPr>
        <w:t>(3) انظر الصفحة 205 وما بعدها من هذا الجزء.</w:t>
      </w:r>
    </w:p>
    <w:p w:rsidR="00A67CEE" w:rsidRPr="004D6D75" w:rsidRDefault="00A67CEE" w:rsidP="00F3706F">
      <w:pPr>
        <w:pStyle w:val="libFootnote0"/>
        <w:rPr>
          <w:rtl/>
        </w:rPr>
      </w:pPr>
      <w:r w:rsidRPr="004D6D75">
        <w:rPr>
          <w:rtl/>
        </w:rPr>
        <w:t>(4) انظر الصفحة 280 من هذا الجزء.</w:t>
      </w:r>
    </w:p>
    <w:p w:rsidR="00A67CEE" w:rsidRPr="004D6D75" w:rsidRDefault="00A67CEE" w:rsidP="00F3706F">
      <w:pPr>
        <w:pStyle w:val="libFootnote0"/>
        <w:rPr>
          <w:rtl/>
        </w:rPr>
      </w:pPr>
      <w:r w:rsidRPr="004D6D75">
        <w:rPr>
          <w:rtl/>
        </w:rPr>
        <w:t>(5) مرّ في الصفحة 355 من هذا الجزء.</w:t>
      </w:r>
    </w:p>
    <w:p w:rsidR="00A67CEE" w:rsidRPr="004D6D75" w:rsidRDefault="00A67CEE" w:rsidP="00C34249">
      <w:pPr>
        <w:pStyle w:val="libNormal0"/>
        <w:rPr>
          <w:rtl/>
        </w:rPr>
      </w:pPr>
      <w:r>
        <w:rPr>
          <w:rtl/>
        </w:rPr>
        <w:br w:type="page"/>
      </w:r>
      <w:r w:rsidRPr="004D6D75">
        <w:rPr>
          <w:rtl/>
        </w:rPr>
        <w:lastRenderedPageBreak/>
        <w:t xml:space="preserve">مرّ توضيحه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وإلّا فما الموجب لتأخّره عن بيعتهم إلى أن قهروه عليها ، وبقي يتظلّم منهم مدّة حياته ، وجرّد الزبير سيفه لأجله</w:t>
      </w:r>
      <w:r>
        <w:rPr>
          <w:rtl/>
        </w:rPr>
        <w:t xml:space="preserve"> ..</w:t>
      </w:r>
      <w:r w:rsidRPr="004D6D75">
        <w:rPr>
          <w:rtl/>
        </w:rPr>
        <w:t xml:space="preserve"> إلى غير ذلك ممّا سبق </w:t>
      </w:r>
      <w:r w:rsidRPr="00F3706F">
        <w:rPr>
          <w:rStyle w:val="libFootnotenumChar"/>
          <w:rtl/>
        </w:rPr>
        <w:t>(2)</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تقدّم في الصفحة 280 وما بعدها من هذا الجزء.</w:t>
      </w:r>
    </w:p>
    <w:p w:rsidR="00A67CEE" w:rsidRPr="004D6D75" w:rsidRDefault="00A67CEE" w:rsidP="00F3706F">
      <w:pPr>
        <w:pStyle w:val="libFootnote0"/>
        <w:rPr>
          <w:rtl/>
        </w:rPr>
      </w:pPr>
      <w:r w:rsidRPr="004D6D75">
        <w:rPr>
          <w:rtl/>
        </w:rPr>
        <w:t>(2) انظر الصفحة 277 وما بعدها من هذا الجزء.</w:t>
      </w:r>
    </w:p>
    <w:p w:rsidR="00A67CEE" w:rsidRPr="00AB1AE8" w:rsidRDefault="00A67CEE" w:rsidP="00A67CEE">
      <w:pPr>
        <w:pStyle w:val="Heading1Center"/>
        <w:rPr>
          <w:rtl/>
        </w:rPr>
      </w:pPr>
      <w:r>
        <w:rPr>
          <w:rtl/>
        </w:rPr>
        <w:br w:type="page"/>
      </w:r>
      <w:bookmarkStart w:id="132" w:name="_Toc518736545"/>
      <w:r w:rsidRPr="00AB1AE8">
        <w:rPr>
          <w:rtl/>
        </w:rPr>
        <w:lastRenderedPageBreak/>
        <w:t>4 ـ آية المودّة في القربى</w:t>
      </w:r>
      <w:bookmarkEnd w:id="132"/>
    </w:p>
    <w:p w:rsidR="00A67CEE" w:rsidRPr="00DA2F5A" w:rsidRDefault="00A67CEE" w:rsidP="00C34249">
      <w:pPr>
        <w:pStyle w:val="libNormal"/>
        <w:rPr>
          <w:rtl/>
        </w:rPr>
      </w:pPr>
      <w:r w:rsidRPr="00D03F30">
        <w:rPr>
          <w:rStyle w:val="libBold2Char"/>
          <w:rtl/>
        </w:rPr>
        <w:t>قال المصنّف</w:t>
      </w:r>
      <w:r w:rsidRPr="00DA2F5A">
        <w:rPr>
          <w:rtl/>
        </w:rPr>
        <w:t xml:space="preserve"> ـ قدّس الله روحه ـ </w:t>
      </w:r>
      <w:r w:rsidRPr="00F3706F">
        <w:rPr>
          <w:rStyle w:val="libFootnotenumChar"/>
          <w:rtl/>
        </w:rPr>
        <w:t>(1)</w:t>
      </w:r>
      <w:r w:rsidRPr="00DA2F5A">
        <w:rPr>
          <w:rtl/>
        </w:rPr>
        <w:t xml:space="preserve"> :</w:t>
      </w:r>
    </w:p>
    <w:p w:rsidR="00A67CEE" w:rsidRPr="004D6D75" w:rsidRDefault="00A67CEE" w:rsidP="00C34249">
      <w:pPr>
        <w:pStyle w:val="libNormal"/>
        <w:rPr>
          <w:rtl/>
        </w:rPr>
      </w:pPr>
      <w:r w:rsidRPr="00D03F30">
        <w:rPr>
          <w:rStyle w:val="libBold2Char"/>
          <w:rtl/>
        </w:rPr>
        <w:t>الرابعة</w:t>
      </w:r>
      <w:r w:rsidRPr="004D6D75">
        <w:rPr>
          <w:rtl/>
        </w:rPr>
        <w:t xml:space="preserve"> : قوله تعالى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روى الجمهور في الصحيحين ، وأحمد بن حنبل في مسنده ،</w:t>
      </w:r>
    </w:p>
    <w:p w:rsidR="00A67CEE" w:rsidRPr="004D6D75" w:rsidRDefault="00A67CEE" w:rsidP="00C34249">
      <w:pPr>
        <w:pStyle w:val="libNormal"/>
        <w:rPr>
          <w:rtl/>
        </w:rPr>
      </w:pPr>
      <w:r w:rsidRPr="004D6D75">
        <w:rPr>
          <w:rtl/>
        </w:rPr>
        <w:t>والثعلبي في تفسيره ، عن ابن عبّاس ، قال :</w:t>
      </w:r>
    </w:p>
    <w:p w:rsidR="00A67CEE" w:rsidRPr="004D6D75" w:rsidRDefault="00A67CEE" w:rsidP="00C34249">
      <w:pPr>
        <w:pStyle w:val="libNormal"/>
        <w:rPr>
          <w:rtl/>
        </w:rPr>
      </w:pPr>
      <w:r w:rsidRPr="004D6D75">
        <w:rPr>
          <w:rtl/>
        </w:rPr>
        <w:t xml:space="preserve">لمّا نزل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p>
    <w:p w:rsidR="00A67CEE" w:rsidRPr="004D6D75" w:rsidRDefault="00A67CEE" w:rsidP="00C34249">
      <w:pPr>
        <w:pStyle w:val="libNormal"/>
        <w:rPr>
          <w:rtl/>
        </w:rPr>
      </w:pPr>
      <w:r w:rsidRPr="004D6D75">
        <w:rPr>
          <w:rtl/>
        </w:rPr>
        <w:t>قالوا : يا رسول الله</w:t>
      </w:r>
      <w:r>
        <w:rPr>
          <w:rtl/>
        </w:rPr>
        <w:t>!</w:t>
      </w:r>
      <w:r w:rsidRPr="004D6D75">
        <w:rPr>
          <w:rtl/>
        </w:rPr>
        <w:t xml:space="preserve"> من قرابتك الّذين وجبت علينا مودّتهم</w:t>
      </w:r>
      <w:r>
        <w:rPr>
          <w:rtl/>
        </w:rPr>
        <w:t>؟</w:t>
      </w:r>
    </w:p>
    <w:p w:rsidR="00A67CEE" w:rsidRDefault="00A67CEE" w:rsidP="00C34249">
      <w:pPr>
        <w:pStyle w:val="libNormal"/>
        <w:rPr>
          <w:rtl/>
        </w:rPr>
      </w:pPr>
      <w:r w:rsidRPr="004D6D75">
        <w:rPr>
          <w:rtl/>
        </w:rPr>
        <w:t xml:space="preserve">قال : </w:t>
      </w:r>
      <w:r w:rsidRPr="00D03F30">
        <w:rPr>
          <w:rStyle w:val="libBold2Char"/>
          <w:rtl/>
        </w:rPr>
        <w:t>عليّ وفاطمة وأبناهما</w:t>
      </w:r>
      <w:r w:rsidRPr="004D6D75">
        <w:rPr>
          <w:rtl/>
        </w:rPr>
        <w:t xml:space="preserve"> </w:t>
      </w:r>
      <w:r w:rsidRPr="00F3706F">
        <w:rPr>
          <w:rStyle w:val="libFootnotenumChar"/>
          <w:rtl/>
        </w:rPr>
        <w:t>(3)</w:t>
      </w:r>
    </w:p>
    <w:p w:rsidR="00A67CEE" w:rsidRPr="004D6D75" w:rsidRDefault="00A67CEE" w:rsidP="00C34249">
      <w:pPr>
        <w:pStyle w:val="libNormal"/>
        <w:rPr>
          <w:rtl/>
        </w:rPr>
      </w:pPr>
      <w:r w:rsidRPr="004D6D75">
        <w:rPr>
          <w:rtl/>
        </w:rPr>
        <w:t>ووجوب المودّة يستلزم وجوب الطاعة.</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175.</w:t>
      </w:r>
    </w:p>
    <w:p w:rsidR="00A67CEE" w:rsidRPr="004D6D75" w:rsidRDefault="00A67CEE" w:rsidP="00F3706F">
      <w:pPr>
        <w:pStyle w:val="libFootnote0"/>
        <w:rPr>
          <w:rtl/>
        </w:rPr>
      </w:pPr>
      <w:r w:rsidRPr="004D6D75">
        <w:rPr>
          <w:rtl/>
        </w:rPr>
        <w:t>(2) سورة الشورى 42 : 23.</w:t>
      </w:r>
    </w:p>
    <w:p w:rsidR="00A67CEE" w:rsidRPr="004D6D75" w:rsidRDefault="00A67CEE" w:rsidP="00F3706F">
      <w:pPr>
        <w:pStyle w:val="libFootnote0"/>
        <w:rPr>
          <w:rtl/>
        </w:rPr>
      </w:pPr>
      <w:r w:rsidRPr="004D6D75">
        <w:rPr>
          <w:rtl/>
        </w:rPr>
        <w:t>(3) فضائل الصحابة</w:t>
      </w:r>
      <w:r>
        <w:rPr>
          <w:rtl/>
        </w:rPr>
        <w:t xml:space="preserve"> ـ </w:t>
      </w:r>
      <w:r w:rsidRPr="004D6D75">
        <w:rPr>
          <w:rtl/>
        </w:rPr>
        <w:t>لأحمد بن حنبل</w:t>
      </w:r>
      <w:r>
        <w:rPr>
          <w:rtl/>
        </w:rPr>
        <w:t xml:space="preserve"> ـ </w:t>
      </w:r>
      <w:r w:rsidRPr="004D6D75">
        <w:rPr>
          <w:rtl/>
        </w:rPr>
        <w:t>2 / 832</w:t>
      </w:r>
      <w:r>
        <w:rPr>
          <w:rtl/>
        </w:rPr>
        <w:t xml:space="preserve"> ـ </w:t>
      </w:r>
      <w:r w:rsidRPr="004D6D75">
        <w:rPr>
          <w:rtl/>
        </w:rPr>
        <w:t>833 ح 1141 ، المعجم الكبير</w:t>
      </w:r>
      <w:r>
        <w:rPr>
          <w:rtl/>
        </w:rPr>
        <w:t xml:space="preserve"> ـ </w:t>
      </w:r>
      <w:r w:rsidRPr="004D6D75">
        <w:rPr>
          <w:rtl/>
        </w:rPr>
        <w:t>للطبراني</w:t>
      </w:r>
      <w:r>
        <w:rPr>
          <w:rtl/>
        </w:rPr>
        <w:t xml:space="preserve"> ـ </w:t>
      </w:r>
      <w:r w:rsidRPr="004D6D75">
        <w:rPr>
          <w:rtl/>
        </w:rPr>
        <w:t xml:space="preserve">3 / 47 ح 2641 وج 11 / 351 ح 12259 ، تفسير الثعلبي 8 / 310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258</w:t>
      </w:r>
      <w:r>
        <w:rPr>
          <w:rtl/>
        </w:rPr>
        <w:t xml:space="preserve"> ـ </w:t>
      </w:r>
      <w:r w:rsidRPr="004D6D75">
        <w:rPr>
          <w:rtl/>
        </w:rPr>
        <w:t>259 ح 352 ، شواهد التنزيل 2 / 130</w:t>
      </w:r>
      <w:r>
        <w:rPr>
          <w:rtl/>
        </w:rPr>
        <w:t xml:space="preserve"> ـ </w:t>
      </w:r>
      <w:r w:rsidRPr="004D6D75">
        <w:rPr>
          <w:rtl/>
        </w:rPr>
        <w:t>134 ح 822</w:t>
      </w:r>
      <w:r>
        <w:rPr>
          <w:rtl/>
        </w:rPr>
        <w:t xml:space="preserve"> ـ </w:t>
      </w:r>
      <w:r w:rsidRPr="004D6D75">
        <w:rPr>
          <w:rtl/>
        </w:rPr>
        <w:t>828 ، الكشّاف 3 / 467 ، تفسير الفخر الرازي 27 / 167 ، الجامع لأحكام القرآن 16 / 16 ، فرائد السمطين 2 / 13 ح 359 ، مجمع الزوائد 9 / 168 ، تفسير ابن كثير 4 / 114</w:t>
      </w:r>
      <w:r>
        <w:rPr>
          <w:rtl/>
        </w:rPr>
        <w:t xml:space="preserve"> ـ </w:t>
      </w:r>
      <w:r w:rsidRPr="004D6D75">
        <w:rPr>
          <w:rtl/>
        </w:rPr>
        <w:t>115.</w:t>
      </w:r>
    </w:p>
    <w:p w:rsidR="00A67CEE" w:rsidRPr="004D6D75" w:rsidRDefault="00A67CEE" w:rsidP="00A67CEE">
      <w:pPr>
        <w:pStyle w:val="Heading2Center"/>
        <w:rPr>
          <w:rtl/>
        </w:rPr>
      </w:pPr>
      <w:r>
        <w:rPr>
          <w:rtl/>
        </w:rPr>
        <w:br w:type="page"/>
      </w:r>
      <w:bookmarkStart w:id="133" w:name="_Toc518736546"/>
      <w:r w:rsidRPr="00AB1AE8">
        <w:rPr>
          <w:rtl/>
        </w:rPr>
        <w:lastRenderedPageBreak/>
        <w:t xml:space="preserve">وقال الفضل </w:t>
      </w:r>
      <w:r w:rsidRPr="00F3706F">
        <w:rPr>
          <w:rStyle w:val="libFootnotenumChar"/>
          <w:rtl/>
        </w:rPr>
        <w:t>(1)</w:t>
      </w:r>
      <w:r w:rsidRPr="00AB1AE8">
        <w:rPr>
          <w:rtl/>
        </w:rPr>
        <w:t xml:space="preserve"> :</w:t>
      </w:r>
      <w:bookmarkEnd w:id="133"/>
    </w:p>
    <w:p w:rsidR="00A67CEE" w:rsidRPr="004D6D75" w:rsidRDefault="00A67CEE" w:rsidP="00C34249">
      <w:pPr>
        <w:pStyle w:val="libNormal"/>
        <w:rPr>
          <w:rtl/>
        </w:rPr>
      </w:pPr>
      <w:r w:rsidRPr="004D6D75">
        <w:rPr>
          <w:rtl/>
        </w:rPr>
        <w:t xml:space="preserve">اختلفوا في معنى الآية ، فقال بعضهم : الاستثناء منقطع </w:t>
      </w:r>
      <w:r w:rsidRPr="00F3706F">
        <w:rPr>
          <w:rStyle w:val="libFootnotenumChar"/>
          <w:rtl/>
        </w:rPr>
        <w:t>(2)</w:t>
      </w:r>
      <w:r w:rsidRPr="004D6D75">
        <w:rPr>
          <w:rtl/>
        </w:rPr>
        <w:t xml:space="preserve"> ، والمعنى :</w:t>
      </w:r>
    </w:p>
    <w:p w:rsidR="00A67CEE" w:rsidRPr="004D6D75" w:rsidRDefault="00A67CEE" w:rsidP="00C34249">
      <w:pPr>
        <w:pStyle w:val="libNormal"/>
        <w:rPr>
          <w:rtl/>
        </w:rPr>
      </w:pPr>
      <w:r w:rsidRPr="004D6D75">
        <w:rPr>
          <w:rtl/>
        </w:rPr>
        <w:t xml:space="preserve">لا أسألكم على تبليغ الرسالة أجرا ، لكن المودّة في القربى حاصلة بيني وبينكم ، فلهذا أسعى وأجتهد في هدايتكم وتبليغ الرسالة إليكم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وقال بعضهم : الاستثناء متّصل </w:t>
      </w:r>
      <w:r w:rsidRPr="00F3706F">
        <w:rPr>
          <w:rStyle w:val="libFootnotenumChar"/>
          <w:rtl/>
        </w:rPr>
        <w:t>(4)</w:t>
      </w:r>
      <w:r w:rsidRPr="004D6D75">
        <w:rPr>
          <w:rtl/>
        </w:rPr>
        <w:t xml:space="preserve"> ، والمعنى : لا أسألكم عليه أجرا من الأجور إلّا مودّتكم في قرابتي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وظاهر الآية على هذا المعنى شامل لجميع قرابات النبيّ ، ولو خصّصناه بمن ذكر لا يدلّ على خلافة عليّ ، بل يدلّ على وجوب مودّته.</w:t>
      </w:r>
    </w:p>
    <w:p w:rsidR="00A67CEE" w:rsidRPr="004D6D75" w:rsidRDefault="00A67CEE" w:rsidP="00C34249">
      <w:pPr>
        <w:pStyle w:val="libNormal"/>
        <w:rPr>
          <w:rtl/>
        </w:rPr>
      </w:pPr>
      <w:r w:rsidRPr="00D03F30">
        <w:rPr>
          <w:rStyle w:val="libBold2Char"/>
          <w:rtl/>
        </w:rPr>
        <w:t>ونحن نقول</w:t>
      </w:r>
      <w:r w:rsidRPr="004D6D75">
        <w:rPr>
          <w:rtl/>
        </w:rPr>
        <w:t xml:space="preserve"> : إنّ مودّته واجبة على كلّ المسلمين ، والمودّة تكون مع الطاعة ، ولا كلّ مطاع يجب أن يكون صاحب الزعامة الكبرى.</w:t>
      </w:r>
    </w:p>
    <w:p w:rsidR="00A67CEE" w:rsidRPr="004D6D75" w:rsidRDefault="00A67CEE" w:rsidP="00C34249">
      <w:pPr>
        <w:pStyle w:val="libNormal"/>
        <w:rPr>
          <w:rtl/>
        </w:rPr>
      </w:pPr>
      <w:r w:rsidRPr="004D6D75">
        <w:rPr>
          <w:rtl/>
        </w:rPr>
        <w:t>والعجب من هذا الرجل أنّه يستدلّ على المطلوب ، وكلامه في غاية البعد عنه وهو لا يفهم هذا.</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19.</w:t>
      </w:r>
    </w:p>
    <w:p w:rsidR="00A67CEE" w:rsidRPr="004D6D75" w:rsidRDefault="00A67CEE" w:rsidP="00F3706F">
      <w:pPr>
        <w:pStyle w:val="libFootnote0"/>
        <w:rPr>
          <w:rtl/>
        </w:rPr>
      </w:pPr>
      <w:r w:rsidRPr="004D6D75">
        <w:rPr>
          <w:rtl/>
        </w:rPr>
        <w:t>(2) الاستثناء المنقطع : هو أن لا يكون المستثنى بعضا ممّا قبله ، ولذا صحّ وضع « لكن » في مكان « إلّا » ، مثل : ما حضر الأساتذة إلّا طلبتهم ؛ انظر : شرح ابن عقيل 2 / 472.</w:t>
      </w:r>
    </w:p>
    <w:p w:rsidR="00A67CEE" w:rsidRPr="004D6D75" w:rsidRDefault="00A67CEE" w:rsidP="00F3706F">
      <w:pPr>
        <w:pStyle w:val="libFootnote0"/>
        <w:rPr>
          <w:rtl/>
        </w:rPr>
      </w:pPr>
      <w:r w:rsidRPr="004D6D75">
        <w:rPr>
          <w:rtl/>
        </w:rPr>
        <w:t>(3) تفسير الطبري 11 / 145 ذ ح 30686 ، تفسير الفخر الرازي 27 / 166 ، تفسير القرطبي 16 / 15 ، الكشّاف 3 / 466 ، روح المعاني 25 / 48.</w:t>
      </w:r>
    </w:p>
    <w:p w:rsidR="00A67CEE" w:rsidRPr="004D6D75" w:rsidRDefault="00A67CEE" w:rsidP="00F3706F">
      <w:pPr>
        <w:pStyle w:val="libFootnote0"/>
        <w:rPr>
          <w:rtl/>
        </w:rPr>
      </w:pPr>
      <w:r w:rsidRPr="004D6D75">
        <w:rPr>
          <w:rtl/>
        </w:rPr>
        <w:t>(4) الاستثناء المتّصل : هو أن يكون المستثنى بعضا ممّا قبله ، مثل : سقيت الأشجار إلّا شجرة ؛ انظر : شرح ابن عقيل 2 / 472.</w:t>
      </w:r>
    </w:p>
    <w:p w:rsidR="00A67CEE" w:rsidRPr="004D6D75" w:rsidRDefault="00A67CEE" w:rsidP="00F3706F">
      <w:pPr>
        <w:pStyle w:val="libFootnote0"/>
        <w:rPr>
          <w:rtl/>
        </w:rPr>
      </w:pPr>
      <w:r w:rsidRPr="004D6D75">
        <w:rPr>
          <w:rtl/>
        </w:rPr>
        <w:t>(5) تفسير الكشّاف 3 / 466 ، تفسير القرطبي 16 / 16 ، روح المعاني 25 / 48.</w:t>
      </w:r>
    </w:p>
    <w:p w:rsidR="00A67CEE" w:rsidRPr="004D6D75" w:rsidRDefault="00A67CEE" w:rsidP="00A67CEE">
      <w:pPr>
        <w:pStyle w:val="Heading2Center"/>
        <w:rPr>
          <w:rtl/>
        </w:rPr>
      </w:pPr>
      <w:r>
        <w:rPr>
          <w:rtl/>
        </w:rPr>
        <w:br w:type="page"/>
      </w:r>
      <w:bookmarkStart w:id="134" w:name="_Toc518736547"/>
      <w:r w:rsidRPr="004D6D75">
        <w:rPr>
          <w:rtl/>
        </w:rPr>
        <w:lastRenderedPageBreak/>
        <w:t>وأقول :</w:t>
      </w:r>
      <w:bookmarkEnd w:id="134"/>
    </w:p>
    <w:p w:rsidR="00A67CEE" w:rsidRPr="004D6D75" w:rsidRDefault="00A67CEE" w:rsidP="00C34249">
      <w:pPr>
        <w:pStyle w:val="libNormal"/>
        <w:rPr>
          <w:rtl/>
        </w:rPr>
      </w:pPr>
      <w:r w:rsidRPr="004D6D75">
        <w:rPr>
          <w:rtl/>
        </w:rPr>
        <w:t xml:space="preserve">ينبغي قبل الكلام في الآية ذكر بعض الأخبار التي رواها القوم ، الدالّة على أنّ المراد بالقربى آل محمّد </w:t>
      </w:r>
      <w:r w:rsidR="00291142" w:rsidRPr="00291142">
        <w:rPr>
          <w:rStyle w:val="libAlaemChar"/>
          <w:rtl/>
        </w:rPr>
        <w:t>صلى‌الله‌عليه‌وآله</w:t>
      </w:r>
      <w:r>
        <w:rPr>
          <w:rtl/>
        </w:rPr>
        <w:t xml:space="preserve"> ..</w:t>
      </w:r>
    </w:p>
    <w:p w:rsidR="00A67CEE" w:rsidRPr="004D6D75" w:rsidRDefault="00A67CEE" w:rsidP="00C34249">
      <w:pPr>
        <w:pStyle w:val="libNormal"/>
        <w:rPr>
          <w:rtl/>
        </w:rPr>
      </w:pPr>
      <w:r w:rsidRPr="00D03F30">
        <w:rPr>
          <w:rStyle w:val="libBold2Char"/>
          <w:rtl/>
        </w:rPr>
        <w:t>فمنها</w:t>
      </w:r>
      <w:r w:rsidRPr="004D6D75">
        <w:rPr>
          <w:rtl/>
        </w:rPr>
        <w:t xml:space="preserve"> : الحديث الذي ذكره المصنّف </w:t>
      </w:r>
      <w:r w:rsidR="00291142" w:rsidRPr="00291142">
        <w:rPr>
          <w:rStyle w:val="libAlaemChar"/>
          <w:rFonts w:hint="cs"/>
          <w:rtl/>
        </w:rPr>
        <w:t>رحمه‌الله</w:t>
      </w:r>
      <w:r w:rsidRPr="004D6D75">
        <w:rPr>
          <w:rtl/>
        </w:rPr>
        <w:t xml:space="preserve"> ، وقد رواه الزمخشري في تفسير الآية ، واستدلّ لصحّته بأخبار كثيرة تستلزم معناه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ونقله السيوطي في « الدرّ المنثور » ، عن ابن المنذر ، وابن أبي حاتم ، والطبراني ، وابن مردويه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ونقله في « ينابيع المودّة » عند ذكر الآية ، عن أحمد ، والثعلبي ، والحاكم في « المناقب » ، والواحدي في « الوسيط » ، وأبي نعيم في « الحلية » ، والحمويني في « فرائد السمطين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ونقله في « الصواعق » في الآية الرابعة عشرة من الآيات الواردة في أهل البيت ، عن أحمد ، والطبراني ، وابن أبي حاتم ، والحاكم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نقله الحاكم في « المستدرك » ، في تفسير </w:t>
      </w:r>
      <w:r w:rsidRPr="00D03F30">
        <w:rPr>
          <w:rStyle w:val="libBold2Char"/>
          <w:rtl/>
        </w:rPr>
        <w:t>حم عسق</w:t>
      </w:r>
      <w:r w:rsidRPr="004D6D75">
        <w:rPr>
          <w:rtl/>
        </w:rPr>
        <w:t xml:space="preserve"> ، من كتاب التفسير </w:t>
      </w:r>
      <w:r w:rsidRPr="00F3706F">
        <w:rPr>
          <w:rStyle w:val="libFootnotenumChar"/>
          <w:rtl/>
        </w:rPr>
        <w:t>(5)</w:t>
      </w:r>
      <w:r w:rsidRPr="004D6D75">
        <w:rPr>
          <w:rtl/>
        </w:rPr>
        <w:t xml:space="preserve"> ، عن البخاري ومسلم ، قال : [ هذا حديث صحيح الإسناد ولم يخرّجاه ، إنّما ] اتّفقا في تفسير هذه الآية</w:t>
      </w:r>
      <w:r>
        <w:rPr>
          <w:rtl/>
        </w:rPr>
        <w:t xml:space="preserve"> ـ </w:t>
      </w:r>
      <w:r w:rsidRPr="004D6D75">
        <w:rPr>
          <w:rtl/>
        </w:rPr>
        <w:t xml:space="preserve">أي آية المودّة </w:t>
      </w:r>
      <w:r>
        <w:rPr>
          <w:rtl/>
        </w:rPr>
        <w:t>_</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الكشّاف 3 / 467.</w:t>
      </w:r>
    </w:p>
    <w:p w:rsidR="00A67CEE" w:rsidRPr="004D6D75" w:rsidRDefault="00A67CEE" w:rsidP="00F3706F">
      <w:pPr>
        <w:pStyle w:val="libFootnote0"/>
        <w:rPr>
          <w:rtl/>
        </w:rPr>
      </w:pPr>
      <w:r w:rsidRPr="004D6D75">
        <w:rPr>
          <w:rtl/>
        </w:rPr>
        <w:t>(2) الدرّ المنثور 7 / 348.</w:t>
      </w:r>
    </w:p>
    <w:p w:rsidR="00A67CEE" w:rsidRPr="004D6D75" w:rsidRDefault="00A67CEE" w:rsidP="00F3706F">
      <w:pPr>
        <w:pStyle w:val="libFootnote0"/>
        <w:rPr>
          <w:rtl/>
        </w:rPr>
      </w:pPr>
      <w:r w:rsidRPr="004D6D75">
        <w:rPr>
          <w:rtl/>
        </w:rPr>
        <w:t>(3) ينابيع المودّة 1 / 315 ب‍ 32 ح 1.</w:t>
      </w:r>
    </w:p>
    <w:p w:rsidR="00A67CEE" w:rsidRPr="004D6D75" w:rsidRDefault="00A67CEE" w:rsidP="00F3706F">
      <w:pPr>
        <w:pStyle w:val="libFootnote0"/>
        <w:rPr>
          <w:rtl/>
        </w:rPr>
      </w:pPr>
      <w:r w:rsidRPr="004D6D75">
        <w:rPr>
          <w:rtl/>
        </w:rPr>
        <w:t>(4) الصواعق المحرقة : 258</w:t>
      </w:r>
      <w:r>
        <w:rPr>
          <w:rtl/>
        </w:rPr>
        <w:t xml:space="preserve"> ـ </w:t>
      </w:r>
      <w:r w:rsidRPr="004D6D75">
        <w:rPr>
          <w:rtl/>
        </w:rPr>
        <w:t>259.</w:t>
      </w:r>
    </w:p>
    <w:p w:rsidR="00A67CEE" w:rsidRPr="004D6D75" w:rsidRDefault="00A67CEE" w:rsidP="00F3706F">
      <w:pPr>
        <w:pStyle w:val="libFootnote0"/>
        <w:rPr>
          <w:rtl/>
        </w:rPr>
      </w:pPr>
      <w:r w:rsidRPr="004D6D75">
        <w:rPr>
          <w:rtl/>
        </w:rPr>
        <w:t>(5) ص 444 من الجزء الثاني [ 2 / 482 ذ ح 3659 ]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xml:space="preserve">على حديث عبد الملك بن ميسرة الزرّاد ، عن طاووس ، عن ابن عبّاس ، أنّه في قربى آل محمّد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ولعلّ هذا هو الذي أراده المصنّف بما عن البخاري ومسلم.</w:t>
      </w:r>
    </w:p>
    <w:p w:rsidR="00A67CEE" w:rsidRPr="004D6D75" w:rsidRDefault="00A67CEE" w:rsidP="00C34249">
      <w:pPr>
        <w:pStyle w:val="libNormal"/>
        <w:rPr>
          <w:rtl/>
        </w:rPr>
      </w:pPr>
      <w:r w:rsidRPr="00D03F30">
        <w:rPr>
          <w:rStyle w:val="libBold2Char"/>
          <w:rtl/>
        </w:rPr>
        <w:t>ومنها</w:t>
      </w:r>
      <w:r w:rsidRPr="004D6D75">
        <w:rPr>
          <w:rtl/>
        </w:rPr>
        <w:t xml:space="preserve"> : ما في « الدرّ المنثور » أيضا ، قال : أخرج ابن جرير ، عن أبي الديلم : « لمّا جيء بعليّ بن الحسين </w:t>
      </w:r>
      <w:r w:rsidR="00291142" w:rsidRPr="00291142">
        <w:rPr>
          <w:rStyle w:val="libAlaemChar"/>
          <w:rtl/>
        </w:rPr>
        <w:t>عليه‌السلام</w:t>
      </w:r>
      <w:r w:rsidRPr="004D6D75">
        <w:rPr>
          <w:rtl/>
        </w:rPr>
        <w:t xml:space="preserve"> فأقيم على درج دمشق ، قام رجل من أهل الشام فقال : الحمد لله الذي قتلكم وأستأصلكم.</w:t>
      </w:r>
    </w:p>
    <w:p w:rsidR="00A67CEE" w:rsidRPr="004D6D75" w:rsidRDefault="00A67CEE" w:rsidP="00C34249">
      <w:pPr>
        <w:pStyle w:val="libNormal"/>
        <w:rPr>
          <w:rtl/>
        </w:rPr>
      </w:pPr>
      <w:r w:rsidRPr="004D6D75">
        <w:rPr>
          <w:rtl/>
        </w:rPr>
        <w:t xml:space="preserve">فقال له عليّ بن الحسين </w:t>
      </w:r>
      <w:r w:rsidR="00291142" w:rsidRPr="00291142">
        <w:rPr>
          <w:rStyle w:val="libAlaemChar"/>
          <w:rtl/>
        </w:rPr>
        <w:t>عليه‌السلام</w:t>
      </w:r>
      <w:r w:rsidRPr="004D6D75">
        <w:rPr>
          <w:rtl/>
        </w:rPr>
        <w:t xml:space="preserve"> : أقرأت القرآن</w:t>
      </w:r>
      <w:r>
        <w:rPr>
          <w:rtl/>
        </w:rPr>
        <w:t>؟!</w:t>
      </w:r>
    </w:p>
    <w:p w:rsidR="00A67CEE" w:rsidRPr="004D6D75" w:rsidRDefault="00A67CEE" w:rsidP="00C34249">
      <w:pPr>
        <w:pStyle w:val="libNormal"/>
        <w:rPr>
          <w:rtl/>
        </w:rPr>
      </w:pPr>
      <w:r w:rsidRPr="004D6D75">
        <w:rPr>
          <w:rtl/>
        </w:rPr>
        <w:t>قال : نعم.</w:t>
      </w:r>
    </w:p>
    <w:p w:rsidR="00A67CEE" w:rsidRPr="004D6D75" w:rsidRDefault="00A67CEE" w:rsidP="00C34249">
      <w:pPr>
        <w:pStyle w:val="libNormal"/>
        <w:rPr>
          <w:rtl/>
        </w:rPr>
      </w:pPr>
      <w:r w:rsidRPr="004D6D75">
        <w:rPr>
          <w:rtl/>
        </w:rPr>
        <w:t xml:space="preserve">قال : أما قرأت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sidRPr="004D6D75">
        <w:rPr>
          <w:rtl/>
        </w:rPr>
        <w:t>؟</w:t>
      </w:r>
      <w:r>
        <w:rPr>
          <w:rtl/>
        </w:rPr>
        <w:t>!</w:t>
      </w:r>
    </w:p>
    <w:p w:rsidR="00A67CEE" w:rsidRPr="004D6D75" w:rsidRDefault="00A67CEE" w:rsidP="00C34249">
      <w:pPr>
        <w:pStyle w:val="libNormal"/>
        <w:rPr>
          <w:rtl/>
        </w:rPr>
      </w:pPr>
      <w:r w:rsidRPr="004D6D75">
        <w:rPr>
          <w:rtl/>
        </w:rPr>
        <w:t>قال : فإنّكم لأنتم هم</w:t>
      </w:r>
      <w:r>
        <w:rPr>
          <w:rtl/>
        </w:rPr>
        <w:t>؟!</w:t>
      </w:r>
    </w:p>
    <w:p w:rsidR="00A67CEE" w:rsidRPr="004D6D75" w:rsidRDefault="00A67CEE" w:rsidP="00C34249">
      <w:pPr>
        <w:pStyle w:val="libNormal"/>
        <w:rPr>
          <w:rtl/>
        </w:rPr>
      </w:pPr>
      <w:r w:rsidRPr="004D6D75">
        <w:rPr>
          <w:rtl/>
        </w:rPr>
        <w:t xml:space="preserve">قال : نعم » </w:t>
      </w:r>
      <w:r w:rsidRPr="00F3706F">
        <w:rPr>
          <w:rStyle w:val="libFootnotenumChar"/>
          <w:rtl/>
        </w:rPr>
        <w:t>(1)</w:t>
      </w:r>
      <w:r w:rsidRPr="004D6D75">
        <w:rPr>
          <w:rtl/>
        </w:rPr>
        <w:t>.</w:t>
      </w:r>
    </w:p>
    <w:p w:rsidR="00A67CEE" w:rsidRDefault="00A67CEE" w:rsidP="00C34249">
      <w:pPr>
        <w:pStyle w:val="libNormal"/>
        <w:rPr>
          <w:rtl/>
        </w:rPr>
      </w:pPr>
      <w:r w:rsidRPr="004D6D75">
        <w:rPr>
          <w:rtl/>
        </w:rPr>
        <w:t xml:space="preserve">ونحوه في « الصواعق » ، عن الطبراني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 xml:space="preserve">ومنها : ما في « الصواعق » ، قال : « روى أبو الشيخ وغيره ، عن عليّ </w:t>
      </w:r>
      <w:r w:rsidR="00291142" w:rsidRPr="00291142">
        <w:rPr>
          <w:rStyle w:val="libAlaemChar"/>
          <w:rtl/>
        </w:rPr>
        <w:t>عليه‌السلام</w:t>
      </w:r>
      <w:r w:rsidRPr="004D6D75">
        <w:rPr>
          <w:rtl/>
        </w:rPr>
        <w:t xml:space="preserve"> : فينا ال</w:t>
      </w:r>
      <w:r>
        <w:rPr>
          <w:rFonts w:hint="cs"/>
          <w:rtl/>
        </w:rPr>
        <w:t xml:space="preserve">ـ </w:t>
      </w:r>
      <w:r w:rsidRPr="00AC28C6">
        <w:rPr>
          <w:rStyle w:val="libAlaemChar"/>
          <w:rFonts w:hint="cs"/>
          <w:rtl/>
        </w:rPr>
        <w:t>(</w:t>
      </w:r>
      <w:r w:rsidRPr="004D6D75">
        <w:rPr>
          <w:rtl/>
        </w:rPr>
        <w:t xml:space="preserve"> </w:t>
      </w:r>
      <w:r w:rsidRPr="00AC28C6">
        <w:rPr>
          <w:rStyle w:val="libAieChar"/>
          <w:rtl/>
        </w:rPr>
        <w:t>حم</w:t>
      </w:r>
      <w:r w:rsidRPr="004D6D75">
        <w:rPr>
          <w:rtl/>
        </w:rPr>
        <w:t xml:space="preserve"> </w:t>
      </w:r>
      <w:r w:rsidRPr="00AC28C6">
        <w:rPr>
          <w:rStyle w:val="libAlaemChar"/>
          <w:rFonts w:hint="cs"/>
          <w:rtl/>
        </w:rPr>
        <w:t>)</w:t>
      </w:r>
      <w:r>
        <w:rPr>
          <w:rFonts w:hint="cs"/>
          <w:rtl/>
        </w:rPr>
        <w:t xml:space="preserve"> </w:t>
      </w:r>
      <w:r w:rsidRPr="00F3706F">
        <w:rPr>
          <w:rStyle w:val="libFootnotenumChar"/>
          <w:rtl/>
        </w:rPr>
        <w:t>(3)</w:t>
      </w:r>
      <w:r w:rsidRPr="004D6D75">
        <w:rPr>
          <w:rtl/>
        </w:rPr>
        <w:t xml:space="preserve"> </w:t>
      </w:r>
      <w:r w:rsidRPr="00D03F30">
        <w:rPr>
          <w:rStyle w:val="libBold2Char"/>
          <w:rtl/>
        </w:rPr>
        <w:t>آية ، لا يحفظ مودّتنا إلّا كلّ مؤمن.</w:t>
      </w:r>
    </w:p>
    <w:p w:rsidR="00A67CEE" w:rsidRDefault="00A67CEE" w:rsidP="00C34249">
      <w:pPr>
        <w:pStyle w:val="libNormal"/>
        <w:rPr>
          <w:rtl/>
        </w:rPr>
      </w:pPr>
      <w:r w:rsidRPr="004D6D75">
        <w:rPr>
          <w:rtl/>
        </w:rPr>
        <w:t xml:space="preserve">ثمّ قرأ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sidRPr="004D6D75">
        <w:rPr>
          <w:rtl/>
        </w:rPr>
        <w:t xml:space="preserve"> </w:t>
      </w:r>
      <w:r w:rsidRPr="00F3706F">
        <w:rPr>
          <w:rStyle w:val="libFootnotenumChar"/>
          <w:rtl/>
        </w:rPr>
        <w:t>(4)</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7 / 348 ، وانظر : تفسير الطبري 11 / 144 ح 30677.</w:t>
      </w:r>
    </w:p>
    <w:p w:rsidR="00A67CEE" w:rsidRPr="004D6D75" w:rsidRDefault="00A67CEE" w:rsidP="00F3706F">
      <w:pPr>
        <w:pStyle w:val="libFootnote0"/>
        <w:rPr>
          <w:rtl/>
        </w:rPr>
      </w:pPr>
      <w:r w:rsidRPr="004D6D75">
        <w:rPr>
          <w:rtl/>
        </w:rPr>
        <w:t>(2) الصواعق المحرقة : 259 ، وانظر : المعجم الكبير 3 / 47 ح 2641 وج 11 / 351 ح 12259.</w:t>
      </w:r>
    </w:p>
    <w:p w:rsidR="00A67CEE" w:rsidRPr="004D6D75" w:rsidRDefault="00A67CEE" w:rsidP="00F3706F">
      <w:pPr>
        <w:pStyle w:val="libFootnote0"/>
        <w:rPr>
          <w:rtl/>
        </w:rPr>
      </w:pPr>
      <w:r w:rsidRPr="004D6D75">
        <w:rPr>
          <w:rtl/>
        </w:rPr>
        <w:t>(3) سورة الشورى 42 : 1.</w:t>
      </w:r>
    </w:p>
    <w:p w:rsidR="00A67CEE" w:rsidRPr="004D6D75" w:rsidRDefault="00A67CEE" w:rsidP="00F3706F">
      <w:pPr>
        <w:pStyle w:val="libFootnote0"/>
        <w:rPr>
          <w:rtl/>
        </w:rPr>
      </w:pPr>
      <w:r w:rsidRPr="004D6D75">
        <w:rPr>
          <w:rtl/>
        </w:rPr>
        <w:t>(4) الصواعق المحرقة : 259 ، جواهر العقدين : 317.</w:t>
      </w:r>
    </w:p>
    <w:p w:rsidR="00A67CEE" w:rsidRPr="004D6D75" w:rsidRDefault="00A67CEE" w:rsidP="00C34249">
      <w:pPr>
        <w:pStyle w:val="libNormal"/>
        <w:rPr>
          <w:rtl/>
        </w:rPr>
      </w:pPr>
      <w:r>
        <w:rPr>
          <w:rtl/>
        </w:rPr>
        <w:br w:type="page"/>
      </w:r>
      <w:r w:rsidRPr="00D03F30">
        <w:rPr>
          <w:rStyle w:val="libBold2Char"/>
          <w:rtl/>
        </w:rPr>
        <w:lastRenderedPageBreak/>
        <w:t>ومنها</w:t>
      </w:r>
      <w:r w:rsidRPr="004D6D75">
        <w:rPr>
          <w:rtl/>
        </w:rPr>
        <w:t xml:space="preserve"> : ما في « الصواعق » أيضا ، قال : « أخرج البزّار والطبراني ، عن الحسن </w:t>
      </w:r>
      <w:r w:rsidR="00291142" w:rsidRPr="00291142">
        <w:rPr>
          <w:rStyle w:val="libAlaemChar"/>
          <w:rtl/>
        </w:rPr>
        <w:t>عليه‌السلام</w:t>
      </w:r>
      <w:r w:rsidRPr="004D6D75">
        <w:rPr>
          <w:rtl/>
        </w:rPr>
        <w:t xml:space="preserve"> ، من طرق بعضها حسان ، أنّه خطب خطبة من جملتها :</w:t>
      </w:r>
    </w:p>
    <w:p w:rsidR="00A67CEE" w:rsidRPr="00396295" w:rsidRDefault="00A67CEE" w:rsidP="00D03F30">
      <w:pPr>
        <w:pStyle w:val="libBold2"/>
        <w:rPr>
          <w:rtl/>
        </w:rPr>
      </w:pPr>
      <w:r w:rsidRPr="00396295">
        <w:rPr>
          <w:rtl/>
        </w:rPr>
        <w:t>من عرفني فقد عرفني ، ومن لم يعرفني فأنا الحسن بن محمّد.</w:t>
      </w:r>
    </w:p>
    <w:p w:rsidR="00A67CEE" w:rsidRPr="004D6D75" w:rsidRDefault="00A67CEE" w:rsidP="00C34249">
      <w:pPr>
        <w:pStyle w:val="libNormal"/>
        <w:rPr>
          <w:rtl/>
        </w:rPr>
      </w:pPr>
      <w:r w:rsidRPr="004D6D75">
        <w:rPr>
          <w:rtl/>
        </w:rPr>
        <w:t xml:space="preserve">ثمّ تلا : </w:t>
      </w:r>
      <w:r w:rsidRPr="00AC28C6">
        <w:rPr>
          <w:rStyle w:val="libAlaemChar"/>
          <w:rtl/>
        </w:rPr>
        <w:t>(</w:t>
      </w:r>
      <w:r w:rsidRPr="00AC28C6">
        <w:rPr>
          <w:rStyle w:val="libAieChar"/>
          <w:rtl/>
        </w:rPr>
        <w:t xml:space="preserve"> وَاتَّبَعْتُ مِلَّةَ آبائِي إِبْراهِيمَ ... </w:t>
      </w:r>
      <w:r w:rsidRPr="00AC28C6">
        <w:rPr>
          <w:rStyle w:val="libAlaemChar"/>
          <w:rtl/>
        </w:rPr>
        <w:t>)</w:t>
      </w:r>
      <w:r w:rsidRPr="004D6D75">
        <w:rPr>
          <w:rtl/>
        </w:rPr>
        <w:t xml:space="preserve"> </w:t>
      </w:r>
      <w:r w:rsidRPr="00F3706F">
        <w:rPr>
          <w:rStyle w:val="libFootnotenumChar"/>
          <w:rtl/>
        </w:rPr>
        <w:t>(1)</w:t>
      </w:r>
      <w:r w:rsidRPr="004D6D75">
        <w:rPr>
          <w:rtl/>
        </w:rPr>
        <w:t xml:space="preserve"> الآية.</w:t>
      </w:r>
    </w:p>
    <w:p w:rsidR="00A67CEE" w:rsidRPr="004D6D75" w:rsidRDefault="00A67CEE" w:rsidP="00C34249">
      <w:pPr>
        <w:pStyle w:val="libNormal"/>
        <w:rPr>
          <w:rtl/>
        </w:rPr>
      </w:pPr>
      <w:r w:rsidRPr="004D6D75">
        <w:rPr>
          <w:rtl/>
        </w:rPr>
        <w:t xml:space="preserve">ثمّ قال : </w:t>
      </w:r>
      <w:r w:rsidRPr="00D03F30">
        <w:rPr>
          <w:rStyle w:val="libBold2Char"/>
          <w:rtl/>
        </w:rPr>
        <w:t>أنا ابن البشير ، أنا ابن النذير.</w:t>
      </w:r>
    </w:p>
    <w:p w:rsidR="00A67CEE" w:rsidRDefault="00A67CEE" w:rsidP="00C34249">
      <w:pPr>
        <w:pStyle w:val="libNormal"/>
        <w:rPr>
          <w:rtl/>
        </w:rPr>
      </w:pPr>
      <w:r w:rsidRPr="004D6D75">
        <w:rPr>
          <w:rtl/>
        </w:rPr>
        <w:t xml:space="preserve">ثمّ قال : </w:t>
      </w:r>
      <w:r w:rsidRPr="00D03F30">
        <w:rPr>
          <w:rStyle w:val="libBold2Char"/>
          <w:rtl/>
        </w:rPr>
        <w:t>وأنا من أهل البيت الّذين افترض الله عزّ وجلّ مودّتهم وموالاتهم ، فقال في ما أنزل على محمّد</w:t>
      </w:r>
      <w:r w:rsidRPr="004D6D75">
        <w:rPr>
          <w:rtl/>
        </w:rPr>
        <w:t xml:space="preserve"> </w:t>
      </w:r>
      <w:r w:rsidR="00291142" w:rsidRPr="00291142">
        <w:rPr>
          <w:rStyle w:val="libAlaemChar"/>
          <w:rtl/>
        </w:rPr>
        <w:t>صلى‌الله‌عليه‌وآله</w:t>
      </w:r>
      <w:r w:rsidRPr="004D6D75">
        <w:rPr>
          <w:rtl/>
        </w:rPr>
        <w:t xml:space="preserve">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Pr>
          <w:rFonts w:hint="cs"/>
          <w:rtl/>
        </w:rPr>
        <w:t>.</w:t>
      </w:r>
    </w:p>
    <w:p w:rsidR="00A67CEE" w:rsidRDefault="00A67CEE" w:rsidP="00C34249">
      <w:pPr>
        <w:pStyle w:val="libNormal"/>
        <w:rPr>
          <w:rtl/>
        </w:rPr>
      </w:pPr>
      <w:r w:rsidRPr="004D6D75">
        <w:rPr>
          <w:rtl/>
        </w:rPr>
        <w:t xml:space="preserve">قال : وفي رواية : </w:t>
      </w:r>
      <w:r w:rsidRPr="00D03F30">
        <w:rPr>
          <w:rStyle w:val="libBold2Char"/>
          <w:rtl/>
        </w:rPr>
        <w:t>الّذين افترض الله مودّتهم على كلّ مسلم ، وأنزل فيهم :</w:t>
      </w:r>
      <w:r w:rsidRPr="004D6D75">
        <w:rPr>
          <w:rtl/>
        </w:rPr>
        <w:t xml:space="preserve"> </w:t>
      </w:r>
      <w:r w:rsidRPr="00AC28C6">
        <w:rPr>
          <w:rStyle w:val="libAlaemChar"/>
          <w:rtl/>
        </w:rPr>
        <w:t>(</w:t>
      </w:r>
      <w:r w:rsidRPr="00AC28C6">
        <w:rPr>
          <w:rStyle w:val="libAieChar"/>
          <w:rtl/>
        </w:rPr>
        <w:t xml:space="preserve"> قُلْ لا أَسْئَلُكُمْ عَلَيْهِ أَجْراً إِلاَّ الْمَوَدَّةَ فِي الْقُرْبى وَمَنْ يَقْتَرِفْ حَسَنَةً نَزِدْ لَهُ فِيها حُسْناً </w:t>
      </w:r>
      <w:r w:rsidRPr="00AC28C6">
        <w:rPr>
          <w:rStyle w:val="libAlaemChar"/>
          <w:rtl/>
        </w:rPr>
        <w:t>)</w:t>
      </w:r>
      <w:r w:rsidRPr="004D6D75">
        <w:rPr>
          <w:rtl/>
        </w:rPr>
        <w:t xml:space="preserve"> </w:t>
      </w:r>
      <w:r w:rsidRPr="00F3706F">
        <w:rPr>
          <w:rStyle w:val="libFootnotenumChar"/>
          <w:rtl/>
        </w:rPr>
        <w:t>(2)</w:t>
      </w:r>
      <w:r w:rsidRPr="004D6D75">
        <w:rPr>
          <w:rtl/>
        </w:rPr>
        <w:t xml:space="preserve"> ، </w:t>
      </w:r>
      <w:r w:rsidRPr="00D03F30">
        <w:rPr>
          <w:rStyle w:val="libBold2Char"/>
          <w:rtl/>
        </w:rPr>
        <w:t>واقتراف الحسنات مودّتنا أهل البيت</w:t>
      </w:r>
      <w:r w:rsidRPr="004D6D75">
        <w:rPr>
          <w:rtl/>
        </w:rPr>
        <w:t xml:space="preserve">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 xml:space="preserve">وروى الحاكم هذه الخطبة في فضائل الحسن </w:t>
      </w:r>
      <w:r w:rsidR="00291142" w:rsidRPr="00291142">
        <w:rPr>
          <w:rStyle w:val="libAlaemChar"/>
          <w:rtl/>
        </w:rPr>
        <w:t>عليه‌السلام</w:t>
      </w:r>
      <w:r w:rsidRPr="004D6D75">
        <w:rPr>
          <w:rtl/>
        </w:rPr>
        <w:t xml:space="preserve"> من « المستدرك » </w:t>
      </w:r>
      <w:r w:rsidRPr="00F3706F">
        <w:rPr>
          <w:rStyle w:val="libFootnotenumChar"/>
          <w:rtl/>
        </w:rPr>
        <w:t>(4)</w:t>
      </w:r>
      <w:r w:rsidRPr="004D6D75">
        <w:rPr>
          <w:rtl/>
        </w:rPr>
        <w:t xml:space="preserve"> ، قال الحسن </w:t>
      </w:r>
      <w:r w:rsidR="00291142" w:rsidRPr="00291142">
        <w:rPr>
          <w:rStyle w:val="libAlaemChar"/>
          <w:rtl/>
        </w:rPr>
        <w:t>عليه‌السلام</w:t>
      </w:r>
      <w:r w:rsidRPr="004D6D75">
        <w:rPr>
          <w:rtl/>
        </w:rPr>
        <w:t xml:space="preserve"> في آخرها :</w:t>
      </w:r>
    </w:p>
    <w:p w:rsidR="00A67CEE" w:rsidRPr="004D6D75" w:rsidRDefault="00A67CEE" w:rsidP="00C34249">
      <w:pPr>
        <w:pStyle w:val="libNormal"/>
        <w:rPr>
          <w:rtl/>
        </w:rPr>
      </w:pPr>
      <w:r w:rsidRPr="004D6D75">
        <w:rPr>
          <w:rtl/>
        </w:rPr>
        <w:t xml:space="preserve">« </w:t>
      </w:r>
      <w:r w:rsidRPr="00D03F30">
        <w:rPr>
          <w:rStyle w:val="libBold2Char"/>
          <w:rtl/>
        </w:rPr>
        <w:t>وأنا من أهل البيت الّذين افترض الله مودّتهم على كلّ مسلم ، فقال تبارك وتعالى لنبيّه</w:t>
      </w:r>
      <w:r w:rsidRPr="004D6D75">
        <w:rPr>
          <w:rtl/>
        </w:rPr>
        <w:t xml:space="preserve"> </w:t>
      </w:r>
      <w:r w:rsidR="00291142" w:rsidRPr="00291142">
        <w:rPr>
          <w:rStyle w:val="libAlaemChar"/>
          <w:rtl/>
        </w:rPr>
        <w:t>صلى‌الله‌عليه‌وآله</w:t>
      </w:r>
      <w:r w:rsidRPr="004D6D75">
        <w:rPr>
          <w:rtl/>
        </w:rPr>
        <w:t xml:space="preserve"> :</w:t>
      </w:r>
      <w:r w:rsidRPr="00AC28C6">
        <w:rPr>
          <w:rStyle w:val="libAlaemChar"/>
          <w:rtl/>
        </w:rPr>
        <w:t xml:space="preserve"> (</w:t>
      </w:r>
      <w:r w:rsidRPr="00AC28C6">
        <w:rPr>
          <w:rStyle w:val="libAieChar"/>
          <w:rtl/>
        </w:rPr>
        <w:t xml:space="preserve"> قُلْ لا أَسْئَلُكُمْ عَلَيْهِ أَجْراً إِلاَّ الْمَوَدَّةَ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يوسف 12 : 38.</w:t>
      </w:r>
    </w:p>
    <w:p w:rsidR="00A67CEE" w:rsidRPr="004D6D75" w:rsidRDefault="00A67CEE" w:rsidP="00F3706F">
      <w:pPr>
        <w:pStyle w:val="libFootnote0"/>
        <w:rPr>
          <w:rtl/>
        </w:rPr>
      </w:pPr>
      <w:r w:rsidRPr="004D6D75">
        <w:rPr>
          <w:rtl/>
        </w:rPr>
        <w:t>(2) سورة الشورى 42 : 23.</w:t>
      </w:r>
    </w:p>
    <w:p w:rsidR="00A67CEE" w:rsidRPr="004D6D75" w:rsidRDefault="00A67CEE" w:rsidP="00F3706F">
      <w:pPr>
        <w:pStyle w:val="libFootnote0"/>
        <w:rPr>
          <w:rtl/>
        </w:rPr>
      </w:pPr>
      <w:r w:rsidRPr="004D6D75">
        <w:rPr>
          <w:rtl/>
        </w:rPr>
        <w:t>(3) الصواعق المحرقة : 259 ، وانظر : المعجم الأوسط 2 / 401</w:t>
      </w:r>
      <w:r>
        <w:rPr>
          <w:rtl/>
        </w:rPr>
        <w:t xml:space="preserve"> ـ </w:t>
      </w:r>
      <w:r w:rsidRPr="004D6D75">
        <w:rPr>
          <w:rtl/>
        </w:rPr>
        <w:t>402 ح 2176 ، مجمع الزوائد 9 / 146 عن البزار وغيره.</w:t>
      </w:r>
    </w:p>
    <w:p w:rsidR="00A67CEE" w:rsidRPr="004D6D75" w:rsidRDefault="00A67CEE" w:rsidP="00F3706F">
      <w:pPr>
        <w:pStyle w:val="libFootnote0"/>
        <w:rPr>
          <w:rtl/>
        </w:rPr>
      </w:pPr>
      <w:r w:rsidRPr="004D6D75">
        <w:rPr>
          <w:rtl/>
        </w:rPr>
        <w:t>(4) ص 172 من الجزء الثالث [ 3 / 188</w:t>
      </w:r>
      <w:r>
        <w:rPr>
          <w:rtl/>
        </w:rPr>
        <w:t xml:space="preserve"> ـ </w:t>
      </w:r>
      <w:r w:rsidRPr="004D6D75">
        <w:rPr>
          <w:rtl/>
        </w:rPr>
        <w:t>189 ح 4802 ]</w:t>
      </w:r>
      <w:r>
        <w:rPr>
          <w:rtl/>
        </w:rPr>
        <w:t>.</w:t>
      </w:r>
      <w:r w:rsidRPr="004D6D75">
        <w:rPr>
          <w:rtl/>
        </w:rPr>
        <w:t xml:space="preserve"> منه </w:t>
      </w:r>
      <w:r w:rsidR="00291142" w:rsidRPr="00291142">
        <w:rPr>
          <w:rStyle w:val="libAlaemChar"/>
          <w:rFonts w:hint="cs"/>
          <w:rtl/>
        </w:rPr>
        <w:t>قدس‌سره</w:t>
      </w:r>
      <w:r w:rsidRPr="004D6D75">
        <w:rPr>
          <w:rtl/>
        </w:rPr>
        <w:t>.</w:t>
      </w:r>
    </w:p>
    <w:p w:rsidR="00A67CEE" w:rsidRPr="003344AC" w:rsidRDefault="00A67CEE" w:rsidP="00D03F30">
      <w:pPr>
        <w:pStyle w:val="libFootnote"/>
        <w:rPr>
          <w:rtl/>
        </w:rPr>
      </w:pPr>
      <w:r w:rsidRPr="003344AC">
        <w:rPr>
          <w:rtl/>
        </w:rPr>
        <w:t>وانظر : الذرية الطاهرة : 109 ـ 111 ح 114 ـ 115.</w:t>
      </w:r>
    </w:p>
    <w:p w:rsidR="00A67CEE" w:rsidRDefault="00A67CEE" w:rsidP="00C34249">
      <w:pPr>
        <w:pStyle w:val="libNormal0"/>
        <w:rPr>
          <w:rtl/>
        </w:rPr>
      </w:pPr>
      <w:r>
        <w:rPr>
          <w:rtl/>
        </w:rPr>
        <w:br w:type="page"/>
      </w:r>
      <w:r w:rsidRPr="00AC28C6">
        <w:rPr>
          <w:rStyle w:val="libAieChar"/>
          <w:rtl/>
        </w:rPr>
        <w:lastRenderedPageBreak/>
        <w:t xml:space="preserve"> فِي الْقُرْبى وَمَنْ يَقْتَرِفْ حَسَنَةً نَزِدْ لَهُ فِيها حُسْناً </w:t>
      </w:r>
      <w:r w:rsidRPr="00AC28C6">
        <w:rPr>
          <w:rStyle w:val="libAlaemChar"/>
          <w:rtl/>
        </w:rPr>
        <w:t>)</w:t>
      </w:r>
      <w:r w:rsidRPr="00AC28C6">
        <w:rPr>
          <w:rStyle w:val="libAlaemChar"/>
          <w:rFonts w:hint="cs"/>
          <w:rtl/>
        </w:rPr>
        <w:t xml:space="preserve"> </w:t>
      </w:r>
      <w:r w:rsidRPr="00D03F30">
        <w:rPr>
          <w:rStyle w:val="libBold2Char"/>
          <w:rtl/>
        </w:rPr>
        <w:t>، فاقتراف الحسنة مودّتنا أهل البيت</w:t>
      </w:r>
      <w:r w:rsidRPr="004D6D75">
        <w:rPr>
          <w:rtl/>
        </w:rPr>
        <w:t xml:space="preserve"> »</w:t>
      </w:r>
      <w:r>
        <w:rPr>
          <w:rFonts w:hint="cs"/>
          <w:rtl/>
        </w:rPr>
        <w:t>.</w:t>
      </w:r>
    </w:p>
    <w:p w:rsidR="00A67CEE" w:rsidRPr="004D6D75" w:rsidRDefault="00A67CEE" w:rsidP="00C34249">
      <w:pPr>
        <w:pStyle w:val="libNormal"/>
        <w:rPr>
          <w:rtl/>
        </w:rPr>
      </w:pPr>
      <w:r w:rsidRPr="00D03F30">
        <w:rPr>
          <w:rStyle w:val="libBold2Char"/>
          <w:rtl/>
        </w:rPr>
        <w:t>ومنها</w:t>
      </w:r>
      <w:r w:rsidRPr="004D6D75">
        <w:rPr>
          <w:rtl/>
        </w:rPr>
        <w:t xml:space="preserve"> : ما في « الصواعق » أيضا ، عن الثعلبي والبغوي ، عن ابن عبّاس ، أنّه لمّا نزل قوله تعالى : </w:t>
      </w:r>
      <w:r w:rsidRPr="00AC28C6">
        <w:rPr>
          <w:rStyle w:val="libAlaemChar"/>
          <w:rtl/>
        </w:rPr>
        <w:t>(</w:t>
      </w:r>
      <w:r w:rsidRPr="00AC28C6">
        <w:rPr>
          <w:rStyle w:val="libAieChar"/>
          <w:rtl/>
        </w:rPr>
        <w:t xml:space="preserve"> قُلْ لا أَسْئَلُكُمْ عَلَيْهِ أَجْراً إِلاَّ الْمَوَدَّةَ فِي الْقُرْبى </w:t>
      </w:r>
      <w:r w:rsidRPr="00AC28C6">
        <w:rPr>
          <w:rStyle w:val="libAlaemChar"/>
          <w:rtl/>
        </w:rPr>
        <w:t>)</w:t>
      </w:r>
      <w:r w:rsidRPr="00AC28C6">
        <w:rPr>
          <w:rStyle w:val="libAlaemChar"/>
          <w:rFonts w:hint="cs"/>
          <w:rtl/>
        </w:rPr>
        <w:t xml:space="preserve"> </w:t>
      </w:r>
      <w:r w:rsidRPr="004D6D75">
        <w:rPr>
          <w:rtl/>
        </w:rPr>
        <w:t xml:space="preserve">قال قوم في نفوسهم : ما يريد إلّا أن يحثّنا على قرابته من بعده ، فأخبر جبرئيل النبيّ </w:t>
      </w:r>
      <w:r w:rsidR="00291142" w:rsidRPr="00291142">
        <w:rPr>
          <w:rStyle w:val="libAlaemChar"/>
          <w:rtl/>
        </w:rPr>
        <w:t>صلى‌الله‌عليه‌وآله</w:t>
      </w:r>
      <w:r w:rsidRPr="004D6D75">
        <w:rPr>
          <w:rtl/>
        </w:rPr>
        <w:t xml:space="preserve"> أنّهم اتّهموه ، فأنزل : </w:t>
      </w:r>
      <w:r w:rsidRPr="00AC28C6">
        <w:rPr>
          <w:rStyle w:val="libAlaemChar"/>
          <w:rtl/>
        </w:rPr>
        <w:t>(</w:t>
      </w:r>
      <w:r w:rsidRPr="00AC28C6">
        <w:rPr>
          <w:rStyle w:val="libAieChar"/>
          <w:rtl/>
        </w:rPr>
        <w:t xml:space="preserve"> أَمْ يَقُولُونَ افْتَرى عَلَى اللهِ كَذِباً </w:t>
      </w:r>
      <w:r w:rsidRPr="00AC28C6">
        <w:rPr>
          <w:rStyle w:val="libAlaemChar"/>
          <w:rtl/>
        </w:rPr>
        <w:t>)</w:t>
      </w:r>
      <w:r w:rsidRPr="004D6D75">
        <w:rPr>
          <w:rtl/>
        </w:rPr>
        <w:t xml:space="preserve"> </w:t>
      </w:r>
      <w:r w:rsidRPr="00F3706F">
        <w:rPr>
          <w:rStyle w:val="libFootnotenumChar"/>
          <w:rtl/>
        </w:rPr>
        <w:t>(1)</w:t>
      </w:r>
      <w:r w:rsidRPr="004D6D75">
        <w:rPr>
          <w:rtl/>
        </w:rPr>
        <w:t xml:space="preserve"> الآية.</w:t>
      </w:r>
    </w:p>
    <w:p w:rsidR="00A67CEE" w:rsidRPr="004D6D75" w:rsidRDefault="00A67CEE" w:rsidP="00C34249">
      <w:pPr>
        <w:pStyle w:val="libNormal"/>
        <w:rPr>
          <w:rtl/>
        </w:rPr>
      </w:pPr>
      <w:r w:rsidRPr="004D6D75">
        <w:rPr>
          <w:rtl/>
        </w:rPr>
        <w:t>فقال القوم : يا رسول الله</w:t>
      </w:r>
      <w:r>
        <w:rPr>
          <w:rtl/>
        </w:rPr>
        <w:t>!</w:t>
      </w:r>
      <w:r w:rsidRPr="004D6D75">
        <w:rPr>
          <w:rtl/>
        </w:rPr>
        <w:t xml:space="preserve"> إنّك لصادق</w:t>
      </w:r>
      <w:r>
        <w:rPr>
          <w:rtl/>
        </w:rPr>
        <w:t xml:space="preserve"> ..</w:t>
      </w:r>
    </w:p>
    <w:p w:rsidR="00A67CEE" w:rsidRDefault="00A67CEE" w:rsidP="00C34249">
      <w:pPr>
        <w:pStyle w:val="libNormal"/>
        <w:rPr>
          <w:rtl/>
        </w:rPr>
      </w:pPr>
      <w:r w:rsidRPr="004D6D75">
        <w:rPr>
          <w:rtl/>
        </w:rPr>
        <w:t xml:space="preserve">فأنزل الله : </w:t>
      </w:r>
      <w:r w:rsidRPr="00AC28C6">
        <w:rPr>
          <w:rStyle w:val="libAlaemChar"/>
          <w:rtl/>
        </w:rPr>
        <w:t>(</w:t>
      </w:r>
      <w:r w:rsidRPr="00AC28C6">
        <w:rPr>
          <w:rStyle w:val="libAieChar"/>
          <w:rtl/>
        </w:rPr>
        <w:t xml:space="preserve"> وَهُوَ الَّذِي يَقْبَلُ التَّوْبَةَ عَنْ عِبادِهِ </w:t>
      </w:r>
      <w:r w:rsidRPr="00AC28C6">
        <w:rPr>
          <w:rStyle w:val="libAlaemChar"/>
          <w:rtl/>
        </w:rPr>
        <w:t>)</w:t>
      </w:r>
      <w:r w:rsidRPr="004D6D75">
        <w:rPr>
          <w:rtl/>
        </w:rPr>
        <w:t xml:space="preserve"> </w:t>
      </w:r>
      <w:r w:rsidRPr="00F3706F">
        <w:rPr>
          <w:rStyle w:val="libFootnotenumChar"/>
          <w:rtl/>
        </w:rPr>
        <w:t>(2)</w:t>
      </w:r>
      <w:r w:rsidRPr="004D6D75">
        <w:rPr>
          <w:rtl/>
        </w:rPr>
        <w:t xml:space="preserve"> </w:t>
      </w:r>
      <w:r w:rsidRPr="00F3706F">
        <w:rPr>
          <w:rStyle w:val="libFootnotenumChar"/>
          <w:rtl/>
        </w:rPr>
        <w:t>(3)</w:t>
      </w:r>
      <w:r>
        <w:rPr>
          <w:rFonts w:hint="cs"/>
          <w:rtl/>
        </w:rPr>
        <w:t>.</w:t>
      </w:r>
    </w:p>
    <w:p w:rsidR="00A67CEE" w:rsidRPr="004D6D75" w:rsidRDefault="00A67CEE" w:rsidP="00C34249">
      <w:pPr>
        <w:pStyle w:val="libNormal"/>
        <w:rPr>
          <w:rtl/>
        </w:rPr>
      </w:pPr>
      <w:r>
        <w:rPr>
          <w:rtl/>
        </w:rPr>
        <w:t>..</w:t>
      </w:r>
      <w:r w:rsidRPr="004D6D75">
        <w:rPr>
          <w:rtl/>
        </w:rPr>
        <w:t xml:space="preserve"> إلى غير ذلك من الأخبار.</w:t>
      </w:r>
    </w:p>
    <w:p w:rsidR="00A67CEE" w:rsidRPr="004D6D75" w:rsidRDefault="00A67CEE" w:rsidP="00C34249">
      <w:pPr>
        <w:pStyle w:val="libNormal"/>
        <w:rPr>
          <w:rtl/>
        </w:rPr>
      </w:pPr>
      <w:r w:rsidRPr="004D6D75">
        <w:rPr>
          <w:rtl/>
        </w:rPr>
        <w:t xml:space="preserve">ويؤيّدها الأخبار المستفيضة الدالّة على وجوب حبّ أهل البيت ، وأنّه مسؤول عنه يوم القيامة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وذكر في « الكشّاف » أخبارا أخر جعلها دليلا لإرادة عليّ وفاطمة والحسنين من القربى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وكذا يؤيّدها الأخبار المفسّرة للحسنة في تتمّة الآية بحبّ أهل</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الشورى 42 : 24.</w:t>
      </w:r>
    </w:p>
    <w:p w:rsidR="00A67CEE" w:rsidRPr="004D6D75" w:rsidRDefault="00A67CEE" w:rsidP="00F3706F">
      <w:pPr>
        <w:pStyle w:val="libFootnote0"/>
        <w:rPr>
          <w:rtl/>
        </w:rPr>
      </w:pPr>
      <w:r w:rsidRPr="004D6D75">
        <w:rPr>
          <w:rtl/>
        </w:rPr>
        <w:t>(2) سورة الشورى 42 : 25.</w:t>
      </w:r>
    </w:p>
    <w:p w:rsidR="00A67CEE" w:rsidRPr="004D6D75" w:rsidRDefault="00A67CEE" w:rsidP="00F3706F">
      <w:pPr>
        <w:pStyle w:val="libFootnote0"/>
        <w:rPr>
          <w:rtl/>
        </w:rPr>
      </w:pPr>
      <w:r w:rsidRPr="004D6D75">
        <w:rPr>
          <w:rtl/>
        </w:rPr>
        <w:t>(3) الصواعق المحرقة : 259</w:t>
      </w:r>
      <w:r>
        <w:rPr>
          <w:rtl/>
        </w:rPr>
        <w:t xml:space="preserve"> ـ </w:t>
      </w:r>
      <w:r w:rsidRPr="004D6D75">
        <w:rPr>
          <w:rtl/>
        </w:rPr>
        <w:t>260 ، وانظر : تفسير الثعلبي 8 / 315 ، تفسير البغوي 4 / 112.</w:t>
      </w:r>
    </w:p>
    <w:p w:rsidR="00A67CEE" w:rsidRPr="004D6D75" w:rsidRDefault="00A67CEE" w:rsidP="00F3706F">
      <w:pPr>
        <w:pStyle w:val="libFootnote0"/>
        <w:rPr>
          <w:rtl/>
        </w:rPr>
      </w:pPr>
      <w:r w:rsidRPr="004D6D75">
        <w:rPr>
          <w:rtl/>
        </w:rPr>
        <w:t>(4) انظر : المعجم الكبير 11 / 83</w:t>
      </w:r>
      <w:r>
        <w:rPr>
          <w:rtl/>
        </w:rPr>
        <w:t xml:space="preserve"> ـ </w:t>
      </w:r>
      <w:r w:rsidRPr="004D6D75">
        <w:rPr>
          <w:rtl/>
        </w:rPr>
        <w:t>84 ح 11177 ، المعجم الأوسط 3 / 9 ح 2212 وص 26 ح 2251 وج 9 / 264</w:t>
      </w:r>
      <w:r>
        <w:rPr>
          <w:rtl/>
        </w:rPr>
        <w:t xml:space="preserve"> ـ </w:t>
      </w:r>
      <w:r w:rsidRPr="004D6D75">
        <w:rPr>
          <w:rtl/>
        </w:rPr>
        <w:t xml:space="preserve">265 ح 9406 ، مجمع الزوائد 9 / 172 وج 10 / 346 ، ذخائر العقبى : 63 ، جواهر العقدين : 326 </w:t>
      </w:r>
      <w:r>
        <w:rPr>
          <w:rtl/>
        </w:rPr>
        <w:t>و 3</w:t>
      </w:r>
      <w:r w:rsidRPr="004D6D75">
        <w:rPr>
          <w:rtl/>
        </w:rPr>
        <w:t>27.</w:t>
      </w:r>
    </w:p>
    <w:p w:rsidR="00A67CEE" w:rsidRPr="004D6D75" w:rsidRDefault="00A67CEE" w:rsidP="00F3706F">
      <w:pPr>
        <w:pStyle w:val="libFootnote0"/>
        <w:rPr>
          <w:rtl/>
        </w:rPr>
      </w:pPr>
      <w:r w:rsidRPr="004D6D75">
        <w:rPr>
          <w:rtl/>
        </w:rPr>
        <w:t>(5) تفسير الكشّاف 3 / 467.</w:t>
      </w:r>
    </w:p>
    <w:p w:rsidR="00A67CEE" w:rsidRPr="004D6D75" w:rsidRDefault="00A67CEE" w:rsidP="00C34249">
      <w:pPr>
        <w:pStyle w:val="libNormal0"/>
        <w:rPr>
          <w:rtl/>
        </w:rPr>
      </w:pPr>
      <w:r>
        <w:rPr>
          <w:rtl/>
        </w:rPr>
        <w:br w:type="page"/>
      </w:r>
      <w:r w:rsidRPr="004D6D75">
        <w:rPr>
          <w:rtl/>
        </w:rPr>
        <w:lastRenderedPageBreak/>
        <w:t xml:space="preserve">البيت ، كما سمعته في بعض الروايات المذكورة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وقال ابن حجر عند كلامه في الآية : أخرج أحمد ، عن ابن عبّاس :</w:t>
      </w:r>
      <w:r>
        <w:rPr>
          <w:rFonts w:hint="cs"/>
          <w:rtl/>
        </w:rPr>
        <w:t xml:space="preserve"> </w:t>
      </w:r>
      <w:r w:rsidRPr="00AC28C6">
        <w:rPr>
          <w:rStyle w:val="libAlaemChar"/>
          <w:rtl/>
        </w:rPr>
        <w:t>(</w:t>
      </w:r>
      <w:r w:rsidRPr="00AC28C6">
        <w:rPr>
          <w:rStyle w:val="libAieChar"/>
          <w:rtl/>
        </w:rPr>
        <w:t xml:space="preserve"> وَمَنْ يَقْتَرِفْ حَسَنَةً نَزِدْ لَهُ فِيها حُسْناً </w:t>
      </w:r>
      <w:r w:rsidRPr="00AC28C6">
        <w:rPr>
          <w:rStyle w:val="libAlaemChar"/>
          <w:rtl/>
        </w:rPr>
        <w:t>)</w:t>
      </w:r>
      <w:r>
        <w:rPr>
          <w:rFonts w:hint="cs"/>
          <w:rtl/>
        </w:rPr>
        <w:t xml:space="preserve"> </w:t>
      </w:r>
      <w:r w:rsidRPr="004D6D75">
        <w:rPr>
          <w:rtl/>
        </w:rPr>
        <w:t xml:space="preserve">، قال : المودّة لآل محمّد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ومثله في « الدرّ المنثور » ، عن ابن أبي حاتم ، عن ابن عبّاس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وقال في « الكشّاف » : </w:t>
      </w:r>
      <w:r w:rsidRPr="00AC28C6">
        <w:rPr>
          <w:rStyle w:val="libAlaemChar"/>
          <w:rtl/>
        </w:rPr>
        <w:t>(</w:t>
      </w:r>
      <w:r w:rsidRPr="00AC28C6">
        <w:rPr>
          <w:rStyle w:val="libAieChar"/>
          <w:rtl/>
        </w:rPr>
        <w:t xml:space="preserve"> وَمَنْ يَقْتَرِفْ حَسَنَةً </w:t>
      </w:r>
      <w:r w:rsidRPr="00AC28C6">
        <w:rPr>
          <w:rStyle w:val="libAlaemChar"/>
          <w:rtl/>
        </w:rPr>
        <w:t>)</w:t>
      </w:r>
      <w:r>
        <w:rPr>
          <w:rFonts w:hint="cs"/>
          <w:rtl/>
        </w:rPr>
        <w:t xml:space="preserve"> </w:t>
      </w:r>
      <w:r w:rsidRPr="004D6D75">
        <w:rPr>
          <w:rtl/>
        </w:rPr>
        <w:t xml:space="preserve">، عن السدّي أنّها المودّة في آل رسول الله </w:t>
      </w:r>
      <w:r w:rsidR="00291142" w:rsidRPr="00291142">
        <w:rPr>
          <w:rStyle w:val="libAlaemChar"/>
          <w:rtl/>
        </w:rPr>
        <w:t>صلى‌الله‌عليه‌وآله</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ولكن يا للأسف</w:t>
      </w:r>
      <w:r>
        <w:rPr>
          <w:rtl/>
        </w:rPr>
        <w:t>!</w:t>
      </w:r>
      <w:r w:rsidRPr="004D6D75">
        <w:rPr>
          <w:rtl/>
        </w:rPr>
        <w:t xml:space="preserve"> ما هان على القوم رواية تلك الأخبار حتّى رووا عن ابن عبّاس ما ينافي رواياته السابقة ، فنسبوا إليه مخالفة النبيّ والوحي</w:t>
      </w:r>
      <w:r>
        <w:rPr>
          <w:rtl/>
        </w:rPr>
        <w:t>!! ..</w:t>
      </w:r>
    </w:p>
    <w:p w:rsidR="00A67CEE" w:rsidRPr="004D6D75" w:rsidRDefault="00A67CEE" w:rsidP="00C34249">
      <w:pPr>
        <w:pStyle w:val="libNormal"/>
        <w:rPr>
          <w:rtl/>
        </w:rPr>
      </w:pPr>
      <w:r w:rsidRPr="004D6D75">
        <w:rPr>
          <w:rtl/>
        </w:rPr>
        <w:t>روى البخاري في كتاب « التفسير » من صحيحه ، في تفسير الآية :</w:t>
      </w:r>
    </w:p>
    <w:p w:rsidR="00A67CEE" w:rsidRPr="004D6D75" w:rsidRDefault="00A67CEE" w:rsidP="00C34249">
      <w:pPr>
        <w:pStyle w:val="libNormal"/>
        <w:rPr>
          <w:rtl/>
        </w:rPr>
      </w:pPr>
      <w:r w:rsidRPr="004D6D75">
        <w:rPr>
          <w:rtl/>
        </w:rPr>
        <w:t>« أنّه سئل ابن عبّاس عنها ، فقال سعيد بن جبير : قربى آل محمّد.</w:t>
      </w:r>
    </w:p>
    <w:p w:rsidR="00A67CEE" w:rsidRPr="004D6D75" w:rsidRDefault="00A67CEE" w:rsidP="00C34249">
      <w:pPr>
        <w:pStyle w:val="libNormal"/>
        <w:rPr>
          <w:rtl/>
        </w:rPr>
      </w:pPr>
      <w:r w:rsidRPr="004D6D75">
        <w:rPr>
          <w:rtl/>
        </w:rPr>
        <w:t xml:space="preserve">فقال ابن عبّاس : عجلت ؛ لم يكن بطن في قريش إلّا كان له فيهم قرابة ، فقال : إلّا أن تصلوا ما بيني وبينكم من القرابة »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والمعنى على حسب ظاهر هذا التفسير : لا أسألكم على التبليغ أجرا إلّا صلتكم لي لما بيني وبينكم من القرابة ، حيث إنّ له قرابة في بطون قريش كلّها.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مرّت في الصفحة السابقة.</w:t>
      </w:r>
    </w:p>
    <w:p w:rsidR="00A67CEE" w:rsidRPr="004D6D75" w:rsidRDefault="00A67CEE" w:rsidP="00F3706F">
      <w:pPr>
        <w:pStyle w:val="libFootnote0"/>
        <w:rPr>
          <w:rtl/>
        </w:rPr>
      </w:pPr>
      <w:r w:rsidRPr="004D6D75">
        <w:rPr>
          <w:rtl/>
        </w:rPr>
        <w:t>(2) الصواعق المحرقة : 259.</w:t>
      </w:r>
    </w:p>
    <w:p w:rsidR="00A67CEE" w:rsidRPr="004D6D75" w:rsidRDefault="00A67CEE" w:rsidP="00F3706F">
      <w:pPr>
        <w:pStyle w:val="libFootnote0"/>
        <w:rPr>
          <w:rtl/>
        </w:rPr>
      </w:pPr>
      <w:r w:rsidRPr="004D6D75">
        <w:rPr>
          <w:rtl/>
        </w:rPr>
        <w:t>(3) الدرّ المنثور 7 / 348 ، وانظر : تفسير القرطبي 16 / 17 ، جواهر العقدين : 319.</w:t>
      </w:r>
    </w:p>
    <w:p w:rsidR="00A67CEE" w:rsidRPr="004D6D75" w:rsidRDefault="00A67CEE" w:rsidP="00F3706F">
      <w:pPr>
        <w:pStyle w:val="libFootnote0"/>
        <w:rPr>
          <w:rtl/>
        </w:rPr>
      </w:pPr>
      <w:r w:rsidRPr="004D6D75">
        <w:rPr>
          <w:rtl/>
        </w:rPr>
        <w:t xml:space="preserve">(4) الكشّاف 3 / 468 ، وانظر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263 ح 360.</w:t>
      </w:r>
    </w:p>
    <w:p w:rsidR="00A67CEE" w:rsidRPr="004D6D75" w:rsidRDefault="00A67CEE" w:rsidP="00F3706F">
      <w:pPr>
        <w:pStyle w:val="libFootnote0"/>
        <w:rPr>
          <w:rtl/>
        </w:rPr>
      </w:pPr>
      <w:r w:rsidRPr="004D6D75">
        <w:rPr>
          <w:rtl/>
        </w:rPr>
        <w:t>(5) صحيح البخاري 6 / 231 ح 314.</w:t>
      </w:r>
    </w:p>
    <w:p w:rsidR="00A67CEE" w:rsidRPr="004D6D75" w:rsidRDefault="00A67CEE" w:rsidP="00C34249">
      <w:pPr>
        <w:pStyle w:val="libNormal"/>
        <w:rPr>
          <w:rtl/>
        </w:rPr>
      </w:pPr>
      <w:r>
        <w:rPr>
          <w:rtl/>
        </w:rPr>
        <w:br w:type="page"/>
      </w:r>
      <w:r w:rsidRPr="00D03F30">
        <w:rPr>
          <w:rStyle w:val="libBold2Char"/>
          <w:rtl/>
        </w:rPr>
        <w:lastRenderedPageBreak/>
        <w:t>وفيه</w:t>
      </w:r>
      <w:r w:rsidRPr="004D6D75">
        <w:rPr>
          <w:rtl/>
        </w:rPr>
        <w:t xml:space="preserve"> : مع مخالفته لقول من أنزل عليه القرآن ، ولظاهر اللفظ ، إنّه لا معنى لسؤال الأجر على التبليغ ممّن لم يعترف له بالرسالة ؛ لأنّ المقصود على هذا التفسير هو السؤال من الكافرين ، ولذا قال في « الكشّاف » في بيانه : « والمعنى : إن أبيتم تصديقي فاحفظوا حقّ قرابتي ولا تؤذوني »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أقول</w:t>
      </w:r>
      <w:r w:rsidRPr="004D6D75">
        <w:rPr>
          <w:rtl/>
        </w:rPr>
        <w:t xml:space="preserve"> : وفي جعل معنى </w:t>
      </w:r>
      <w:r w:rsidRPr="00AC28C6">
        <w:rPr>
          <w:rStyle w:val="libAlaemChar"/>
          <w:rtl/>
        </w:rPr>
        <w:t>(</w:t>
      </w:r>
      <w:r w:rsidRPr="00AC28C6">
        <w:rPr>
          <w:rStyle w:val="libAieChar"/>
          <w:rtl/>
        </w:rPr>
        <w:t xml:space="preserve"> لا أَسْئَلُكُمْ عَلَيْهِ أَجْراً </w:t>
      </w:r>
      <w:r w:rsidRPr="00AC28C6">
        <w:rPr>
          <w:rStyle w:val="libAlaemChar"/>
          <w:rtl/>
        </w:rPr>
        <w:t>)</w:t>
      </w:r>
      <w:r w:rsidRPr="00AC28C6">
        <w:rPr>
          <w:rStyle w:val="libAlaemChar"/>
          <w:rFonts w:hint="cs"/>
          <w:rtl/>
        </w:rPr>
        <w:t xml:space="preserve"> </w:t>
      </w:r>
      <w:r w:rsidRPr="004D6D75">
        <w:rPr>
          <w:rtl/>
        </w:rPr>
        <w:t>: « إن أبيتم تصديقي » نظر ظاهر.</w:t>
      </w:r>
    </w:p>
    <w:p w:rsidR="00A67CEE" w:rsidRPr="004D6D75" w:rsidRDefault="00A67CEE" w:rsidP="00C34249">
      <w:pPr>
        <w:pStyle w:val="libNormal"/>
        <w:rPr>
          <w:rtl/>
        </w:rPr>
      </w:pPr>
      <w:r w:rsidRPr="004D6D75">
        <w:rPr>
          <w:rtl/>
        </w:rPr>
        <w:t>ومثل هذا المحكيّ عن ابن عبّاس في البطلان ، ما ذكره الفضل من المعنى على الاستثناء المنقطع ، فإنّ المنقطع عبارة عن إخراج ما لو لا إخراجه لتوهّم دخوله في حكم المستثنى منه نظير الاستدراك.</w:t>
      </w:r>
    </w:p>
    <w:p w:rsidR="00A67CEE" w:rsidRPr="004D6D75" w:rsidRDefault="00A67CEE" w:rsidP="00C34249">
      <w:pPr>
        <w:pStyle w:val="libNormal"/>
        <w:rPr>
          <w:rtl/>
        </w:rPr>
      </w:pPr>
      <w:r w:rsidRPr="004D6D75">
        <w:rPr>
          <w:rtl/>
        </w:rPr>
        <w:t>وأنت تعلم أنّ المستثنى الذي ذكره الفضل أجنبيّ عمّا قبله بكلّ وجه ، فلا يتوهّم دخوله في حكمه حتّى يستثنى منه.</w:t>
      </w:r>
    </w:p>
    <w:p w:rsidR="00A67CEE" w:rsidRPr="004D6D75" w:rsidRDefault="00A67CEE" w:rsidP="00C34249">
      <w:pPr>
        <w:pStyle w:val="libNormal"/>
        <w:rPr>
          <w:rtl/>
        </w:rPr>
      </w:pPr>
      <w:r w:rsidRPr="004D6D75">
        <w:rPr>
          <w:rtl/>
        </w:rPr>
        <w:t xml:space="preserve">وأعظم من هذين التفسيرين في البطلان ، ما رواه بعض القوم عن ابن عبّاس ، من أنّ المعنى : « لا أسألكم أجرا على التبليغ إلّا مودّة الله بالتقرّب إليه » </w:t>
      </w:r>
      <w:r w:rsidRPr="00F3706F">
        <w:rPr>
          <w:rStyle w:val="libFootnotenumChar"/>
          <w:rtl/>
        </w:rPr>
        <w:t>(2)</w:t>
      </w:r>
      <w:r w:rsidRPr="004D6D75">
        <w:rPr>
          <w:rtl/>
        </w:rPr>
        <w:t xml:space="preserve"> ، فإنّ القربى لم تأت بمعنى التقرّب ، مع أنّه مناف للأخبار السابقة المعتبرة عن ابن عبّاس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والحقّ أنّ هذه التفاسير من تحريف الكلم عن مواضعه ، الذي يدعو إليه العناد والتعصّب ، فلا ريب لكلّ منصف في أنّ المراد بالقربى : القرابة ، وأنّ المقصود : عليّ وفاطمة والحسنان ، كما نطقت به الأخبار.</w:t>
      </w:r>
    </w:p>
    <w:p w:rsidR="00A67CEE" w:rsidRPr="004D6D75" w:rsidRDefault="00A67CEE" w:rsidP="00C34249">
      <w:pPr>
        <w:pStyle w:val="libNormal"/>
        <w:rPr>
          <w:rtl/>
        </w:rPr>
      </w:pPr>
      <w:r w:rsidRPr="004D6D75">
        <w:rPr>
          <w:rtl/>
        </w:rPr>
        <w:t>وقول الفضل : « وظاهر الآية على هذا المعنى شامل لجميع قرابات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الكشّاف 3 / 467.</w:t>
      </w:r>
    </w:p>
    <w:p w:rsidR="00A67CEE" w:rsidRPr="004D6D75" w:rsidRDefault="00A67CEE" w:rsidP="00F3706F">
      <w:pPr>
        <w:pStyle w:val="libFootnote0"/>
        <w:rPr>
          <w:rtl/>
        </w:rPr>
      </w:pPr>
      <w:r w:rsidRPr="004D6D75">
        <w:rPr>
          <w:rtl/>
        </w:rPr>
        <w:t>(2) انظر : تفسير القرطبي 16 / 16</w:t>
      </w:r>
      <w:r>
        <w:rPr>
          <w:rtl/>
        </w:rPr>
        <w:t xml:space="preserve"> ـ </w:t>
      </w:r>
      <w:r w:rsidRPr="004D6D75">
        <w:rPr>
          <w:rtl/>
        </w:rPr>
        <w:t>17 ، جواهر العقدين : 323.</w:t>
      </w:r>
    </w:p>
    <w:p w:rsidR="00A67CEE" w:rsidRPr="004D6D75" w:rsidRDefault="00A67CEE" w:rsidP="00F3706F">
      <w:pPr>
        <w:pStyle w:val="libFootnote0"/>
        <w:rPr>
          <w:rtl/>
        </w:rPr>
      </w:pPr>
      <w:r w:rsidRPr="004D6D75">
        <w:rPr>
          <w:rtl/>
        </w:rPr>
        <w:t xml:space="preserve">(3) راجع الصفحات 381 </w:t>
      </w:r>
      <w:r>
        <w:rPr>
          <w:rtl/>
        </w:rPr>
        <w:t>و 3</w:t>
      </w:r>
      <w:r w:rsidRPr="004D6D75">
        <w:rPr>
          <w:rtl/>
        </w:rPr>
        <w:t xml:space="preserve">83 </w:t>
      </w:r>
      <w:r>
        <w:rPr>
          <w:rtl/>
        </w:rPr>
        <w:t>و 3</w:t>
      </w:r>
      <w:r w:rsidRPr="004D6D75">
        <w:rPr>
          <w:rtl/>
        </w:rPr>
        <w:t>87 من هذا الجزء.</w:t>
      </w:r>
    </w:p>
    <w:p w:rsidR="00A67CEE" w:rsidRPr="004D6D75" w:rsidRDefault="00A67CEE" w:rsidP="00C34249">
      <w:pPr>
        <w:pStyle w:val="libNormal0"/>
        <w:rPr>
          <w:rtl/>
        </w:rPr>
      </w:pPr>
      <w:r>
        <w:rPr>
          <w:rtl/>
        </w:rPr>
        <w:br w:type="page"/>
      </w:r>
      <w:r w:rsidRPr="004D6D75">
        <w:rPr>
          <w:rtl/>
        </w:rPr>
        <w:lastRenderedPageBreak/>
        <w:t xml:space="preserve">النبيّ </w:t>
      </w:r>
      <w:r w:rsidR="00291142" w:rsidRPr="00291142">
        <w:rPr>
          <w:rStyle w:val="libAlaemChar"/>
          <w:rtl/>
        </w:rPr>
        <w:t>صلى‌الله‌عليه‌وآله</w:t>
      </w:r>
      <w:r w:rsidRPr="004D6D75">
        <w:rPr>
          <w:rtl/>
        </w:rPr>
        <w:t xml:space="preserve"> » ، باطل ؛ لمنافاته للقرينة اللفظية</w:t>
      </w:r>
      <w:r>
        <w:rPr>
          <w:rtl/>
        </w:rPr>
        <w:t xml:space="preserve"> ـ </w:t>
      </w:r>
      <w:r w:rsidRPr="004D6D75">
        <w:rPr>
          <w:rtl/>
        </w:rPr>
        <w:t>وهي الأخبار السابقة وغيرها</w:t>
      </w:r>
      <w:r>
        <w:rPr>
          <w:rtl/>
        </w:rPr>
        <w:t xml:space="preserve"> ـ ..</w:t>
      </w:r>
      <w:r w:rsidRPr="004D6D75">
        <w:rPr>
          <w:rtl/>
        </w:rPr>
        <w:t xml:space="preserve"> وللقرينة الحاليّة ؛ لأنّ المعلوم من حال النبيّ </w:t>
      </w:r>
      <w:r w:rsidR="00291142" w:rsidRPr="00291142">
        <w:rPr>
          <w:rStyle w:val="libAlaemChar"/>
          <w:rtl/>
        </w:rPr>
        <w:t>صلى‌الله‌عليه‌وآله</w:t>
      </w:r>
      <w:r w:rsidRPr="004D6D75">
        <w:rPr>
          <w:rtl/>
        </w:rPr>
        <w:t xml:space="preserve"> الاعتناء بعليّ وفاطمة والحسنين ، لا من ناوأه من أقربائه ولم يسلموا إلّا بحدود السيوف والغلبة</w:t>
      </w:r>
      <w:r>
        <w:rPr>
          <w:rtl/>
        </w:rPr>
        <w:t xml:space="preserve"> ..</w:t>
      </w:r>
      <w:r w:rsidRPr="004D6D75">
        <w:rPr>
          <w:rtl/>
        </w:rPr>
        <w:t xml:space="preserve"> وللقرينة العقليّة ؛ إذ لا يتصوّر أن يكون ودّ من لم يوادّ الله ورسوله أجرا للتبليغ والرسالة.</w:t>
      </w:r>
    </w:p>
    <w:p w:rsidR="00A67CEE" w:rsidRPr="004D6D75" w:rsidRDefault="00A67CEE" w:rsidP="00C34249">
      <w:pPr>
        <w:pStyle w:val="libNormal"/>
        <w:rPr>
          <w:rtl/>
        </w:rPr>
      </w:pPr>
      <w:r w:rsidRPr="004D6D75">
        <w:rPr>
          <w:rtl/>
        </w:rPr>
        <w:t xml:space="preserve">فلا بدّ أن يكون المراد مودّة من يكمل الإيمان بمودّته ، وتحصل السعادة الأبديّة بموالاته ، ولذا قال سبحانه في آية أخرى : </w:t>
      </w:r>
      <w:r w:rsidRPr="00AC28C6">
        <w:rPr>
          <w:rStyle w:val="libAlaemChar"/>
          <w:rtl/>
        </w:rPr>
        <w:t>(</w:t>
      </w:r>
      <w:r w:rsidRPr="00AC28C6">
        <w:rPr>
          <w:rStyle w:val="libAieChar"/>
          <w:rtl/>
        </w:rPr>
        <w:t xml:space="preserve"> قُلْ ما سَأَلْتُكُمْ مِنْ أَجْرٍ فَهُوَ لَكُمْ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بل بلحاظ شأن النبيّ </w:t>
      </w:r>
      <w:r w:rsidR="00291142" w:rsidRPr="00291142">
        <w:rPr>
          <w:rStyle w:val="libAlaemChar"/>
          <w:rtl/>
        </w:rPr>
        <w:t>صلى‌الله‌عليه‌وآله</w:t>
      </w:r>
      <w:r w:rsidRPr="004D6D75">
        <w:rPr>
          <w:rtl/>
        </w:rPr>
        <w:t xml:space="preserve"> إنّما يعدّ قرابة له من هو منه ، لا من بان عنه معنى ومنزلة ، ولذا قال تعالى لنوح : </w:t>
      </w:r>
      <w:r w:rsidRPr="00AC28C6">
        <w:rPr>
          <w:rStyle w:val="libAlaemChar"/>
          <w:rtl/>
        </w:rPr>
        <w:t>(</w:t>
      </w:r>
      <w:r w:rsidRPr="00AC28C6">
        <w:rPr>
          <w:rStyle w:val="libAieChar"/>
          <w:rtl/>
        </w:rPr>
        <w:t xml:space="preserve"> إِنَّهُ لَيْسَ مِنْ أَهْلِكَ إِنَّهُ عَمَلٌ غَيْرُ صالِحٍ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وقال الرازي في تفسير آية المودّة التي نحن فيها : « آل محمّد </w:t>
      </w:r>
      <w:r w:rsidR="00291142" w:rsidRPr="00291142">
        <w:rPr>
          <w:rStyle w:val="libAlaemChar"/>
          <w:rtl/>
        </w:rPr>
        <w:t>صلى‌الله‌عليه‌وآله</w:t>
      </w:r>
      <w:r w:rsidRPr="004D6D75">
        <w:rPr>
          <w:rtl/>
        </w:rPr>
        <w:t xml:space="preserve"> هم الّذين يؤول أمرهم إليه ، فكلّ من كان مآل أمرهم إليه أشدّ وأكمل كانوا هم الآل.</w:t>
      </w:r>
    </w:p>
    <w:p w:rsidR="00A67CEE" w:rsidRPr="004D6D75" w:rsidRDefault="00A67CEE" w:rsidP="00C34249">
      <w:pPr>
        <w:pStyle w:val="libNormal"/>
        <w:rPr>
          <w:rtl/>
        </w:rPr>
      </w:pPr>
      <w:r w:rsidRPr="004D6D75">
        <w:rPr>
          <w:rtl/>
        </w:rPr>
        <w:t>ولا شكّ أنّ فاطمة وعليّا والحسن والحسين كان التعلّق بينهم وبين رسول الله أشدّ التعلّقات.</w:t>
      </w:r>
    </w:p>
    <w:p w:rsidR="00A67CEE" w:rsidRPr="004D6D75" w:rsidRDefault="00A67CEE" w:rsidP="00C34249">
      <w:pPr>
        <w:pStyle w:val="libNormal"/>
        <w:rPr>
          <w:rtl/>
        </w:rPr>
      </w:pPr>
      <w:r w:rsidRPr="004D6D75">
        <w:rPr>
          <w:rtl/>
        </w:rPr>
        <w:t xml:space="preserve">وهذا كالمعلوم بالنقل المتواتر ، فوجب أن يكونوا هم الآل »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أقول</w:t>
      </w:r>
      <w:r w:rsidRPr="004D6D75">
        <w:rPr>
          <w:rtl/>
        </w:rPr>
        <w:t xml:space="preserve"> : ونحو هذا آت في لفظ « القربى » ، فيتعيّن أن يكون المراد بالآية الأربعة الأطهار.</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سبأ 34 : 47.</w:t>
      </w:r>
    </w:p>
    <w:p w:rsidR="00A67CEE" w:rsidRPr="004D6D75" w:rsidRDefault="00A67CEE" w:rsidP="00F3706F">
      <w:pPr>
        <w:pStyle w:val="libFootnote0"/>
        <w:rPr>
          <w:rtl/>
        </w:rPr>
      </w:pPr>
      <w:r w:rsidRPr="004D6D75">
        <w:rPr>
          <w:rtl/>
        </w:rPr>
        <w:t>(2) سورة هود 11 : 46.</w:t>
      </w:r>
    </w:p>
    <w:p w:rsidR="00A67CEE" w:rsidRPr="004D6D75" w:rsidRDefault="00A67CEE" w:rsidP="00F3706F">
      <w:pPr>
        <w:pStyle w:val="libFootnote0"/>
        <w:rPr>
          <w:rtl/>
        </w:rPr>
      </w:pPr>
      <w:r w:rsidRPr="004D6D75">
        <w:rPr>
          <w:rtl/>
        </w:rPr>
        <w:t>(3) تفسير الفخر الرازي 27 / 167.</w:t>
      </w:r>
    </w:p>
    <w:p w:rsidR="00A67CEE" w:rsidRPr="004D6D75" w:rsidRDefault="00A67CEE" w:rsidP="00C34249">
      <w:pPr>
        <w:pStyle w:val="libNormal"/>
        <w:rPr>
          <w:rtl/>
        </w:rPr>
      </w:pPr>
      <w:r>
        <w:rPr>
          <w:rtl/>
        </w:rPr>
        <w:br w:type="page"/>
      </w:r>
      <w:r w:rsidRPr="004D6D75">
        <w:rPr>
          <w:rtl/>
        </w:rPr>
        <w:lastRenderedPageBreak/>
        <w:t>وهي تدلّ على أفضليّتهم ، وعصمتهم ، وأنّهم صفوة الله سبحانه ؛ إذ لو لم يكونوا كذلك لم تجب مودّتهم دون غيرهم ، ولم تكن مودّتهم بتلك المنزلة التي ما مثلها منزلة ؛ لكونها أجرا للتبليغ والرسالة الذي لا أجر ولا حقّ يشبهه</w:t>
      </w:r>
      <w:r>
        <w:rPr>
          <w:rtl/>
        </w:rPr>
        <w:t xml:space="preserve"> ..</w:t>
      </w:r>
    </w:p>
    <w:p w:rsidR="00A67CEE" w:rsidRPr="004D6D75" w:rsidRDefault="00A67CEE" w:rsidP="00C34249">
      <w:pPr>
        <w:pStyle w:val="libNormal"/>
        <w:rPr>
          <w:rtl/>
        </w:rPr>
      </w:pPr>
      <w:r w:rsidRPr="004D6D75">
        <w:rPr>
          <w:rtl/>
        </w:rPr>
        <w:t xml:space="preserve">ولذا لم يجعل الله المودّة لأقارب نوح وهود أجرا لتبليغهما ، بل قال لنوح : </w:t>
      </w:r>
      <w:r w:rsidRPr="00AC28C6">
        <w:rPr>
          <w:rStyle w:val="libAlaemChar"/>
          <w:rtl/>
        </w:rPr>
        <w:t>(</w:t>
      </w:r>
      <w:r w:rsidRPr="00AC28C6">
        <w:rPr>
          <w:rStyle w:val="libAieChar"/>
          <w:rtl/>
        </w:rPr>
        <w:t xml:space="preserve"> وَيا قَوْمِ لا أَسْئَلُكُمْ عَلَيْهِ مالاً إِنْ أَجرِيَ إِلاَّ عَلَى اللهِ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وقال لهود : </w:t>
      </w:r>
      <w:r w:rsidRPr="00AC28C6">
        <w:rPr>
          <w:rStyle w:val="libAlaemChar"/>
          <w:rtl/>
        </w:rPr>
        <w:t>(</w:t>
      </w:r>
      <w:r w:rsidRPr="00AC28C6">
        <w:rPr>
          <w:rStyle w:val="libAieChar"/>
          <w:rtl/>
        </w:rPr>
        <w:t xml:space="preserve"> يا قَوْمِ لا أَسْئَلُكُمْ عَلَيْهِ أَجْراً إِنْ أَجْرِيَ إِلاَّ عَلَى الَّذِي فَطَرَنِي أَفَلا تَعْقِلُونَ </w:t>
      </w:r>
      <w:r w:rsidRPr="00AC28C6">
        <w:rPr>
          <w:rStyle w:val="libAlaemChar"/>
          <w:rtl/>
        </w:rPr>
        <w:t>)</w:t>
      </w:r>
      <w:r w:rsidRPr="004D6D75">
        <w:rPr>
          <w:rtl/>
        </w:rPr>
        <w:t xml:space="preserve">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فتنحصر الإمامة بقربى رسول الله </w:t>
      </w:r>
      <w:r w:rsidR="00291142" w:rsidRPr="00291142">
        <w:rPr>
          <w:rStyle w:val="libAlaemChar"/>
          <w:rtl/>
        </w:rPr>
        <w:t>صلى‌الله‌عليه‌وآله</w:t>
      </w:r>
      <w:r w:rsidRPr="004D6D75">
        <w:rPr>
          <w:rtl/>
        </w:rPr>
        <w:t xml:space="preserve"> ؛ إذ لا تصحّ إمامة المفضول مع وجود الفاضل ، لا سيّما بهذا الفضل الباهر</w:t>
      </w:r>
      <w:r>
        <w:rPr>
          <w:rtl/>
        </w:rPr>
        <w:t xml:space="preserve"> ..</w:t>
      </w:r>
    </w:p>
    <w:p w:rsidR="00A67CEE" w:rsidRPr="004D6D75" w:rsidRDefault="00A67CEE" w:rsidP="00C34249">
      <w:pPr>
        <w:pStyle w:val="libNormal"/>
        <w:rPr>
          <w:rtl/>
        </w:rPr>
      </w:pPr>
      <w:r w:rsidRPr="004D6D75">
        <w:rPr>
          <w:rtl/>
        </w:rPr>
        <w:t xml:space="preserve">مضافا إلى ما ذكره المصنّف </w:t>
      </w:r>
      <w:r w:rsidR="00291142" w:rsidRPr="00291142">
        <w:rPr>
          <w:rStyle w:val="libAlaemChar"/>
          <w:rFonts w:hint="cs"/>
          <w:rtl/>
        </w:rPr>
        <w:t>رحمه‌الله</w:t>
      </w:r>
      <w:r w:rsidRPr="004D6D75">
        <w:rPr>
          <w:rtl/>
        </w:rPr>
        <w:t xml:space="preserve"> من أنّ وجوب المودّة مطلقا يستلزم وجوب الطاعة مطلقا ؛ ضرورة أنّ العصيان ينافي الودّ المطلق</w:t>
      </w:r>
      <w:r>
        <w:rPr>
          <w:rtl/>
        </w:rPr>
        <w:t xml:space="preserve"> ..</w:t>
      </w:r>
    </w:p>
    <w:p w:rsidR="00A67CEE" w:rsidRPr="004D6D75" w:rsidRDefault="00A67CEE" w:rsidP="00C34249">
      <w:pPr>
        <w:pStyle w:val="libNormal"/>
        <w:rPr>
          <w:rtl/>
        </w:rPr>
      </w:pPr>
      <w:r w:rsidRPr="004D6D75">
        <w:rPr>
          <w:rtl/>
        </w:rPr>
        <w:t>ووجوب الطاعة مطلقا يستلزم العصمة التي هي شرط الإمامة ، ولا معصوم غيرهم بالإجماع ، فتنحصر الإمامة بهم ، ولا سيّما مع وجوب طاعتهم على جميع الأمّة.</w:t>
      </w:r>
    </w:p>
    <w:p w:rsidR="00A67CEE" w:rsidRPr="004D6D75" w:rsidRDefault="00A67CEE" w:rsidP="00C34249">
      <w:pPr>
        <w:pStyle w:val="libNormal"/>
        <w:rPr>
          <w:rtl/>
        </w:rPr>
      </w:pPr>
      <w:r w:rsidRPr="004D6D75">
        <w:rPr>
          <w:rtl/>
        </w:rPr>
        <w:t xml:space="preserve">وقد فهم دلالة الآية على الإمامة الصحابة ، ولذا اتّهم النبيّ </w:t>
      </w:r>
      <w:r w:rsidR="00291142" w:rsidRPr="00291142">
        <w:rPr>
          <w:rStyle w:val="libAlaemChar"/>
          <w:rtl/>
        </w:rPr>
        <w:t>صلى‌الله‌عليه‌وآله</w:t>
      </w:r>
      <w:r w:rsidRPr="004D6D75">
        <w:rPr>
          <w:rtl/>
        </w:rPr>
        <w:t xml:space="preserve"> بعضهم فقالوا : « ما يريد إلّا أن يحثّنا على قرابته بعده » ، كما سمعته في بعض الروايات السابقة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وكلّ ذي فهم يعرفها من الآية الشريفة ، إلّا أنّ القوم أبوا أن يقرّوا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هود 11 : 29.</w:t>
      </w:r>
    </w:p>
    <w:p w:rsidR="00A67CEE" w:rsidRPr="004D6D75" w:rsidRDefault="00A67CEE" w:rsidP="00F3706F">
      <w:pPr>
        <w:pStyle w:val="libFootnote0"/>
        <w:rPr>
          <w:rtl/>
        </w:rPr>
      </w:pPr>
      <w:r w:rsidRPr="004D6D75">
        <w:rPr>
          <w:rtl/>
        </w:rPr>
        <w:t>(2) سورة هود 11 : 51.</w:t>
      </w:r>
    </w:p>
    <w:p w:rsidR="00A67CEE" w:rsidRPr="004D6D75" w:rsidRDefault="00A67CEE" w:rsidP="00F3706F">
      <w:pPr>
        <w:pStyle w:val="libFootnote0"/>
        <w:rPr>
          <w:rtl/>
        </w:rPr>
      </w:pPr>
      <w:r w:rsidRPr="004D6D75">
        <w:rPr>
          <w:rtl/>
        </w:rPr>
        <w:t>(3) تقدّم في الصفحة 386 من هذا الجزء.</w:t>
      </w:r>
    </w:p>
    <w:p w:rsidR="00A67CEE" w:rsidRPr="004D6D75" w:rsidRDefault="00A67CEE" w:rsidP="00C34249">
      <w:pPr>
        <w:pStyle w:val="libNormal0"/>
        <w:rPr>
          <w:rtl/>
        </w:rPr>
      </w:pPr>
      <w:r>
        <w:rPr>
          <w:rtl/>
        </w:rPr>
        <w:br w:type="page"/>
      </w:r>
      <w:r w:rsidRPr="004D6D75">
        <w:rPr>
          <w:rtl/>
        </w:rPr>
        <w:lastRenderedPageBreak/>
        <w:t>بالحقّ ويؤدّوا أجر الرسالة ، فإذا صدرت من أحدهم كلمة طيّبة لم تدعه العصبيّة حتّى يناقضها</w:t>
      </w:r>
      <w:r>
        <w:rPr>
          <w:rtl/>
        </w:rPr>
        <w:t>! ..</w:t>
      </w:r>
    </w:p>
    <w:p w:rsidR="00A67CEE" w:rsidRPr="004D6D75" w:rsidRDefault="00A67CEE" w:rsidP="00C34249">
      <w:pPr>
        <w:pStyle w:val="libNormal"/>
        <w:rPr>
          <w:rtl/>
        </w:rPr>
      </w:pPr>
      <w:r w:rsidRPr="004D6D75">
        <w:rPr>
          <w:rtl/>
        </w:rPr>
        <w:t>ولذا لمّا نطق الرازي بما حكيناه عنه سابقا عقّبه بقوله :</w:t>
      </w:r>
    </w:p>
    <w:p w:rsidR="00A67CEE" w:rsidRDefault="00A67CEE" w:rsidP="00C34249">
      <w:pPr>
        <w:pStyle w:val="libNormal"/>
        <w:rPr>
          <w:rtl/>
        </w:rPr>
      </w:pPr>
      <w:r w:rsidRPr="004D6D75">
        <w:rPr>
          <w:rtl/>
        </w:rPr>
        <w:t xml:space="preserve">« </w:t>
      </w:r>
      <w:r w:rsidRPr="00D03F30">
        <w:rPr>
          <w:rStyle w:val="libBold2Char"/>
          <w:rtl/>
        </w:rPr>
        <w:t>المسألة الثالثة</w:t>
      </w:r>
      <w:r w:rsidRPr="004D6D75">
        <w:rPr>
          <w:rtl/>
        </w:rPr>
        <w:t xml:space="preserve"> : قوله تعالى : </w:t>
      </w:r>
      <w:r w:rsidRPr="00AC28C6">
        <w:rPr>
          <w:rStyle w:val="libAlaemChar"/>
          <w:rtl/>
        </w:rPr>
        <w:t>(</w:t>
      </w:r>
      <w:r w:rsidRPr="00AC28C6">
        <w:rPr>
          <w:rStyle w:val="libAieChar"/>
          <w:rtl/>
        </w:rPr>
        <w:t xml:space="preserve"> إِلاَّ الْمَوَدَّةَ فِي الْقُرْبى </w:t>
      </w:r>
      <w:r w:rsidRPr="00AC28C6">
        <w:rPr>
          <w:rStyle w:val="libAlaemChar"/>
          <w:rtl/>
        </w:rPr>
        <w:t>)</w:t>
      </w:r>
      <w:r w:rsidRPr="00AC28C6">
        <w:rPr>
          <w:rStyle w:val="libAlaemChar"/>
          <w:rFonts w:hint="cs"/>
          <w:rtl/>
        </w:rPr>
        <w:t xml:space="preserve"> </w:t>
      </w:r>
      <w:r w:rsidRPr="004D6D75">
        <w:rPr>
          <w:rtl/>
        </w:rPr>
        <w:t xml:space="preserve">فيه منصب عظيم للصحابة ؛ لأنّه تعالى قال : </w:t>
      </w:r>
      <w:r w:rsidRPr="00AC28C6">
        <w:rPr>
          <w:rStyle w:val="libAlaemChar"/>
          <w:rtl/>
        </w:rPr>
        <w:t>(</w:t>
      </w:r>
      <w:r w:rsidRPr="00AC28C6">
        <w:rPr>
          <w:rStyle w:val="libAieChar"/>
          <w:rtl/>
        </w:rPr>
        <w:t xml:space="preserve"> وَالسَّابِقُونَ السَّابِقُونَ * أُولئِكَ الْمُقَرَّبُونَ </w:t>
      </w:r>
      <w:r w:rsidRPr="00AC28C6">
        <w:rPr>
          <w:rStyle w:val="libAlaemChar"/>
          <w:rtl/>
        </w:rPr>
        <w:t>)</w:t>
      </w:r>
      <w:r w:rsidRPr="004D6D75">
        <w:rPr>
          <w:rtl/>
        </w:rPr>
        <w:t xml:space="preserve"> </w:t>
      </w:r>
      <w:r w:rsidRPr="00F3706F">
        <w:rPr>
          <w:rStyle w:val="libFootnotenumChar"/>
          <w:rtl/>
        </w:rPr>
        <w:t>(1)</w:t>
      </w:r>
      <w:r w:rsidRPr="004D6D75">
        <w:rPr>
          <w:rtl/>
        </w:rPr>
        <w:t xml:space="preserve"> ، فكلّ من أطاع الله كان مقرّبا عند الله ، فدخل تحت قوله تعالى : </w:t>
      </w:r>
      <w:r w:rsidRPr="00AC28C6">
        <w:rPr>
          <w:rStyle w:val="libAlaemChar"/>
          <w:rtl/>
        </w:rPr>
        <w:t>(</w:t>
      </w:r>
      <w:r w:rsidRPr="00AC28C6">
        <w:rPr>
          <w:rStyle w:val="libAieChar"/>
          <w:rtl/>
        </w:rPr>
        <w:t xml:space="preserve"> إِلاَّ الْمَوَدَّةَ فِي الْقُرْبى </w:t>
      </w:r>
      <w:r w:rsidRPr="00AC28C6">
        <w:rPr>
          <w:rStyle w:val="libAlaemChar"/>
          <w:rtl/>
        </w:rPr>
        <w:t>)</w:t>
      </w:r>
      <w:r>
        <w:rPr>
          <w:rFonts w:hint="cs"/>
          <w:rtl/>
        </w:rPr>
        <w:t>.</w:t>
      </w:r>
    </w:p>
    <w:p w:rsidR="00A67CEE" w:rsidRPr="004D6D75" w:rsidRDefault="00A67CEE" w:rsidP="00C34249">
      <w:pPr>
        <w:pStyle w:val="libNormal"/>
        <w:rPr>
          <w:rtl/>
        </w:rPr>
      </w:pPr>
      <w:r w:rsidRPr="004D6D75">
        <w:rPr>
          <w:rtl/>
        </w:rPr>
        <w:t xml:space="preserve">والحاصل : إنّ هذه الآية تدلّ على وجوب حبّ آل رسول الله وحبّ أصحابه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فانظر إلى هذه الكلمات الهزلية ، بل لا يتصوّر لكلامه معنى إلّا أن يراد بالقربى المقرّبون ، وهو ليس من معاني القربى.</w:t>
      </w:r>
    </w:p>
    <w:p w:rsidR="00A67CEE" w:rsidRPr="004D6D75" w:rsidRDefault="00A67CEE" w:rsidP="00C34249">
      <w:pPr>
        <w:pStyle w:val="libNormal"/>
        <w:rPr>
          <w:rtl/>
        </w:rPr>
      </w:pPr>
      <w:r w:rsidRPr="004D6D75">
        <w:rPr>
          <w:rtl/>
        </w:rPr>
        <w:t>ولو سلّم ، فاللازم وجوب ودّ كلّ من أطاع الله بلا خصوصيّة للصحابة ، فكيف تدلّ الآية على عظيم منصب للصحابة</w:t>
      </w:r>
      <w:r>
        <w:rPr>
          <w:rtl/>
        </w:rPr>
        <w:t>؟!</w:t>
      </w:r>
    </w:p>
    <w:p w:rsidR="00A67CEE" w:rsidRPr="004D6D75" w:rsidRDefault="00A67CEE" w:rsidP="00C34249">
      <w:pPr>
        <w:pStyle w:val="libNormal"/>
        <w:rPr>
          <w:rtl/>
        </w:rPr>
      </w:pPr>
      <w:r w:rsidRPr="004D6D75">
        <w:rPr>
          <w:rtl/>
        </w:rPr>
        <w:t xml:space="preserve">ثمّ إنّ بعض القوم أورد على نزول الآية بعليّ وفاطمة والحسنين </w:t>
      </w:r>
      <w:r w:rsidR="00291142" w:rsidRPr="00291142">
        <w:rPr>
          <w:rStyle w:val="libAlaemChar"/>
          <w:rtl/>
        </w:rPr>
        <w:t>عليهم‌السلام</w:t>
      </w:r>
      <w:r w:rsidRPr="004D6D75">
        <w:rPr>
          <w:rtl/>
        </w:rPr>
        <w:t xml:space="preserve"> بأنّ سورة الشورى مكّيّة وعليّ حينئذ لم يتزوّج بفاطمة ، فضلا عن ولادة الحسنين </w:t>
      </w:r>
      <w:r w:rsidR="00291142" w:rsidRPr="00291142">
        <w:rPr>
          <w:rStyle w:val="libAlaemChar"/>
          <w:rFonts w:hint="cs"/>
          <w:rtl/>
        </w:rPr>
        <w:t>عليهما‌السلام</w:t>
      </w:r>
      <w:r w:rsidRPr="004D6D75">
        <w:rPr>
          <w:rtl/>
        </w:rPr>
        <w:t xml:space="preserve">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أخبار نزول الآية الشريفة بالأربعة الطاهرين حجّة قطعيّة وكثيرة معتبرة ، فلا يعتنى بدعوى كون السورة مكّية</w:t>
      </w:r>
      <w:r>
        <w:rPr>
          <w:rtl/>
        </w:rPr>
        <w:t xml:space="preserve"> ..</w:t>
      </w:r>
      <w:r w:rsidRPr="004D6D75">
        <w:rPr>
          <w:rtl/>
        </w:rPr>
        <w:t xml:space="preserve"> على أنّه جاء في</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سورة الواقعة 56 : 10 </w:t>
      </w:r>
      <w:r>
        <w:rPr>
          <w:rtl/>
        </w:rPr>
        <w:t>و 1</w:t>
      </w:r>
      <w:r w:rsidRPr="004D6D75">
        <w:rPr>
          <w:rtl/>
        </w:rPr>
        <w:t>1.</w:t>
      </w:r>
    </w:p>
    <w:p w:rsidR="00A67CEE" w:rsidRPr="004D6D75" w:rsidRDefault="00A67CEE" w:rsidP="00F3706F">
      <w:pPr>
        <w:pStyle w:val="libFootnote0"/>
        <w:rPr>
          <w:rtl/>
        </w:rPr>
      </w:pPr>
      <w:r w:rsidRPr="004D6D75">
        <w:rPr>
          <w:rtl/>
        </w:rPr>
        <w:t>(2) تفسير الفخر الرازي 27 / 167</w:t>
      </w:r>
      <w:r>
        <w:rPr>
          <w:rtl/>
        </w:rPr>
        <w:t xml:space="preserve"> ـ </w:t>
      </w:r>
      <w:r w:rsidRPr="004D6D75">
        <w:rPr>
          <w:rtl/>
        </w:rPr>
        <w:t>168.</w:t>
      </w:r>
    </w:p>
    <w:p w:rsidR="00A67CEE" w:rsidRPr="004D6D75" w:rsidRDefault="00A67CEE" w:rsidP="00F3706F">
      <w:pPr>
        <w:pStyle w:val="libFootnote0"/>
        <w:rPr>
          <w:rtl/>
        </w:rPr>
      </w:pPr>
      <w:r w:rsidRPr="004D6D75">
        <w:rPr>
          <w:rtl/>
        </w:rPr>
        <w:t xml:space="preserve">(3) كابن تيميّة في منهاج السنّة 4 / 27 </w:t>
      </w:r>
      <w:r>
        <w:rPr>
          <w:rtl/>
        </w:rPr>
        <w:t>و 5</w:t>
      </w:r>
      <w:r w:rsidRPr="004D6D75">
        <w:rPr>
          <w:rtl/>
        </w:rPr>
        <w:t>62 وج 7 / 99 ، وأبن كثير في تفسيره 4 / 114 ، والقسطلاني في إرشاد الساري 11 / 50.</w:t>
      </w:r>
    </w:p>
    <w:p w:rsidR="00A67CEE" w:rsidRPr="004D6D75" w:rsidRDefault="00A67CEE" w:rsidP="00C34249">
      <w:pPr>
        <w:pStyle w:val="libNormal0"/>
        <w:rPr>
          <w:rtl/>
        </w:rPr>
      </w:pPr>
      <w:r>
        <w:rPr>
          <w:rtl/>
        </w:rPr>
        <w:br w:type="page"/>
      </w:r>
      <w:r w:rsidRPr="004D6D75">
        <w:rPr>
          <w:rtl/>
        </w:rPr>
        <w:lastRenderedPageBreak/>
        <w:t>بعض أخبارهم أنّها مدنيّة.</w:t>
      </w:r>
    </w:p>
    <w:p w:rsidR="00A67CEE" w:rsidRPr="004D6D75" w:rsidRDefault="00A67CEE" w:rsidP="00C34249">
      <w:pPr>
        <w:pStyle w:val="libNormal"/>
        <w:rPr>
          <w:rtl/>
        </w:rPr>
      </w:pPr>
      <w:r w:rsidRPr="004D6D75">
        <w:rPr>
          <w:rtl/>
        </w:rPr>
        <w:t xml:space="preserve">ولو سلّم ، فكون السورة مكيّة إنّما هو بلحاظ أكثرها ، فلا ينافي نزول آية منها بالمدينة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93608A" w:rsidRDefault="00A67CEE" w:rsidP="00F3706F">
      <w:pPr>
        <w:pStyle w:val="libFootnote0"/>
        <w:rPr>
          <w:rtl/>
        </w:rPr>
      </w:pPr>
      <w:r w:rsidRPr="004D6D75">
        <w:rPr>
          <w:rtl/>
        </w:rPr>
        <w:t xml:space="preserve">(1) لم نعثر على أحد من أهل الفنّ قال بأنّ آية المودّة مكّية ، فضلا عن إطلاق القول بأنّ سورة الشورى مكّية ، فكثير من السور نزلت في مكّة ولم يكتمل نزولها إلّا في المدينة ، ومنها سورة الشورى التي منها آية المودّة ، فقد صرّح القرطبي عن ابن عبّاس وقتادة بأنّ السورة مكّية إلّا أربع آيات نزلت بالمدينة ، منها آية المودّة ، كما في تفسيره 16 / 3 ، ومثل ذلك في تفسير الخازن 4 / 89 ، فذكر أنّها مكّية إلّا أربع آيات نزلت بالمدينة أوّلها آية المودّة ، وذكر ذلك أبو حيّان في تفسيره النهر المادّ 5 / 105 ، والسيوطي في الإتقان 1 / 46 من قوله تعالى : </w:t>
      </w:r>
      <w:r w:rsidRPr="00AC28C6">
        <w:rPr>
          <w:rStyle w:val="libAlaemChar"/>
          <w:rtl/>
        </w:rPr>
        <w:t>(</w:t>
      </w:r>
      <w:r w:rsidRPr="00AC078D">
        <w:rPr>
          <w:rStyle w:val="libFootnoteAieChar"/>
          <w:rtl/>
        </w:rPr>
        <w:t xml:space="preserve"> أَمْ يَقُولُونَ افْتَرى </w:t>
      </w:r>
      <w:r w:rsidRPr="00AC28C6">
        <w:rPr>
          <w:rStyle w:val="libAlaemChar"/>
          <w:rtl/>
        </w:rPr>
        <w:t>)</w:t>
      </w:r>
      <w:r>
        <w:rPr>
          <w:rFonts w:hint="cs"/>
          <w:rtl/>
        </w:rPr>
        <w:t xml:space="preserve"> </w:t>
      </w:r>
      <w:r w:rsidRPr="003F597D">
        <w:rPr>
          <w:rtl/>
        </w:rPr>
        <w:t xml:space="preserve">إلى قوله : </w:t>
      </w:r>
      <w:r w:rsidRPr="00AC28C6">
        <w:rPr>
          <w:rStyle w:val="libAlaemChar"/>
          <w:rFonts w:hint="cs"/>
          <w:rtl/>
        </w:rPr>
        <w:t>(</w:t>
      </w:r>
      <w:r w:rsidRPr="003F597D">
        <w:rPr>
          <w:rFonts w:hint="cs"/>
          <w:rtl/>
        </w:rPr>
        <w:t xml:space="preserve"> </w:t>
      </w:r>
      <w:r w:rsidRPr="00AC078D">
        <w:rPr>
          <w:rStyle w:val="libFootnoteAieChar"/>
          <w:rtl/>
        </w:rPr>
        <w:t>بَصِيرٌ</w:t>
      </w:r>
      <w:r w:rsidRPr="003F597D">
        <w:rPr>
          <w:rFonts w:hint="cs"/>
          <w:rtl/>
        </w:rPr>
        <w:t xml:space="preserve"> </w:t>
      </w:r>
      <w:r w:rsidRPr="00AC28C6">
        <w:rPr>
          <w:rStyle w:val="libAlaemChar"/>
          <w:rFonts w:hint="cs"/>
          <w:rtl/>
        </w:rPr>
        <w:t>)</w:t>
      </w:r>
      <w:r w:rsidRPr="003F597D">
        <w:rPr>
          <w:rFonts w:hint="cs"/>
          <w:rtl/>
        </w:rPr>
        <w:t xml:space="preserve"> </w:t>
      </w:r>
      <w:r w:rsidRPr="003F597D">
        <w:rPr>
          <w:rtl/>
        </w:rPr>
        <w:t xml:space="preserve">، </w:t>
      </w:r>
      <w:r w:rsidRPr="0093608A">
        <w:rPr>
          <w:rtl/>
        </w:rPr>
        <w:t>والشوكاني في تفسيره فتح القدير 4 / 524 ، والآلوسي في روح المعاني 25 / 16.</w:t>
      </w:r>
    </w:p>
    <w:p w:rsidR="00A67CEE" w:rsidRPr="00685BAE" w:rsidRDefault="00A67CEE" w:rsidP="00D03F30">
      <w:pPr>
        <w:pStyle w:val="libFootnote"/>
        <w:rPr>
          <w:rtl/>
        </w:rPr>
      </w:pPr>
      <w:r w:rsidRPr="00685BAE">
        <w:rPr>
          <w:rtl/>
        </w:rPr>
        <w:t>يضاف إلى ذلك أنّ ما رواه الطبراني في المعجم الكبير 12 / 26 ـ 27 ح 12384 ، وفي المعجم الأوسط 6 / 103 ـ 104 ح 5758 ، ما يؤكّد نزول آية 12384 ، وفي المعجم الأوسط 6 / 103 ـ 104 ح 5758 ، ما يؤكّد نزول آية المودّة وبعدها أربع آيات في المدينة.</w:t>
      </w:r>
    </w:p>
    <w:p w:rsidR="00A67CEE" w:rsidRPr="00685BAE" w:rsidRDefault="00A67CEE" w:rsidP="00D03F30">
      <w:pPr>
        <w:pStyle w:val="libFootnote"/>
        <w:rPr>
          <w:rtl/>
        </w:rPr>
      </w:pPr>
      <w:r w:rsidRPr="00685BAE">
        <w:rPr>
          <w:rtl/>
        </w:rPr>
        <w:t>وراجع ما كتبه السيّد عليّ الحسيني الميلاني في ما يتعلّق بآية المودّة من مباحث علمية في كتابه : تشييد المراجعات وتفنيد المكابرات 1 / 231 ـ 341.</w:t>
      </w:r>
    </w:p>
    <w:p w:rsidR="00A67CEE" w:rsidRPr="00AB1AE8" w:rsidRDefault="00A67CEE" w:rsidP="00A67CEE">
      <w:pPr>
        <w:pStyle w:val="Heading1Center"/>
        <w:rPr>
          <w:rtl/>
        </w:rPr>
      </w:pPr>
      <w:r>
        <w:rPr>
          <w:rtl/>
        </w:rPr>
        <w:br w:type="page"/>
      </w:r>
      <w:bookmarkStart w:id="135" w:name="_Toc518736548"/>
      <w:r w:rsidRPr="00AB1AE8">
        <w:rPr>
          <w:rtl/>
        </w:rPr>
        <w:lastRenderedPageBreak/>
        <w:t xml:space="preserve">5 ـ آية : </w:t>
      </w:r>
      <w:r w:rsidRPr="00AC28C6">
        <w:rPr>
          <w:rStyle w:val="libAlaemChar"/>
          <w:rtl/>
        </w:rPr>
        <w:t>(</w:t>
      </w:r>
      <w:r w:rsidRPr="00AB1AE8">
        <w:rPr>
          <w:rtl/>
        </w:rPr>
        <w:t xml:space="preserve"> </w:t>
      </w:r>
      <w:r w:rsidRPr="00AC28C6">
        <w:rPr>
          <w:rStyle w:val="libAieChar"/>
          <w:rtl/>
        </w:rPr>
        <w:t>مَنْ يَشْرِي نَفْسَهُ</w:t>
      </w:r>
      <w:r>
        <w:rPr>
          <w:rFonts w:hint="cs"/>
          <w:rtl/>
        </w:rPr>
        <w:t xml:space="preserve"> </w:t>
      </w:r>
      <w:r w:rsidRPr="00AC28C6">
        <w:rPr>
          <w:rStyle w:val="libAlaemChar"/>
          <w:rtl/>
        </w:rPr>
        <w:t>)</w:t>
      </w:r>
      <w:bookmarkEnd w:id="135"/>
    </w:p>
    <w:p w:rsidR="00A67CEE" w:rsidRPr="00B930A5" w:rsidRDefault="00A67CEE" w:rsidP="00C34249">
      <w:pPr>
        <w:pStyle w:val="libNormal"/>
        <w:rPr>
          <w:rtl/>
        </w:rPr>
      </w:pPr>
      <w:r w:rsidRPr="00D03F30">
        <w:rPr>
          <w:rStyle w:val="libBold2Char"/>
          <w:rtl/>
        </w:rPr>
        <w:t>قال المصنّف</w:t>
      </w:r>
      <w:r w:rsidRPr="00B930A5">
        <w:rPr>
          <w:rtl/>
        </w:rPr>
        <w:t xml:space="preserve"> ـ أعلى الله درجته ـ </w:t>
      </w:r>
      <w:r w:rsidRPr="00F3706F">
        <w:rPr>
          <w:rStyle w:val="libFootnotenumChar"/>
          <w:rtl/>
        </w:rPr>
        <w:t>(1)</w:t>
      </w:r>
      <w:r w:rsidRPr="00B930A5">
        <w:rPr>
          <w:rtl/>
        </w:rPr>
        <w:t xml:space="preserve"> :</w:t>
      </w:r>
    </w:p>
    <w:p w:rsidR="00A67CEE" w:rsidRPr="004D6D75" w:rsidRDefault="00A67CEE" w:rsidP="00C34249">
      <w:pPr>
        <w:pStyle w:val="libNormal"/>
        <w:rPr>
          <w:rtl/>
        </w:rPr>
      </w:pPr>
      <w:r w:rsidRPr="00D03F30">
        <w:rPr>
          <w:rStyle w:val="libBold2Char"/>
          <w:rtl/>
        </w:rPr>
        <w:t>الخامسة</w:t>
      </w:r>
      <w:r w:rsidRPr="004D6D75">
        <w:rPr>
          <w:rtl/>
        </w:rPr>
        <w:t xml:space="preserve"> : قوله تعالى : </w:t>
      </w:r>
      <w:r w:rsidRPr="00AC28C6">
        <w:rPr>
          <w:rStyle w:val="libAlaemChar"/>
          <w:rtl/>
        </w:rPr>
        <w:t>(</w:t>
      </w:r>
      <w:r w:rsidRPr="00AC28C6">
        <w:rPr>
          <w:rStyle w:val="libAieChar"/>
          <w:rtl/>
        </w:rPr>
        <w:t xml:space="preserve"> وَمِنَ النَّاسِ مَنْ يَشْرِي نَفْسَهُ ابْتِغاءَ مَرْضاتِ اللهِ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قال الثعلبي : ورواه ابن عبّاس : أنّها نزلت في عليّ </w:t>
      </w:r>
      <w:r w:rsidR="00291142" w:rsidRPr="00291142">
        <w:rPr>
          <w:rStyle w:val="libAlaemChar"/>
          <w:rtl/>
        </w:rPr>
        <w:t>عليه‌السلام</w:t>
      </w:r>
      <w:r w:rsidRPr="004D6D75">
        <w:rPr>
          <w:rtl/>
        </w:rPr>
        <w:t xml:space="preserve"> لمّا هرب النبيّ </w:t>
      </w:r>
      <w:r w:rsidR="00291142" w:rsidRPr="00291142">
        <w:rPr>
          <w:rStyle w:val="libAlaemChar"/>
          <w:rtl/>
        </w:rPr>
        <w:t>صلى‌الله‌عليه‌وآله</w:t>
      </w:r>
      <w:r w:rsidRPr="004D6D75">
        <w:rPr>
          <w:rtl/>
        </w:rPr>
        <w:t xml:space="preserve"> من المشركين إلى الغار ، خلّفه لقضاء دينه وردّ ودائعه ، فبات على فراشه ، وأحاط المشركون بالدار</w:t>
      </w:r>
      <w:r>
        <w:rPr>
          <w:rtl/>
        </w:rPr>
        <w:t xml:space="preserve"> ..</w:t>
      </w:r>
    </w:p>
    <w:p w:rsidR="00A67CEE" w:rsidRPr="004D6D75" w:rsidRDefault="00A67CEE" w:rsidP="00C34249">
      <w:pPr>
        <w:pStyle w:val="libNormal"/>
        <w:rPr>
          <w:rtl/>
        </w:rPr>
      </w:pPr>
      <w:r w:rsidRPr="004D6D75">
        <w:rPr>
          <w:rtl/>
        </w:rPr>
        <w:t>فأوحى الله إلى جبرئيل وميكائيل : إنّي قد آخيت بينكما ، وجعلت عمر أحدكما أطول من الآخر ، فأيّكما يؤثر صاحبه بالحياة</w:t>
      </w:r>
      <w:r>
        <w:rPr>
          <w:rtl/>
        </w:rPr>
        <w:t>؟</w:t>
      </w:r>
    </w:p>
    <w:p w:rsidR="00A67CEE" w:rsidRPr="004D6D75" w:rsidRDefault="00A67CEE" w:rsidP="00C34249">
      <w:pPr>
        <w:pStyle w:val="libNormal"/>
        <w:rPr>
          <w:rtl/>
        </w:rPr>
      </w:pPr>
      <w:r w:rsidRPr="004D6D75">
        <w:rPr>
          <w:rtl/>
        </w:rPr>
        <w:t>فاختار كلّ منهما الحياة ، فأوحى الله إليهما : ألا كنتما مثل عليّ بن أبي طالب</w:t>
      </w:r>
      <w:r>
        <w:rPr>
          <w:rtl/>
        </w:rPr>
        <w:t>؟!</w:t>
      </w:r>
      <w:r w:rsidRPr="004D6D75">
        <w:rPr>
          <w:rtl/>
        </w:rPr>
        <w:t xml:space="preserve"> آخيت بينه وبين محمّد ، فبات على فراشه يفديه بنفسه ويؤثره بالحياة ، اهبطا إلى الأرض فاحفظاه من عدوّه</w:t>
      </w:r>
      <w:r>
        <w:rPr>
          <w:rtl/>
        </w:rPr>
        <w:t>!</w:t>
      </w:r>
    </w:p>
    <w:p w:rsidR="00A67CEE" w:rsidRPr="004D6D75" w:rsidRDefault="00A67CEE" w:rsidP="00C34249">
      <w:pPr>
        <w:pStyle w:val="libNormal"/>
        <w:rPr>
          <w:rtl/>
        </w:rPr>
      </w:pPr>
      <w:r w:rsidRPr="004D6D75">
        <w:rPr>
          <w:rtl/>
        </w:rPr>
        <w:t>فنزلا ، فكان جبرئيل عند رأسه ، وميكائيل عند رجليه ، فقال جبرئيل : بخ بخ</w:t>
      </w:r>
      <w:r>
        <w:rPr>
          <w:rtl/>
        </w:rPr>
        <w:t>!</w:t>
      </w:r>
      <w:r w:rsidRPr="004D6D75">
        <w:rPr>
          <w:rtl/>
        </w:rPr>
        <w:t xml:space="preserve"> من مثلك يابن أبي طالب يباهي الله بك الملائكة </w:t>
      </w:r>
      <w:r w:rsidRPr="00F3706F">
        <w:rPr>
          <w:rStyle w:val="libFootnotenumChar"/>
          <w:rtl/>
        </w:rPr>
        <w:t>(3)</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176.</w:t>
      </w:r>
    </w:p>
    <w:p w:rsidR="00A67CEE" w:rsidRPr="004D6D75" w:rsidRDefault="00A67CEE" w:rsidP="00F3706F">
      <w:pPr>
        <w:pStyle w:val="libFootnote0"/>
        <w:rPr>
          <w:rtl/>
        </w:rPr>
      </w:pPr>
      <w:r w:rsidRPr="004D6D75">
        <w:rPr>
          <w:rtl/>
        </w:rPr>
        <w:t>(2) سورة البقرة 2 : 207.</w:t>
      </w:r>
    </w:p>
    <w:p w:rsidR="00A67CEE" w:rsidRPr="004D6D75" w:rsidRDefault="00A67CEE" w:rsidP="00F3706F">
      <w:pPr>
        <w:pStyle w:val="libFootnote0"/>
        <w:rPr>
          <w:rtl/>
        </w:rPr>
      </w:pPr>
      <w:r w:rsidRPr="004D6D75">
        <w:rPr>
          <w:rtl/>
        </w:rPr>
        <w:t>(3) انظر : تفسير الثعلبي 2 / 125</w:t>
      </w:r>
      <w:r>
        <w:rPr>
          <w:rtl/>
        </w:rPr>
        <w:t xml:space="preserve"> ـ </w:t>
      </w:r>
      <w:r w:rsidRPr="004D6D75">
        <w:rPr>
          <w:rtl/>
        </w:rPr>
        <w:t>126.</w:t>
      </w:r>
    </w:p>
    <w:p w:rsidR="00A67CEE" w:rsidRPr="00685BAE" w:rsidRDefault="00A67CEE" w:rsidP="00D03F30">
      <w:pPr>
        <w:pStyle w:val="libFootnote"/>
        <w:rPr>
          <w:rtl/>
        </w:rPr>
      </w:pPr>
      <w:r w:rsidRPr="00685BAE">
        <w:rPr>
          <w:rtl/>
        </w:rPr>
        <w:t>وانظر : مسند أحمد 1 / 331 ، فضائل الصحابة ـ له ـ 2 / 851 ح 1168 ، السنن الكبرى ـ للنسائي ـ 5 / 113 ح 8409 ، المعجم الكبير 12 / 77 ح 12593 ، المعجم _</w:t>
      </w:r>
    </w:p>
    <w:p w:rsidR="00A67CEE" w:rsidRPr="004D6D75" w:rsidRDefault="00A67CEE" w:rsidP="00AC078D">
      <w:pPr>
        <w:pStyle w:val="libLine"/>
        <w:rPr>
          <w:rtl/>
        </w:rPr>
      </w:pPr>
      <w:r>
        <w:rPr>
          <w:rtl/>
        </w:rPr>
        <w:br w:type="page"/>
      </w:r>
      <w:r w:rsidRPr="004D6D75">
        <w:rPr>
          <w:rtl/>
        </w:rPr>
        <w:lastRenderedPageBreak/>
        <w:t>__________________</w:t>
      </w:r>
    </w:p>
    <w:p w:rsidR="00A67CEE" w:rsidRPr="004D6D75" w:rsidRDefault="00A67CEE" w:rsidP="00F3706F">
      <w:pPr>
        <w:pStyle w:val="libFootnote0"/>
        <w:rPr>
          <w:rtl/>
        </w:rPr>
      </w:pPr>
      <w:r w:rsidRPr="004D6D75">
        <w:rPr>
          <w:rtl/>
        </w:rPr>
        <w:t>الأوسط 3 / 241</w:t>
      </w:r>
      <w:r>
        <w:rPr>
          <w:rtl/>
        </w:rPr>
        <w:t xml:space="preserve"> ـ </w:t>
      </w:r>
      <w:r w:rsidRPr="004D6D75">
        <w:rPr>
          <w:rtl/>
        </w:rPr>
        <w:t>242 ح 2836 ، السنّة</w:t>
      </w:r>
      <w:r>
        <w:rPr>
          <w:rtl/>
        </w:rPr>
        <w:t xml:space="preserve"> ـ </w:t>
      </w:r>
      <w:r w:rsidRPr="004D6D75">
        <w:rPr>
          <w:rtl/>
        </w:rPr>
        <w:t>لابن أبي عاصم</w:t>
      </w:r>
      <w:r>
        <w:rPr>
          <w:rtl/>
        </w:rPr>
        <w:t xml:space="preserve"> ـ </w:t>
      </w:r>
      <w:r w:rsidRPr="004D6D75">
        <w:rPr>
          <w:rtl/>
        </w:rPr>
        <w:t>: 589 ح 1351 ، المستدرك على الصحيحين 3 / 143 ح 4652 ، تلخيص المتشابه 1 / 414 رقم 689 ، شواهد التنزيل 1 / 96</w:t>
      </w:r>
      <w:r>
        <w:rPr>
          <w:rtl/>
        </w:rPr>
        <w:t xml:space="preserve"> ـ </w:t>
      </w:r>
      <w:r w:rsidRPr="004D6D75">
        <w:rPr>
          <w:rtl/>
        </w:rPr>
        <w:t>102 ح 133</w:t>
      </w:r>
      <w:r>
        <w:rPr>
          <w:rtl/>
        </w:rPr>
        <w:t xml:space="preserve"> ـ </w:t>
      </w:r>
      <w:r w:rsidRPr="004D6D75">
        <w:rPr>
          <w:rtl/>
        </w:rPr>
        <w:t xml:space="preserve">142 ، إحياء علوم الدين 4 / 37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xml:space="preserve">: 126 ح 140 </w:t>
      </w:r>
      <w:r>
        <w:rPr>
          <w:rtl/>
        </w:rPr>
        <w:t>و 1</w:t>
      </w:r>
      <w:r w:rsidRPr="004D6D75">
        <w:rPr>
          <w:rtl/>
        </w:rPr>
        <w:t>41 ، تاريخ دمشق 42 / 99</w:t>
      </w:r>
      <w:r>
        <w:rPr>
          <w:rtl/>
        </w:rPr>
        <w:t xml:space="preserve"> ـ </w:t>
      </w:r>
      <w:r w:rsidRPr="004D6D75">
        <w:rPr>
          <w:rtl/>
        </w:rPr>
        <w:t>102 ، تفسير الفخر الرازي 5 / 222 ، تفسير القرطبي 3 / 16 ، مجمع الزوائد 9 / 119</w:t>
      </w:r>
      <w:r>
        <w:rPr>
          <w:rtl/>
        </w:rPr>
        <w:t xml:space="preserve"> ـ </w:t>
      </w:r>
      <w:r w:rsidRPr="004D6D75">
        <w:rPr>
          <w:rtl/>
        </w:rPr>
        <w:t>120.</w:t>
      </w:r>
    </w:p>
    <w:p w:rsidR="00A67CEE" w:rsidRPr="004D6D75" w:rsidRDefault="00A67CEE" w:rsidP="00A67CEE">
      <w:pPr>
        <w:pStyle w:val="Heading2Center"/>
        <w:rPr>
          <w:rtl/>
        </w:rPr>
      </w:pPr>
      <w:r>
        <w:rPr>
          <w:rtl/>
        </w:rPr>
        <w:br w:type="page"/>
      </w:r>
      <w:bookmarkStart w:id="136" w:name="_Toc518736549"/>
      <w:r w:rsidRPr="00AB1AE8">
        <w:rPr>
          <w:rtl/>
        </w:rPr>
        <w:lastRenderedPageBreak/>
        <w:t xml:space="preserve">وقال الفضل </w:t>
      </w:r>
      <w:r w:rsidRPr="00F3706F">
        <w:rPr>
          <w:rStyle w:val="libFootnotenumChar"/>
          <w:rtl/>
        </w:rPr>
        <w:t>(1)</w:t>
      </w:r>
      <w:r w:rsidRPr="00AB1AE8">
        <w:rPr>
          <w:rtl/>
        </w:rPr>
        <w:t xml:space="preserve"> :</w:t>
      </w:r>
      <w:bookmarkEnd w:id="136"/>
    </w:p>
    <w:p w:rsidR="00A67CEE" w:rsidRPr="004D6D75" w:rsidRDefault="00A67CEE" w:rsidP="00C34249">
      <w:pPr>
        <w:pStyle w:val="libNormal"/>
        <w:rPr>
          <w:rtl/>
        </w:rPr>
      </w:pPr>
      <w:r w:rsidRPr="004D6D75">
        <w:rPr>
          <w:rtl/>
        </w:rPr>
        <w:t>اختلف المفسّرون أنّ الآية نزلت في من</w:t>
      </w:r>
      <w:r>
        <w:rPr>
          <w:rtl/>
        </w:rPr>
        <w:t>؟ ..</w:t>
      </w:r>
    </w:p>
    <w:p w:rsidR="00A67CEE" w:rsidRPr="004D6D75" w:rsidRDefault="00A67CEE" w:rsidP="00C34249">
      <w:pPr>
        <w:pStyle w:val="libNormal"/>
        <w:rPr>
          <w:rtl/>
        </w:rPr>
      </w:pPr>
      <w:r w:rsidRPr="004D6D75">
        <w:rPr>
          <w:rtl/>
        </w:rPr>
        <w:t xml:space="preserve">قال كثير منهم : نزلت في صهيب الرومي ، وأنّه كان غريبا بمكّة ، فلمّا هاجر رسول الله </w:t>
      </w:r>
      <w:r w:rsidR="00291142" w:rsidRPr="00291142">
        <w:rPr>
          <w:rStyle w:val="libAlaemChar"/>
          <w:rtl/>
        </w:rPr>
        <w:t>صلى‌الله‌عليه‌وآله</w:t>
      </w:r>
      <w:r w:rsidRPr="004D6D75">
        <w:rPr>
          <w:rtl/>
        </w:rPr>
        <w:t xml:space="preserve"> قصد الهجرة ، فمنعه قريش من الهجرة ، فقال :</w:t>
      </w:r>
      <w:r>
        <w:rPr>
          <w:rFonts w:hint="cs"/>
          <w:rtl/>
        </w:rPr>
        <w:t xml:space="preserve"> </w:t>
      </w:r>
      <w:r w:rsidRPr="004D6D75">
        <w:rPr>
          <w:rtl/>
        </w:rPr>
        <w:t>يا معشر قريش</w:t>
      </w:r>
      <w:r>
        <w:rPr>
          <w:rtl/>
        </w:rPr>
        <w:t>!</w:t>
      </w:r>
      <w:r w:rsidRPr="004D6D75">
        <w:rPr>
          <w:rtl/>
        </w:rPr>
        <w:t xml:space="preserve"> إنّكم تعلمون أنّي كثير المال ، وإنّي تركت لكم أموالي ، فدعوني أهاجر في سبيل الله ولكم مالي.</w:t>
      </w:r>
    </w:p>
    <w:p w:rsidR="00A67CEE" w:rsidRPr="004D6D75" w:rsidRDefault="00A67CEE" w:rsidP="00C34249">
      <w:pPr>
        <w:pStyle w:val="libNormal"/>
        <w:rPr>
          <w:rtl/>
        </w:rPr>
      </w:pPr>
      <w:r w:rsidRPr="004D6D75">
        <w:rPr>
          <w:rtl/>
        </w:rPr>
        <w:t>فلمّا هاجر ، وترك الأموال ، أنزل الله هذه الآية.</w:t>
      </w:r>
    </w:p>
    <w:p w:rsidR="00A67CEE" w:rsidRPr="004D6D75" w:rsidRDefault="00A67CEE" w:rsidP="00C34249">
      <w:pPr>
        <w:pStyle w:val="libNormal"/>
        <w:rPr>
          <w:rtl/>
        </w:rPr>
      </w:pPr>
      <w:r w:rsidRPr="004D6D75">
        <w:rPr>
          <w:rtl/>
        </w:rPr>
        <w:t xml:space="preserve">فلمّا دخل صهيب على رسول الله </w:t>
      </w:r>
      <w:r w:rsidR="00291142" w:rsidRPr="00291142">
        <w:rPr>
          <w:rStyle w:val="libAlaemChar"/>
          <w:rtl/>
        </w:rPr>
        <w:t>صلى‌الله‌عليه‌وآله</w:t>
      </w:r>
      <w:r w:rsidRPr="004D6D75">
        <w:rPr>
          <w:rtl/>
        </w:rPr>
        <w:t xml:space="preserve"> قرأ عليه الآية وقال له :</w:t>
      </w:r>
      <w:r>
        <w:rPr>
          <w:rFonts w:hint="cs"/>
          <w:rtl/>
        </w:rPr>
        <w:t xml:space="preserve"> </w:t>
      </w:r>
      <w:r w:rsidRPr="004D6D75">
        <w:rPr>
          <w:rtl/>
        </w:rPr>
        <w:t xml:space="preserve">ربح البيع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وأكثر المفسّرين على أنّها نزلت في الزبير بن العوّام ، ومقداد بن الأسود لمّا بعثهما رسول الله </w:t>
      </w:r>
      <w:r w:rsidR="00291142" w:rsidRPr="00291142">
        <w:rPr>
          <w:rStyle w:val="libAlaemChar"/>
          <w:rtl/>
        </w:rPr>
        <w:t>صلى‌الله‌عليه‌وآله</w:t>
      </w:r>
      <w:r w:rsidRPr="004D6D75">
        <w:rPr>
          <w:rtl/>
        </w:rPr>
        <w:t xml:space="preserve"> لينزلوا خبيب بن عديّ من خشبته التي صلب عليها ، فكان صلب بمكّة ، وحوله أربعون من المشركين ، ففديا أنفسهما حتّى أنزلاه ، فأنزل الله الآية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ولو كان نازلا في شأن أمير المؤمنين عليّ ، فهو يدلّ على فضله واجتهاده في طاعة النبيّ </w:t>
      </w:r>
      <w:r w:rsidR="00291142" w:rsidRPr="00291142">
        <w:rPr>
          <w:rStyle w:val="libAlaemChar"/>
          <w:rtl/>
        </w:rPr>
        <w:t>صلى‌الله‌عليه‌وآله</w:t>
      </w:r>
      <w:r w:rsidRPr="004D6D75">
        <w:rPr>
          <w:rtl/>
        </w:rPr>
        <w:t xml:space="preserve"> ، وبذل الروح له.</w:t>
      </w:r>
    </w:p>
    <w:p w:rsidR="00A67CEE" w:rsidRPr="004D6D75" w:rsidRDefault="00A67CEE" w:rsidP="00C34249">
      <w:pPr>
        <w:pStyle w:val="libNormal"/>
        <w:rPr>
          <w:rtl/>
        </w:rPr>
      </w:pPr>
      <w:r w:rsidRPr="004D6D75">
        <w:rPr>
          <w:rtl/>
        </w:rPr>
        <w:t>وكلّ هذه مسلّمة لا كلام لأحد فيه ، ولكن ليس هو بنصّ في إمامته كما لا يخفى.</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38.</w:t>
      </w:r>
    </w:p>
    <w:p w:rsidR="00A67CEE" w:rsidRPr="004D6D75" w:rsidRDefault="00A67CEE" w:rsidP="00F3706F">
      <w:pPr>
        <w:pStyle w:val="libFootnote0"/>
        <w:rPr>
          <w:rtl/>
        </w:rPr>
      </w:pPr>
      <w:r w:rsidRPr="004D6D75">
        <w:rPr>
          <w:rtl/>
        </w:rPr>
        <w:t>(2) الكشّاف 1 / 353 ، تفسير الفخر الرازي 5 / 222 ، تفسير القرطبي 3 / 15</w:t>
      </w:r>
      <w:r>
        <w:rPr>
          <w:rtl/>
        </w:rPr>
        <w:t xml:space="preserve"> ـ </w:t>
      </w:r>
      <w:r w:rsidRPr="004D6D75">
        <w:rPr>
          <w:rtl/>
        </w:rPr>
        <w:t>16 ، الدرّ المنثور 1 / 575.</w:t>
      </w:r>
    </w:p>
    <w:p w:rsidR="00A67CEE" w:rsidRPr="004D6D75" w:rsidRDefault="00A67CEE" w:rsidP="00F3706F">
      <w:pPr>
        <w:pStyle w:val="libFootnote0"/>
        <w:rPr>
          <w:rtl/>
        </w:rPr>
      </w:pPr>
      <w:r w:rsidRPr="004D6D75">
        <w:rPr>
          <w:rtl/>
        </w:rPr>
        <w:t>(3) تفسير البغوي 1 / 132 ، روح المعاني 2 / 146.</w:t>
      </w:r>
    </w:p>
    <w:p w:rsidR="00A67CEE" w:rsidRPr="004D6D75" w:rsidRDefault="00A67CEE" w:rsidP="00A67CEE">
      <w:pPr>
        <w:pStyle w:val="Heading2Center"/>
        <w:rPr>
          <w:rtl/>
        </w:rPr>
      </w:pPr>
      <w:r>
        <w:rPr>
          <w:rtl/>
        </w:rPr>
        <w:br w:type="page"/>
      </w:r>
      <w:bookmarkStart w:id="137" w:name="_Toc518736550"/>
      <w:r w:rsidRPr="004D6D75">
        <w:rPr>
          <w:rtl/>
        </w:rPr>
        <w:lastRenderedPageBreak/>
        <w:t>وأقول :</w:t>
      </w:r>
      <w:bookmarkEnd w:id="137"/>
    </w:p>
    <w:p w:rsidR="00A67CEE" w:rsidRPr="004D6D75" w:rsidRDefault="00A67CEE" w:rsidP="00C34249">
      <w:pPr>
        <w:pStyle w:val="libNormal"/>
        <w:rPr>
          <w:rtl/>
        </w:rPr>
      </w:pPr>
      <w:r w:rsidRPr="004D6D75">
        <w:rPr>
          <w:rtl/>
        </w:rPr>
        <w:t xml:space="preserve">إنّ استدلالنا بشيء لا يتوقّف على انحصار أقوالهم وأخبارهم فيه ، بل يكفينا وجوده في رواياتهم لنتّخذه حجّة عليهم ، من دون أن يعارضه ما يخالفه من أقوالهم ورواياتهم ؛ لأنّها ليست حجّة علينا ، وحينئذ يكفينا روايتهم نزول الآية في أمير المؤمنين </w:t>
      </w:r>
      <w:r w:rsidR="00291142" w:rsidRPr="00291142">
        <w:rPr>
          <w:rStyle w:val="libAlaemChar"/>
          <w:rtl/>
        </w:rPr>
        <w:t>عليه‌السلام</w:t>
      </w:r>
      <w:r w:rsidRPr="004D6D75">
        <w:rPr>
          <w:rtl/>
        </w:rPr>
        <w:t xml:space="preserve"> ، كما نقله المصنّف </w:t>
      </w:r>
      <w:r w:rsidR="00291142" w:rsidRPr="00291142">
        <w:rPr>
          <w:rStyle w:val="libAlaemChar"/>
          <w:rFonts w:hint="cs"/>
          <w:rtl/>
        </w:rPr>
        <w:t>رحمه‌الله</w:t>
      </w:r>
      <w:r w:rsidRPr="004D6D75">
        <w:rPr>
          <w:rtl/>
        </w:rPr>
        <w:t xml:space="preserve"> عن الثعلبي</w:t>
      </w:r>
      <w:r>
        <w:rPr>
          <w:rtl/>
        </w:rPr>
        <w:t xml:space="preserve"> ..</w:t>
      </w:r>
    </w:p>
    <w:p w:rsidR="00A67CEE" w:rsidRPr="004D6D75" w:rsidRDefault="00A67CEE" w:rsidP="00C34249">
      <w:pPr>
        <w:pStyle w:val="libNormal"/>
        <w:rPr>
          <w:rtl/>
        </w:rPr>
      </w:pPr>
      <w:r w:rsidRPr="004D6D75">
        <w:rPr>
          <w:rtl/>
        </w:rPr>
        <w:t xml:space="preserve">ونقله في « ينابيع المودّة » أيضا ، عنه ، وعن ابن عقبة في ملحمته ، وأبي السعادات في « فضائل العترة الطاهرة » ، والغزّالي في « الإحياء » عن ابن عبّاس ، وأبي رافع ، وهند بن أبي هالة ربيب النبيّ </w:t>
      </w:r>
      <w:r w:rsidR="00291142" w:rsidRPr="00291142">
        <w:rPr>
          <w:rStyle w:val="libAlaemChar"/>
          <w:rtl/>
        </w:rPr>
        <w:t>صلى‌الله‌عليه‌وآله</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ورواه الرازي في تفسيره بمثل ما عن الثعلبي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وروى الحاكم ما يدلّ على ذلك في « المستدرك » </w:t>
      </w:r>
      <w:r w:rsidRPr="00F3706F">
        <w:rPr>
          <w:rStyle w:val="libFootnotenumChar"/>
          <w:rtl/>
        </w:rPr>
        <w:t>(3)</w:t>
      </w:r>
      <w:r w:rsidRPr="004D6D75">
        <w:rPr>
          <w:rtl/>
        </w:rPr>
        <w:t xml:space="preserve"> ، وصحّحه هو والذهبي ، عن ابن عبّاس ، من حديث قال فيه : « شرى عليّ نفسه ، ولبس ثوب النبيّ </w:t>
      </w:r>
      <w:r w:rsidR="00291142" w:rsidRPr="00291142">
        <w:rPr>
          <w:rStyle w:val="libAlaemChar"/>
          <w:rtl/>
        </w:rPr>
        <w:t>صلى‌الله‌عليه‌وآله</w:t>
      </w:r>
      <w:r w:rsidRPr="004D6D75">
        <w:rPr>
          <w:rtl/>
        </w:rPr>
        <w:t xml:space="preserve"> ، ثمّ نام مكانه »</w:t>
      </w:r>
      <w:r>
        <w:rPr>
          <w:rtl/>
        </w:rPr>
        <w:t>.</w:t>
      </w:r>
    </w:p>
    <w:p w:rsidR="00A67CEE" w:rsidRPr="004D6D75" w:rsidRDefault="00A67CEE" w:rsidP="00C34249">
      <w:pPr>
        <w:pStyle w:val="libNormal"/>
        <w:rPr>
          <w:rtl/>
        </w:rPr>
      </w:pPr>
      <w:r w:rsidRPr="004D6D75">
        <w:rPr>
          <w:rtl/>
        </w:rPr>
        <w:t xml:space="preserve">ومثله في مسند أحمد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وروى الحاكم بعد الحديث المذكور عن عليّ بن الحسين ، قال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ينابيع المودّة 1 / 274 ح 3 ، وانظر : إحياء علوم الدين 4 / 37 في بيان الإيثار وفضله.</w:t>
      </w:r>
    </w:p>
    <w:p w:rsidR="00A67CEE" w:rsidRPr="004D6D75" w:rsidRDefault="00A67CEE" w:rsidP="00F3706F">
      <w:pPr>
        <w:pStyle w:val="libFootnote0"/>
        <w:rPr>
          <w:rtl/>
        </w:rPr>
      </w:pPr>
      <w:r w:rsidRPr="004D6D75">
        <w:rPr>
          <w:rtl/>
        </w:rPr>
        <w:t>(2) تفسير الفخر الرازي 5 / 222.</w:t>
      </w:r>
    </w:p>
    <w:p w:rsidR="00A67CEE" w:rsidRPr="004D6D75" w:rsidRDefault="00A67CEE" w:rsidP="00F3706F">
      <w:pPr>
        <w:pStyle w:val="libFootnote0"/>
        <w:rPr>
          <w:rtl/>
        </w:rPr>
      </w:pPr>
      <w:r w:rsidRPr="004D6D75">
        <w:rPr>
          <w:rtl/>
        </w:rPr>
        <w:t>(3) ص 4 من الجزء الثالث [ 3 / 5 ح 4263 ]</w:t>
      </w:r>
      <w:r>
        <w:rPr>
          <w:rtl/>
        </w:rPr>
        <w:t>.</w:t>
      </w:r>
      <w:r w:rsidRPr="004D6D75">
        <w:rPr>
          <w:rtl/>
        </w:rPr>
        <w:t xml:space="preserve"> منه </w:t>
      </w:r>
      <w:r w:rsidR="00291142" w:rsidRPr="00291142">
        <w:rPr>
          <w:rStyle w:val="libAlaemChar"/>
          <w:rtl/>
        </w:rPr>
        <w:t>قدس‌سره</w:t>
      </w:r>
      <w:r w:rsidRPr="004D6D75">
        <w:rPr>
          <w:rtl/>
        </w:rPr>
        <w:t>.</w:t>
      </w:r>
    </w:p>
    <w:p w:rsidR="00A67CEE" w:rsidRPr="00521F4D" w:rsidRDefault="00A67CEE" w:rsidP="00D03F30">
      <w:pPr>
        <w:pStyle w:val="libFootnote"/>
        <w:rPr>
          <w:rtl/>
        </w:rPr>
      </w:pPr>
      <w:r w:rsidRPr="00521F4D">
        <w:rPr>
          <w:rtl/>
        </w:rPr>
        <w:t>وانظر : المستدرك على الصحيحين 3 / 143 ح 4652 وصحّحه هو والذهبي.</w:t>
      </w:r>
    </w:p>
    <w:p w:rsidR="00A67CEE" w:rsidRPr="004D6D75" w:rsidRDefault="00A67CEE" w:rsidP="00F3706F">
      <w:pPr>
        <w:pStyle w:val="libFootnote0"/>
        <w:rPr>
          <w:rtl/>
        </w:rPr>
      </w:pPr>
      <w:r w:rsidRPr="004D6D75">
        <w:rPr>
          <w:rtl/>
        </w:rPr>
        <w:t xml:space="preserve">(4) ص 331 من الجزء الأوّل. منه </w:t>
      </w:r>
      <w:r w:rsidR="00291142" w:rsidRPr="00291142">
        <w:rPr>
          <w:rStyle w:val="libAlaemChar"/>
          <w:rtl/>
        </w:rPr>
        <w:t>قدس‌سره</w:t>
      </w:r>
      <w:r w:rsidRPr="004D6D75">
        <w:rPr>
          <w:rtl/>
        </w:rPr>
        <w:t>.</w:t>
      </w:r>
    </w:p>
    <w:p w:rsidR="00A67CEE" w:rsidRPr="004D6D75" w:rsidRDefault="00A67CEE" w:rsidP="00C34249">
      <w:pPr>
        <w:pStyle w:val="libNormal0"/>
        <w:rPr>
          <w:rtl/>
        </w:rPr>
      </w:pPr>
      <w:r>
        <w:rPr>
          <w:rtl/>
        </w:rPr>
        <w:br w:type="page"/>
      </w:r>
      <w:r w:rsidRPr="004D6D75">
        <w:rPr>
          <w:rtl/>
        </w:rPr>
        <w:lastRenderedPageBreak/>
        <w:t>« أوّل من شرى نفسه ابتغاء مرضاة الله عليّ بن أبي طالب</w:t>
      </w:r>
      <w:r>
        <w:rPr>
          <w:rtl/>
        </w:rPr>
        <w:t xml:space="preserve"> ..</w:t>
      </w:r>
      <w:r>
        <w:rPr>
          <w:rFonts w:hint="cs"/>
          <w:rtl/>
        </w:rPr>
        <w:t xml:space="preserve"> </w:t>
      </w:r>
      <w:r w:rsidRPr="004D6D75">
        <w:rPr>
          <w:rtl/>
        </w:rPr>
        <w:t xml:space="preserve">وذكر شعرا لأمير المؤمنين في مبيته على فراش النبيّ </w:t>
      </w:r>
      <w:r w:rsidR="00291142" w:rsidRPr="00291142">
        <w:rPr>
          <w:rStyle w:val="libAlaemChar"/>
          <w:rtl/>
        </w:rPr>
        <w:t>صلى‌الله‌عليه‌وآله</w:t>
      </w:r>
      <w:r w:rsidRPr="004D6D75">
        <w:rPr>
          <w:rtl/>
        </w:rPr>
        <w:t xml:space="preserve">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ونقل في « ينابيع المودّة » نزولها في أمير المؤمنين </w:t>
      </w:r>
      <w:r w:rsidR="00291142" w:rsidRPr="00291142">
        <w:rPr>
          <w:rStyle w:val="libAlaemChar"/>
          <w:rtl/>
        </w:rPr>
        <w:t>عليه‌السلام</w:t>
      </w:r>
      <w:r w:rsidRPr="004D6D75">
        <w:rPr>
          <w:rtl/>
        </w:rPr>
        <w:t xml:space="preserve"> ، عن أبي نعيم بسنده عن ابن عبّاس</w:t>
      </w:r>
      <w:r>
        <w:rPr>
          <w:rtl/>
        </w:rPr>
        <w:t xml:space="preserve"> ..</w:t>
      </w:r>
      <w:r w:rsidRPr="004D6D75">
        <w:rPr>
          <w:rtl/>
        </w:rPr>
        <w:t xml:space="preserve"> إلى غير ذلك ممّا في « الينابيع » وغيرها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ولو ضممت إليه أخبارنا كان متواترا </w:t>
      </w:r>
      <w:r w:rsidRPr="00F3706F">
        <w:rPr>
          <w:rStyle w:val="libFootnotenumChar"/>
          <w:rtl/>
        </w:rPr>
        <w:t>(3)</w:t>
      </w:r>
      <w:r>
        <w:rPr>
          <w:rtl/>
        </w:rPr>
        <w:t xml:space="preserve"> ..</w:t>
      </w:r>
    </w:p>
    <w:p w:rsidR="00A67CEE" w:rsidRPr="004D6D75" w:rsidRDefault="00A67CEE" w:rsidP="00C34249">
      <w:pPr>
        <w:pStyle w:val="libNormal"/>
        <w:rPr>
          <w:rtl/>
        </w:rPr>
      </w:pPr>
      <w:r w:rsidRPr="004D6D75">
        <w:rPr>
          <w:rtl/>
        </w:rPr>
        <w:t xml:space="preserve">فكيف يعتنى برواية الفضل في نزولها بصهيب </w:t>
      </w:r>
      <w:r w:rsidRPr="00F3706F">
        <w:rPr>
          <w:rStyle w:val="libFootnotenumChar"/>
          <w:rtl/>
        </w:rPr>
        <w:t>(4)</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ذكره من قول أكثر المفسّرين بنزولها في الزبير والمقداد ، فكذب صريح</w:t>
      </w:r>
      <w:r>
        <w:rPr>
          <w:rtl/>
        </w:rPr>
        <w:t xml:space="preserve"> ..</w:t>
      </w:r>
    </w:p>
    <w:p w:rsidR="00A67CEE" w:rsidRPr="004D6D75" w:rsidRDefault="00A67CEE" w:rsidP="00C34249">
      <w:pPr>
        <w:pStyle w:val="libNormal"/>
        <w:rPr>
          <w:rtl/>
        </w:rPr>
      </w:pPr>
      <w:r w:rsidRPr="004D6D75">
        <w:rPr>
          <w:rtl/>
        </w:rPr>
        <w:t>كيف</w:t>
      </w:r>
      <w:r>
        <w:rPr>
          <w:rtl/>
        </w:rPr>
        <w:t>؟!</w:t>
      </w:r>
      <w:r w:rsidRPr="004D6D75">
        <w:rPr>
          <w:rtl/>
        </w:rPr>
        <w:t xml:space="preserve"> ولم يذكره الرازي في تفسيره ، وهو قد جمع فيه جميع أقوالهم</w:t>
      </w:r>
      <w:r>
        <w:rPr>
          <w:rtl/>
        </w:rPr>
        <w:t>! ..</w:t>
      </w:r>
    </w:p>
    <w:p w:rsidR="00A67CEE" w:rsidRPr="004D6D75" w:rsidRDefault="00A67CEE" w:rsidP="00C34249">
      <w:pPr>
        <w:pStyle w:val="libNormal"/>
        <w:rPr>
          <w:rtl/>
        </w:rPr>
      </w:pPr>
      <w:r w:rsidRPr="004D6D75">
        <w:rPr>
          <w:rtl/>
        </w:rPr>
        <w:t xml:space="preserve">ولا ذكره الزمخشري أيضا ، ولا تعرّض السيوطي في « الدرّ المنثور » لرواية تتعلّق به ، مع أنّه قد جمع فيه عامّة أخبارهم ، ولا سيّما إذا كانت في فضل مثل الزبير </w:t>
      </w:r>
      <w:r w:rsidRPr="00F3706F">
        <w:rPr>
          <w:rStyle w:val="libFootnotenumChar"/>
          <w:rtl/>
        </w:rPr>
        <w:t>(5)</w:t>
      </w:r>
      <w:r>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المستدرك على الصحيحين 3 / 5 ح 4264.</w:t>
      </w:r>
    </w:p>
    <w:p w:rsidR="00A67CEE" w:rsidRPr="004D6D75" w:rsidRDefault="00A67CEE" w:rsidP="00F3706F">
      <w:pPr>
        <w:pStyle w:val="libFootnote0"/>
        <w:rPr>
          <w:rtl/>
        </w:rPr>
      </w:pPr>
      <w:r w:rsidRPr="004D6D75">
        <w:rPr>
          <w:rtl/>
        </w:rPr>
        <w:t>(2) ينابيع المودّة 1 / 274 ح 2 ، وانظر : الصفحة 393 ه‍ 3 من هذا الجزء.</w:t>
      </w:r>
    </w:p>
    <w:p w:rsidR="00A67CEE" w:rsidRPr="004D6D75" w:rsidRDefault="00A67CEE" w:rsidP="00F3706F">
      <w:pPr>
        <w:pStyle w:val="libFootnote0"/>
        <w:rPr>
          <w:rtl/>
        </w:rPr>
      </w:pPr>
      <w:r w:rsidRPr="004D6D75">
        <w:rPr>
          <w:rtl/>
        </w:rPr>
        <w:t xml:space="preserve">(3) انظر : مجمع البيان 2 / 57 </w:t>
      </w:r>
      <w:r>
        <w:rPr>
          <w:rtl/>
        </w:rPr>
        <w:t>و 5</w:t>
      </w:r>
      <w:r w:rsidRPr="004D6D75">
        <w:rPr>
          <w:rtl/>
        </w:rPr>
        <w:t>8 ، تفسير فرات 1 / 65 ح 31</w:t>
      </w:r>
      <w:r>
        <w:rPr>
          <w:rtl/>
        </w:rPr>
        <w:t xml:space="preserve"> ـ </w:t>
      </w:r>
      <w:r w:rsidRPr="004D6D75">
        <w:rPr>
          <w:rtl/>
        </w:rPr>
        <w:t>33 ، كشف الغمّة في معرفة الأئمّة 1 / 310 ، مناقب آل أبي طالب 2 / 76</w:t>
      </w:r>
      <w:r>
        <w:rPr>
          <w:rtl/>
        </w:rPr>
        <w:t xml:space="preserve"> ـ </w:t>
      </w:r>
      <w:r w:rsidRPr="004D6D75">
        <w:rPr>
          <w:rtl/>
        </w:rPr>
        <w:t>77 ، تفسير الصافي 1 / 241 رقم 207 ، بحار الأنوار 36 / 40 وما بعدها.</w:t>
      </w:r>
    </w:p>
    <w:p w:rsidR="00A67CEE" w:rsidRPr="004D6D75" w:rsidRDefault="00A67CEE" w:rsidP="00F3706F">
      <w:pPr>
        <w:pStyle w:val="libFootnote0"/>
        <w:rPr>
          <w:rtl/>
        </w:rPr>
      </w:pPr>
      <w:r w:rsidRPr="004D6D75">
        <w:rPr>
          <w:rtl/>
        </w:rPr>
        <w:t xml:space="preserve">(4) لا سيّما ونحن نعرفه بعداوة آل محمّد </w:t>
      </w:r>
      <w:r w:rsidR="00291142" w:rsidRPr="00291142">
        <w:rPr>
          <w:rStyle w:val="libAlaemChar"/>
          <w:rtl/>
        </w:rPr>
        <w:t>صلى‌الله‌عليه‌وآله</w:t>
      </w:r>
      <w:r w:rsidRPr="004D6D75">
        <w:rPr>
          <w:rtl/>
        </w:rPr>
        <w:t xml:space="preserve"> وصداقة أعدائهم ؛ ولذا أوصى عمر إليه بالصلاة في الناس أيّام الشورى ، وقال في حقّه : « نعم العبد صهيب ، لو لم يخف الله لم يعصه »</w:t>
      </w:r>
      <w:r>
        <w:rPr>
          <w:rtl/>
        </w:rPr>
        <w:t>!!</w:t>
      </w:r>
      <w:r w:rsidRPr="004D6D75">
        <w:rPr>
          <w:rtl/>
        </w:rPr>
        <w:t xml:space="preserve"> ومن المعلوم أنّ كلّ عدوّ لآل محمّد منافق لا فضل له ولا كرامة.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(5) راجع : تفسير الكشّاف 1 / 352</w:t>
      </w:r>
      <w:r>
        <w:rPr>
          <w:rtl/>
        </w:rPr>
        <w:t xml:space="preserve"> ـ </w:t>
      </w:r>
      <w:r w:rsidRPr="004D6D75">
        <w:rPr>
          <w:rtl/>
        </w:rPr>
        <w:t>353 ، تفسير الفخر الرازي 5 / 222</w:t>
      </w:r>
      <w:r>
        <w:rPr>
          <w:rtl/>
        </w:rPr>
        <w:t xml:space="preserve"> ـ </w:t>
      </w:r>
      <w:r w:rsidRPr="004D6D75">
        <w:rPr>
          <w:rtl/>
        </w:rPr>
        <w:t>223 ، الدرّ المنثور 1 / 575</w:t>
      </w:r>
      <w:r>
        <w:rPr>
          <w:rtl/>
        </w:rPr>
        <w:t xml:space="preserve"> ـ </w:t>
      </w:r>
      <w:r w:rsidRPr="004D6D75">
        <w:rPr>
          <w:rtl/>
        </w:rPr>
        <w:t>578.</w:t>
      </w:r>
    </w:p>
    <w:p w:rsidR="00A67CEE" w:rsidRPr="004D6D75" w:rsidRDefault="00A67CEE" w:rsidP="00C34249">
      <w:pPr>
        <w:pStyle w:val="libNormal"/>
        <w:rPr>
          <w:rtl/>
        </w:rPr>
      </w:pPr>
      <w:r>
        <w:rPr>
          <w:rtl/>
        </w:rPr>
        <w:br w:type="page"/>
      </w:r>
      <w:r w:rsidRPr="004D6D75">
        <w:rPr>
          <w:rtl/>
        </w:rPr>
        <w:lastRenderedPageBreak/>
        <w:t xml:space="preserve">وذكر في « الاستيعاب » بترجمة خبيب ، أنّ الذي أرسله النبيّ </w:t>
      </w:r>
      <w:r w:rsidR="00291142" w:rsidRPr="00291142">
        <w:rPr>
          <w:rStyle w:val="libAlaemChar"/>
          <w:rtl/>
        </w:rPr>
        <w:t>صلى‌الله‌عليه‌وآله</w:t>
      </w:r>
      <w:r w:rsidRPr="004D6D75">
        <w:rPr>
          <w:rtl/>
        </w:rPr>
        <w:t xml:space="preserve"> لإنزاله هو عمرو بن أميّة الضمري ، وما ذكر الزبير ، ولا المقداد </w:t>
      </w:r>
      <w:r w:rsidRPr="00F3706F">
        <w:rPr>
          <w:rStyle w:val="libFootnotenumChar"/>
          <w:rtl/>
        </w:rPr>
        <w:t>(1)</w:t>
      </w:r>
      <w:r>
        <w:rPr>
          <w:rtl/>
        </w:rPr>
        <w:t>!</w:t>
      </w:r>
    </w:p>
    <w:p w:rsidR="00A67CEE" w:rsidRPr="004D6D75" w:rsidRDefault="00A67CEE" w:rsidP="00C34249">
      <w:pPr>
        <w:pStyle w:val="libNormal"/>
        <w:rPr>
          <w:rtl/>
        </w:rPr>
      </w:pPr>
      <w:r w:rsidRPr="004D6D75">
        <w:rPr>
          <w:rtl/>
        </w:rPr>
        <w:t>هذا في نزول الآية</w:t>
      </w:r>
      <w:r>
        <w:rPr>
          <w:rtl/>
        </w:rPr>
        <w:t xml:space="preserve"> ..</w:t>
      </w:r>
    </w:p>
    <w:p w:rsidR="00A67CEE" w:rsidRPr="004D6D75" w:rsidRDefault="00A67CEE" w:rsidP="00C34249">
      <w:pPr>
        <w:pStyle w:val="libNormal"/>
        <w:rPr>
          <w:rtl/>
        </w:rPr>
      </w:pPr>
      <w:r w:rsidRPr="00D03F30">
        <w:rPr>
          <w:rStyle w:val="libBold2Char"/>
          <w:rtl/>
        </w:rPr>
        <w:t>وأمّا دلالتها</w:t>
      </w:r>
      <w:r w:rsidRPr="004D6D75">
        <w:rPr>
          <w:rtl/>
        </w:rPr>
        <w:t xml:space="preserve"> على إمامة أمير المؤمنين </w:t>
      </w:r>
      <w:r w:rsidR="00291142" w:rsidRPr="00291142">
        <w:rPr>
          <w:rStyle w:val="libAlaemChar"/>
          <w:rtl/>
        </w:rPr>
        <w:t>عليه‌السلام</w:t>
      </w:r>
      <w:r w:rsidRPr="004D6D75">
        <w:rPr>
          <w:rtl/>
        </w:rPr>
        <w:t xml:space="preserve"> ؛ فلأنّ نزولها فيه كاشف عن أفضليّته وامتيازه بالمعرفة والإخلاص ؛ لأنّ كثيرا من المسلمين غيره قد بذلوا أنفسهم في الجهاد ، وحفظ الرسول </w:t>
      </w:r>
      <w:r w:rsidR="00291142" w:rsidRPr="00291142">
        <w:rPr>
          <w:rStyle w:val="libAlaemChar"/>
          <w:rtl/>
        </w:rPr>
        <w:t>صلى‌الله‌عليه‌وآله</w:t>
      </w:r>
      <w:r w:rsidRPr="004D6D75">
        <w:rPr>
          <w:rtl/>
        </w:rPr>
        <w:t xml:space="preserve"> ونشر الدعوة ولم ينالوا ما ناله أمير المؤمنين </w:t>
      </w:r>
      <w:r w:rsidR="00291142" w:rsidRPr="00291142">
        <w:rPr>
          <w:rStyle w:val="libAlaemChar"/>
          <w:rtl/>
        </w:rPr>
        <w:t>عليه‌السلام</w:t>
      </w:r>
      <w:r w:rsidRPr="004D6D75">
        <w:rPr>
          <w:rtl/>
        </w:rPr>
        <w:t xml:space="preserve"> من شهادة الله له ، بأنّه شرى نفسه ابتغاء مرضاته حتّى باهى به سادة ملائكته ، وذكره بالأخوّة لسيّد أنبيائه ، وقال له جبرئيل : « من مثلك</w:t>
      </w:r>
      <w:r>
        <w:rPr>
          <w:rtl/>
        </w:rPr>
        <w:t>؟!</w:t>
      </w:r>
      <w:r w:rsidRPr="004D6D75">
        <w:rPr>
          <w:rtl/>
        </w:rPr>
        <w:t xml:space="preserve"> » </w:t>
      </w:r>
      <w:r w:rsidRPr="00F3706F">
        <w:rPr>
          <w:rStyle w:val="libFootnotenumChar"/>
          <w:rtl/>
        </w:rPr>
        <w:t>(2)</w:t>
      </w:r>
      <w:r w:rsidRPr="004D6D75">
        <w:rPr>
          <w:rtl/>
        </w:rPr>
        <w:t xml:space="preserve"> الدالّ على عدم المماثل له</w:t>
      </w:r>
      <w:r>
        <w:rPr>
          <w:rtl/>
        </w:rPr>
        <w:t xml:space="preserve"> ..</w:t>
      </w:r>
      <w:r w:rsidRPr="004D6D75">
        <w:rPr>
          <w:rtl/>
        </w:rPr>
        <w:t xml:space="preserve"> والأفضل هو الإمام</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الاستيعاب 2 / 442 رقم 632.</w:t>
      </w:r>
    </w:p>
    <w:p w:rsidR="00A67CEE" w:rsidRPr="004D6D75" w:rsidRDefault="00A67CEE" w:rsidP="00F3706F">
      <w:pPr>
        <w:pStyle w:val="libFootnote0"/>
        <w:rPr>
          <w:rtl/>
        </w:rPr>
      </w:pPr>
      <w:r w:rsidRPr="004D6D75">
        <w:rPr>
          <w:rtl/>
        </w:rPr>
        <w:t>(2) كما في رواية الثعلبي المتقدّمة آنفا في الصفحة 393.</w:t>
      </w:r>
    </w:p>
    <w:p w:rsidR="00A67CEE" w:rsidRPr="00AB1AE8" w:rsidRDefault="00A67CEE" w:rsidP="00A67CEE">
      <w:pPr>
        <w:pStyle w:val="Heading2Center"/>
        <w:rPr>
          <w:rtl/>
        </w:rPr>
      </w:pPr>
      <w:r>
        <w:rPr>
          <w:rtl/>
        </w:rPr>
        <w:br w:type="page"/>
      </w:r>
      <w:bookmarkStart w:id="138" w:name="_Toc518736551"/>
      <w:r w:rsidRPr="00AB1AE8">
        <w:rPr>
          <w:rtl/>
        </w:rPr>
        <w:lastRenderedPageBreak/>
        <w:t>6 ـ آية المباهلة</w:t>
      </w:r>
      <w:bookmarkEnd w:id="138"/>
    </w:p>
    <w:p w:rsidR="00A67CEE" w:rsidRPr="00E20895" w:rsidRDefault="00A67CEE" w:rsidP="00C34249">
      <w:pPr>
        <w:pStyle w:val="libNormal"/>
        <w:rPr>
          <w:rtl/>
        </w:rPr>
      </w:pPr>
      <w:r w:rsidRPr="00D03F30">
        <w:rPr>
          <w:rStyle w:val="libBold2Char"/>
          <w:rtl/>
        </w:rPr>
        <w:t>قال المصنّف</w:t>
      </w:r>
      <w:r w:rsidRPr="00E20895">
        <w:rPr>
          <w:rtl/>
        </w:rPr>
        <w:t xml:space="preserve"> ـ </w:t>
      </w:r>
      <w:r w:rsidR="00291142" w:rsidRPr="00291142">
        <w:rPr>
          <w:rStyle w:val="libAlaemChar"/>
          <w:rFonts w:hint="cs"/>
          <w:rtl/>
        </w:rPr>
        <w:t>قدس‌سره</w:t>
      </w:r>
      <w:r w:rsidRPr="00E20895">
        <w:rPr>
          <w:rtl/>
        </w:rPr>
        <w:t xml:space="preserve"> ـ </w:t>
      </w:r>
      <w:r w:rsidRPr="00F3706F">
        <w:rPr>
          <w:rStyle w:val="libFootnotenumChar"/>
          <w:rtl/>
        </w:rPr>
        <w:t>(1)</w:t>
      </w:r>
      <w:r w:rsidRPr="00E20895">
        <w:rPr>
          <w:rtl/>
        </w:rPr>
        <w:t xml:space="preserve"> :</w:t>
      </w:r>
    </w:p>
    <w:p w:rsidR="00A67CEE" w:rsidRPr="004D6D75" w:rsidRDefault="00A67CEE" w:rsidP="00C34249">
      <w:pPr>
        <w:pStyle w:val="libNormal"/>
        <w:rPr>
          <w:rtl/>
        </w:rPr>
      </w:pPr>
      <w:r w:rsidRPr="00D03F30">
        <w:rPr>
          <w:rStyle w:val="libBold2Char"/>
          <w:rtl/>
        </w:rPr>
        <w:t>السادسة : آية المباهلة</w:t>
      </w:r>
      <w:r w:rsidRPr="004D6D75">
        <w:rPr>
          <w:rtl/>
        </w:rPr>
        <w:t xml:space="preserve"> </w:t>
      </w:r>
      <w:r w:rsidRPr="00F3706F">
        <w:rPr>
          <w:rStyle w:val="libFootnotenumChar"/>
          <w:rtl/>
        </w:rPr>
        <w:t>(2)</w:t>
      </w:r>
      <w:r w:rsidRPr="004D6D75">
        <w:rPr>
          <w:rtl/>
        </w:rPr>
        <w:t xml:space="preserve"> ، أجمع المفسّرون على أنّ</w:t>
      </w:r>
      <w:r>
        <w:rPr>
          <w:rFonts w:hint="cs"/>
          <w:rtl/>
        </w:rPr>
        <w:t xml:space="preserve"> </w:t>
      </w:r>
      <w:r w:rsidRPr="00AC28C6">
        <w:rPr>
          <w:rStyle w:val="libAlaemChar"/>
          <w:rFonts w:hint="cs"/>
          <w:rtl/>
        </w:rPr>
        <w:t>(</w:t>
      </w:r>
      <w:r w:rsidRPr="004D6D75">
        <w:rPr>
          <w:rtl/>
        </w:rPr>
        <w:t xml:space="preserve"> </w:t>
      </w:r>
      <w:r w:rsidRPr="00AC28C6">
        <w:rPr>
          <w:rStyle w:val="libAieChar"/>
          <w:rtl/>
        </w:rPr>
        <w:t>أَبْناءَنا</w:t>
      </w:r>
      <w:r>
        <w:rPr>
          <w:rFonts w:hint="cs"/>
          <w:rtl/>
        </w:rPr>
        <w:t xml:space="preserve"> </w:t>
      </w:r>
      <w:r w:rsidRPr="00AC28C6">
        <w:rPr>
          <w:rStyle w:val="libAlaemChar"/>
          <w:rFonts w:hint="cs"/>
          <w:rtl/>
        </w:rPr>
        <w:t>)</w:t>
      </w:r>
      <w:r>
        <w:rPr>
          <w:rFonts w:hint="cs"/>
          <w:rtl/>
        </w:rPr>
        <w:t xml:space="preserve"> </w:t>
      </w:r>
      <w:r w:rsidRPr="004D6D75">
        <w:rPr>
          <w:rtl/>
        </w:rPr>
        <w:t xml:space="preserve">إشارة إلى الحسن والحسين ، </w:t>
      </w:r>
      <w:r w:rsidRPr="00AC28C6">
        <w:rPr>
          <w:rStyle w:val="libAlaemChar"/>
          <w:rFonts w:hint="cs"/>
          <w:rtl/>
        </w:rPr>
        <w:t>(</w:t>
      </w:r>
      <w:r>
        <w:rPr>
          <w:rFonts w:hint="cs"/>
          <w:rtl/>
        </w:rPr>
        <w:t xml:space="preserve"> </w:t>
      </w:r>
      <w:r w:rsidRPr="00AC28C6">
        <w:rPr>
          <w:rStyle w:val="libAieChar"/>
          <w:rtl/>
        </w:rPr>
        <w:t>ونِساءَنا</w:t>
      </w:r>
      <w:r>
        <w:rPr>
          <w:rFonts w:hint="cs"/>
          <w:rtl/>
        </w:rPr>
        <w:t xml:space="preserve"> </w:t>
      </w:r>
      <w:r w:rsidRPr="00AC28C6">
        <w:rPr>
          <w:rStyle w:val="libAlaemChar"/>
          <w:rFonts w:hint="cs"/>
          <w:rtl/>
        </w:rPr>
        <w:t>)</w:t>
      </w:r>
      <w:r>
        <w:rPr>
          <w:rFonts w:hint="cs"/>
          <w:rtl/>
        </w:rPr>
        <w:t xml:space="preserve"> </w:t>
      </w:r>
      <w:r w:rsidRPr="004D6D75">
        <w:rPr>
          <w:rtl/>
        </w:rPr>
        <w:t xml:space="preserve">إشارة إلى فاطمة ، </w:t>
      </w:r>
      <w:r w:rsidRPr="00AC28C6">
        <w:rPr>
          <w:rStyle w:val="libAlaemChar"/>
          <w:rFonts w:hint="cs"/>
          <w:rtl/>
        </w:rPr>
        <w:t>(</w:t>
      </w:r>
      <w:r>
        <w:rPr>
          <w:rFonts w:hint="cs"/>
          <w:rtl/>
        </w:rPr>
        <w:t xml:space="preserve"> </w:t>
      </w:r>
      <w:r w:rsidRPr="00AC28C6">
        <w:rPr>
          <w:rStyle w:val="libAieChar"/>
          <w:rtl/>
        </w:rPr>
        <w:t>وأَنْفُسَنا</w:t>
      </w:r>
      <w:r>
        <w:rPr>
          <w:rFonts w:hint="cs"/>
          <w:rtl/>
        </w:rPr>
        <w:t xml:space="preserve"> </w:t>
      </w:r>
      <w:r w:rsidRPr="00AC28C6">
        <w:rPr>
          <w:rStyle w:val="libAlaemChar"/>
          <w:rFonts w:hint="cs"/>
          <w:rtl/>
        </w:rPr>
        <w:t>)</w:t>
      </w:r>
      <w:r>
        <w:rPr>
          <w:rFonts w:hint="cs"/>
          <w:rtl/>
        </w:rPr>
        <w:t xml:space="preserve"> </w:t>
      </w:r>
      <w:r w:rsidRPr="004D6D75">
        <w:rPr>
          <w:rtl/>
        </w:rPr>
        <w:t xml:space="preserve">إشارة إلى عليّ </w:t>
      </w:r>
      <w:r w:rsidR="00291142" w:rsidRPr="00291142">
        <w:rPr>
          <w:rStyle w:val="libAlaemChar"/>
          <w:rtl/>
        </w:rPr>
        <w:t>عليه‌السلام</w:t>
      </w:r>
      <w:r w:rsidRPr="004D6D75">
        <w:rPr>
          <w:rtl/>
        </w:rPr>
        <w:t xml:space="preserve">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177.</w:t>
      </w:r>
    </w:p>
    <w:p w:rsidR="00A67CEE" w:rsidRPr="004D6D75" w:rsidRDefault="00A67CEE" w:rsidP="00F3706F">
      <w:pPr>
        <w:pStyle w:val="libFootnote0"/>
        <w:rPr>
          <w:rtl/>
        </w:rPr>
      </w:pPr>
      <w:r w:rsidRPr="004D6D75">
        <w:rPr>
          <w:rtl/>
        </w:rPr>
        <w:t xml:space="preserve">(2) وهي قوله تعالى : </w:t>
      </w:r>
      <w:r w:rsidRPr="00AC28C6">
        <w:rPr>
          <w:rStyle w:val="libAlaemChar"/>
          <w:rtl/>
        </w:rPr>
        <w:t>(</w:t>
      </w:r>
      <w:r w:rsidRPr="00AC078D">
        <w:rPr>
          <w:rStyle w:val="libFootnote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AC28C6">
        <w:rPr>
          <w:rStyle w:val="libAlaemChar"/>
          <w:rtl/>
        </w:rPr>
        <w:t>)</w:t>
      </w:r>
      <w:r>
        <w:rPr>
          <w:rFonts w:hint="cs"/>
          <w:rtl/>
        </w:rPr>
        <w:t xml:space="preserve"> </w:t>
      </w:r>
      <w:r w:rsidRPr="003F597D">
        <w:rPr>
          <w:rtl/>
        </w:rPr>
        <w:t>سورة آل عمران 3 : 61.</w:t>
      </w:r>
    </w:p>
    <w:p w:rsidR="00A67CEE" w:rsidRPr="004D6D75" w:rsidRDefault="00A67CEE" w:rsidP="00F3706F">
      <w:pPr>
        <w:pStyle w:val="libFootnote0"/>
        <w:rPr>
          <w:rtl/>
        </w:rPr>
      </w:pPr>
      <w:r w:rsidRPr="004D6D75">
        <w:rPr>
          <w:rtl/>
        </w:rPr>
        <w:t>(3) انظر : تفسير السدّي : 179 ، تفسير الحبري : 247</w:t>
      </w:r>
      <w:r>
        <w:rPr>
          <w:rtl/>
        </w:rPr>
        <w:t xml:space="preserve"> ـ </w:t>
      </w:r>
      <w:r w:rsidRPr="004D6D75">
        <w:rPr>
          <w:rtl/>
        </w:rPr>
        <w:t>248 ح 12</w:t>
      </w:r>
      <w:r>
        <w:rPr>
          <w:rtl/>
        </w:rPr>
        <w:t xml:space="preserve"> ـ </w:t>
      </w:r>
      <w:r w:rsidRPr="004D6D75">
        <w:rPr>
          <w:rtl/>
        </w:rPr>
        <w:t>13 ، تفسير الطبري 3 / 298</w:t>
      </w:r>
      <w:r>
        <w:rPr>
          <w:rtl/>
        </w:rPr>
        <w:t xml:space="preserve"> ـ </w:t>
      </w:r>
      <w:r w:rsidRPr="004D6D75">
        <w:rPr>
          <w:rtl/>
        </w:rPr>
        <w:t xml:space="preserve">299 ح 7178 </w:t>
      </w:r>
      <w:r>
        <w:rPr>
          <w:rtl/>
        </w:rPr>
        <w:t>و 7</w:t>
      </w:r>
      <w:r w:rsidRPr="004D6D75">
        <w:rPr>
          <w:rtl/>
        </w:rPr>
        <w:t xml:space="preserve">179 </w:t>
      </w:r>
      <w:r>
        <w:rPr>
          <w:rtl/>
        </w:rPr>
        <w:t>و 7</w:t>
      </w:r>
      <w:r w:rsidRPr="004D6D75">
        <w:rPr>
          <w:rtl/>
        </w:rPr>
        <w:t>186 ، أحكام القرآن</w:t>
      </w:r>
      <w:r>
        <w:rPr>
          <w:rtl/>
        </w:rPr>
        <w:t xml:space="preserve"> ـ </w:t>
      </w:r>
      <w:r w:rsidRPr="004D6D75">
        <w:rPr>
          <w:rtl/>
        </w:rPr>
        <w:t>للجصّاص</w:t>
      </w:r>
      <w:r>
        <w:rPr>
          <w:rtl/>
        </w:rPr>
        <w:t xml:space="preserve"> ـ </w:t>
      </w:r>
      <w:r w:rsidRPr="004D6D75">
        <w:rPr>
          <w:rtl/>
        </w:rPr>
        <w:t>2 / 23 ، تفسير الثعلبي 3 / 85 ، تفسير الماوردي 1 / 398</w:t>
      </w:r>
      <w:r>
        <w:rPr>
          <w:rtl/>
        </w:rPr>
        <w:t xml:space="preserve"> ـ </w:t>
      </w:r>
      <w:r w:rsidRPr="004D6D75">
        <w:rPr>
          <w:rtl/>
        </w:rPr>
        <w:t>399 ، أسباب النزول</w:t>
      </w:r>
      <w:r>
        <w:rPr>
          <w:rtl/>
        </w:rPr>
        <w:t xml:space="preserve"> ـ </w:t>
      </w:r>
      <w:r w:rsidRPr="004D6D75">
        <w:rPr>
          <w:rtl/>
        </w:rPr>
        <w:t>للواحدي</w:t>
      </w:r>
      <w:r>
        <w:rPr>
          <w:rtl/>
        </w:rPr>
        <w:t xml:space="preserve"> ـ </w:t>
      </w:r>
      <w:r w:rsidRPr="004D6D75">
        <w:rPr>
          <w:rtl/>
        </w:rPr>
        <w:t>: 57 ، شواهد التنزيل 1 / 120</w:t>
      </w:r>
      <w:r>
        <w:rPr>
          <w:rtl/>
        </w:rPr>
        <w:t xml:space="preserve"> ـ </w:t>
      </w:r>
      <w:r w:rsidRPr="004D6D75">
        <w:rPr>
          <w:rtl/>
        </w:rPr>
        <w:t>128 ح 168</w:t>
      </w:r>
      <w:r>
        <w:rPr>
          <w:rtl/>
        </w:rPr>
        <w:t xml:space="preserve"> ـ </w:t>
      </w:r>
      <w:r w:rsidRPr="004D6D75">
        <w:rPr>
          <w:rtl/>
        </w:rPr>
        <w:t>176 ، تفسير البغوي 1 / 240 ، تفسير الكشّاف 1 / 434 ، أحكام القرآن</w:t>
      </w:r>
      <w:r>
        <w:rPr>
          <w:rtl/>
        </w:rPr>
        <w:t xml:space="preserve"> ـ </w:t>
      </w:r>
      <w:r w:rsidRPr="004D6D75">
        <w:rPr>
          <w:rtl/>
        </w:rPr>
        <w:t>لابن عربي</w:t>
      </w:r>
      <w:r>
        <w:rPr>
          <w:rtl/>
        </w:rPr>
        <w:t xml:space="preserve"> ـ </w:t>
      </w:r>
      <w:r w:rsidRPr="004D6D75">
        <w:rPr>
          <w:rtl/>
        </w:rPr>
        <w:t>1 / 360 ، زاد المسير 1 / 7324 تفسير الفخر الرازي 8 / 89</w:t>
      </w:r>
      <w:r>
        <w:rPr>
          <w:rtl/>
        </w:rPr>
        <w:t xml:space="preserve"> ـ </w:t>
      </w:r>
      <w:r w:rsidRPr="004D6D75">
        <w:rPr>
          <w:rtl/>
        </w:rPr>
        <w:t>90 ، تفسير القرطبي 4 / 67 ، تفسير النسفي 1 / 161 ، البحر المحيط 2 / 479</w:t>
      </w:r>
      <w:r>
        <w:rPr>
          <w:rtl/>
        </w:rPr>
        <w:t xml:space="preserve"> ـ </w:t>
      </w:r>
      <w:r w:rsidRPr="004D6D75">
        <w:rPr>
          <w:rtl/>
        </w:rPr>
        <w:t>480 ، تفسير القرآن العظيم</w:t>
      </w:r>
      <w:r>
        <w:rPr>
          <w:rtl/>
        </w:rPr>
        <w:t xml:space="preserve"> ـ </w:t>
      </w:r>
      <w:r w:rsidRPr="004D6D75">
        <w:rPr>
          <w:rtl/>
        </w:rPr>
        <w:t>لابن كثير</w:t>
      </w:r>
      <w:r>
        <w:rPr>
          <w:rtl/>
        </w:rPr>
        <w:t xml:space="preserve"> ـ </w:t>
      </w:r>
      <w:r w:rsidRPr="004D6D75">
        <w:rPr>
          <w:rtl/>
        </w:rPr>
        <w:t>1 / 350 ، الدرّ المنثور 2 / 231</w:t>
      </w:r>
      <w:r>
        <w:rPr>
          <w:rtl/>
        </w:rPr>
        <w:t xml:space="preserve"> ـ </w:t>
      </w:r>
      <w:r w:rsidRPr="004D6D75">
        <w:rPr>
          <w:rtl/>
        </w:rPr>
        <w:t>233 ، تفسير أبي السعود 1 / 373 ، فتح القدير 1 / 347</w:t>
      </w:r>
      <w:r>
        <w:rPr>
          <w:rtl/>
        </w:rPr>
        <w:t xml:space="preserve"> ـ </w:t>
      </w:r>
      <w:r w:rsidRPr="004D6D75">
        <w:rPr>
          <w:rtl/>
        </w:rPr>
        <w:t>348 ، روح المعاني 3 / 303.</w:t>
      </w:r>
    </w:p>
    <w:p w:rsidR="00A67CEE" w:rsidRPr="00685BAE" w:rsidRDefault="00A67CEE" w:rsidP="00D03F30">
      <w:pPr>
        <w:pStyle w:val="libFootnote"/>
        <w:rPr>
          <w:rtl/>
        </w:rPr>
      </w:pPr>
      <w:r w:rsidRPr="00685BAE">
        <w:rPr>
          <w:rtl/>
        </w:rPr>
        <w:t>وانظر : صحيح مسلم 7 / 120 ـ 121 ، سنن الترمذي 5 / 210 ح 2999 وص 596 ح 3724 ، مسند أحمد 1 / 185 ، فضائل الصحابة ـ له ـ 2 / 974 ـ 975 ح 1374 ، مسند سعد ـ للدورقي ـ : 51 ح 19 ، تاريخ المدينة ـ لابن شبّة ـ 2 / 583 ، المستدرك على الصحيحين 3 / 163 ح 4719 ، معرفة علوم الحديث :</w:t>
      </w:r>
      <w:r w:rsidRPr="00685BAE">
        <w:rPr>
          <w:rFonts w:hint="cs"/>
          <w:rtl/>
        </w:rPr>
        <w:t xml:space="preserve"> </w:t>
      </w:r>
      <w:r w:rsidRPr="00685BAE">
        <w:rPr>
          <w:rtl/>
        </w:rPr>
        <w:t>50 ، المغني ـ للقاضي عبد الجبّار ـ ج 20 ق 1 / 142 ، دلائل النبوّة ـ لأبي نعيم _</w:t>
      </w:r>
    </w:p>
    <w:p w:rsidR="00A67CEE" w:rsidRPr="004D6D75" w:rsidRDefault="00A67CEE" w:rsidP="00C34249">
      <w:pPr>
        <w:pStyle w:val="libNormal"/>
        <w:rPr>
          <w:rtl/>
        </w:rPr>
      </w:pPr>
      <w:r>
        <w:rPr>
          <w:rtl/>
        </w:rPr>
        <w:br w:type="page"/>
      </w:r>
      <w:r w:rsidRPr="004D6D75">
        <w:rPr>
          <w:rtl/>
        </w:rPr>
        <w:lastRenderedPageBreak/>
        <w:t xml:space="preserve">فجعله الله نفس محمّد </w:t>
      </w:r>
      <w:r w:rsidR="00291142" w:rsidRPr="00291142">
        <w:rPr>
          <w:rStyle w:val="libAlaemChar"/>
          <w:rtl/>
        </w:rPr>
        <w:t>صلى‌الله‌عليه‌وآله</w:t>
      </w:r>
      <w:r w:rsidRPr="004D6D75">
        <w:rPr>
          <w:rtl/>
        </w:rPr>
        <w:t xml:space="preserve"> ، والمراد المساواة ، ومساوي الأكمل الأولى بالتصرّف ، أكمل وأولى بالتصرّف.</w:t>
      </w:r>
    </w:p>
    <w:p w:rsidR="00A67CEE" w:rsidRPr="004D6D75" w:rsidRDefault="00A67CEE" w:rsidP="00C34249">
      <w:pPr>
        <w:pStyle w:val="libNormal"/>
        <w:rPr>
          <w:rtl/>
        </w:rPr>
      </w:pPr>
      <w:r w:rsidRPr="004D6D75">
        <w:rPr>
          <w:rtl/>
        </w:rPr>
        <w:t xml:space="preserve">وهذه الآية أدلّ دليل على علوّ مرتبة مولانا أمير المؤمنين </w:t>
      </w:r>
      <w:r w:rsidR="00291142" w:rsidRPr="00291142">
        <w:rPr>
          <w:rStyle w:val="libAlaemChar"/>
          <w:rtl/>
        </w:rPr>
        <w:t>عليه‌السلام</w:t>
      </w:r>
      <w:r w:rsidRPr="004D6D75">
        <w:rPr>
          <w:rtl/>
        </w:rPr>
        <w:t xml:space="preserve"> ؛ لأنّه تعالى حكم بالمساواة لنفس الرسول </w:t>
      </w:r>
      <w:r w:rsidR="00291142" w:rsidRPr="00291142">
        <w:rPr>
          <w:rStyle w:val="libAlaemChar"/>
          <w:rtl/>
        </w:rPr>
        <w:t>صلى‌الله‌عليه‌وآله</w:t>
      </w:r>
      <w:r w:rsidRPr="004D6D75">
        <w:rPr>
          <w:rtl/>
        </w:rPr>
        <w:t xml:space="preserve"> ، وأنّه تعالى عيّنه في استعانة النبيّ </w:t>
      </w:r>
      <w:r w:rsidR="00291142" w:rsidRPr="00291142">
        <w:rPr>
          <w:rStyle w:val="libAlaemChar"/>
          <w:rtl/>
        </w:rPr>
        <w:t>صلى‌الله‌عليه‌وآله</w:t>
      </w:r>
      <w:r w:rsidRPr="004D6D75">
        <w:rPr>
          <w:rtl/>
        </w:rPr>
        <w:t xml:space="preserve"> في الدعاء.</w:t>
      </w:r>
    </w:p>
    <w:p w:rsidR="00A67CEE" w:rsidRPr="004D6D75" w:rsidRDefault="00A67CEE" w:rsidP="00C34249">
      <w:pPr>
        <w:pStyle w:val="libNormal"/>
        <w:rPr>
          <w:rtl/>
        </w:rPr>
      </w:pPr>
      <w:r w:rsidRPr="004D6D75">
        <w:rPr>
          <w:rtl/>
        </w:rPr>
        <w:t>وأيّ فضيلة أعظم من أن يأمر الله نبيّه بأن يستعين به على الدعاء إليه ، والتوسّل به</w:t>
      </w:r>
      <w:r>
        <w:rPr>
          <w:rtl/>
        </w:rPr>
        <w:t>؟!</w:t>
      </w:r>
    </w:p>
    <w:p w:rsidR="00A67CEE" w:rsidRPr="004D6D75" w:rsidRDefault="00A67CEE" w:rsidP="00C34249">
      <w:pPr>
        <w:pStyle w:val="libNormal"/>
        <w:rPr>
          <w:rtl/>
        </w:rPr>
      </w:pPr>
      <w:r w:rsidRPr="004D6D75">
        <w:rPr>
          <w:rtl/>
        </w:rPr>
        <w:t>ولمن حصلت هذه المرتبة</w:t>
      </w:r>
      <w:r>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2 / 353</w:t>
      </w:r>
      <w:r>
        <w:rPr>
          <w:rtl/>
        </w:rPr>
        <w:t xml:space="preserve"> ـ </w:t>
      </w:r>
      <w:r w:rsidRPr="004D6D75">
        <w:rPr>
          <w:rtl/>
        </w:rPr>
        <w:t>355 ح 244</w:t>
      </w:r>
      <w:r>
        <w:rPr>
          <w:rtl/>
        </w:rPr>
        <w:t xml:space="preserve"> ـ </w:t>
      </w:r>
      <w:r w:rsidRPr="004D6D75">
        <w:rPr>
          <w:rtl/>
        </w:rPr>
        <w:t>245 ، السنن الكبرى</w:t>
      </w:r>
      <w:r>
        <w:rPr>
          <w:rtl/>
        </w:rPr>
        <w:t xml:space="preserve"> ـ </w:t>
      </w:r>
      <w:r w:rsidRPr="004D6D75">
        <w:rPr>
          <w:rtl/>
        </w:rPr>
        <w:t>للبيهقي</w:t>
      </w:r>
      <w:r>
        <w:rPr>
          <w:rtl/>
        </w:rPr>
        <w:t xml:space="preserve"> ـ </w:t>
      </w:r>
      <w:r w:rsidRPr="004D6D75">
        <w:rPr>
          <w:rtl/>
        </w:rPr>
        <w:t xml:space="preserve">7 / 63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231</w:t>
      </w:r>
      <w:r>
        <w:rPr>
          <w:rtl/>
        </w:rPr>
        <w:t xml:space="preserve"> ـ </w:t>
      </w:r>
      <w:r w:rsidRPr="004D6D75">
        <w:rPr>
          <w:rtl/>
        </w:rPr>
        <w:t>232 ح 310 ، مصابيح السنّة 4 / 183 ح 4795 ، الشفا</w:t>
      </w:r>
      <w:r>
        <w:rPr>
          <w:rtl/>
        </w:rPr>
        <w:t xml:space="preserve"> ـ </w:t>
      </w:r>
      <w:r w:rsidRPr="004D6D75">
        <w:rPr>
          <w:rtl/>
        </w:rPr>
        <w:t>للقاضي عياض</w:t>
      </w:r>
      <w:r>
        <w:rPr>
          <w:rtl/>
        </w:rPr>
        <w:t xml:space="preserve"> ـ </w:t>
      </w:r>
      <w:r w:rsidRPr="004D6D75">
        <w:rPr>
          <w:rtl/>
        </w:rPr>
        <w:t>2 / 48 ، جواهر العقدين : 278 عن الدارقطني ، كنز العمّال 2 / 379</w:t>
      </w:r>
      <w:r>
        <w:rPr>
          <w:rtl/>
        </w:rPr>
        <w:t xml:space="preserve"> ـ </w:t>
      </w:r>
      <w:r w:rsidRPr="004D6D75">
        <w:rPr>
          <w:rtl/>
        </w:rPr>
        <w:t>380 ح 4307.</w:t>
      </w:r>
    </w:p>
    <w:p w:rsidR="00A67CEE" w:rsidRPr="004D6D75" w:rsidRDefault="00A67CEE" w:rsidP="00A67CEE">
      <w:pPr>
        <w:pStyle w:val="Heading2Center"/>
        <w:rPr>
          <w:rtl/>
        </w:rPr>
      </w:pPr>
      <w:r>
        <w:rPr>
          <w:rtl/>
        </w:rPr>
        <w:br w:type="page"/>
      </w:r>
      <w:bookmarkStart w:id="139" w:name="_Toc518736552"/>
      <w:r w:rsidRPr="00AB1AE8">
        <w:rPr>
          <w:rtl/>
        </w:rPr>
        <w:lastRenderedPageBreak/>
        <w:t xml:space="preserve">وقال الفضل </w:t>
      </w:r>
      <w:r w:rsidRPr="00F3706F">
        <w:rPr>
          <w:rStyle w:val="libFootnotenumChar"/>
          <w:rtl/>
        </w:rPr>
        <w:t>(1)</w:t>
      </w:r>
      <w:r w:rsidRPr="00AB1AE8">
        <w:rPr>
          <w:rtl/>
        </w:rPr>
        <w:t xml:space="preserve"> :</w:t>
      </w:r>
      <w:bookmarkEnd w:id="139"/>
    </w:p>
    <w:p w:rsidR="00A67CEE" w:rsidRPr="004D6D75" w:rsidRDefault="00A67CEE" w:rsidP="00C34249">
      <w:pPr>
        <w:pStyle w:val="libNormal"/>
        <w:rPr>
          <w:rtl/>
        </w:rPr>
      </w:pPr>
      <w:r w:rsidRPr="004D6D75">
        <w:rPr>
          <w:rtl/>
        </w:rPr>
        <w:t xml:space="preserve">كان عادة أرباب المباهلة أن يجمعوا : أهل بيتهم وقراباتهم ؛ ليشمل البهلة </w:t>
      </w:r>
      <w:r w:rsidRPr="00F3706F">
        <w:rPr>
          <w:rStyle w:val="libFootnotenumChar"/>
          <w:rtl/>
        </w:rPr>
        <w:t>(2)</w:t>
      </w:r>
      <w:r w:rsidRPr="004D6D75">
        <w:rPr>
          <w:rtl/>
        </w:rPr>
        <w:t xml:space="preserve"> سائر أصحابهم ، فجمع رسول الله أولاده ، ونساءه.</w:t>
      </w:r>
    </w:p>
    <w:p w:rsidR="00A67CEE" w:rsidRPr="004D6D75" w:rsidRDefault="00A67CEE" w:rsidP="00C34249">
      <w:pPr>
        <w:pStyle w:val="libNormal"/>
        <w:rPr>
          <w:rtl/>
        </w:rPr>
      </w:pPr>
      <w:r w:rsidRPr="004D6D75">
        <w:rPr>
          <w:rtl/>
        </w:rPr>
        <w:t>والمراد بالأنفس ها هنا : الرجال ، كأنّه أمر بأن يجمع نساءه وأولاده ورجال أهل بيته.</w:t>
      </w:r>
    </w:p>
    <w:p w:rsidR="00A67CEE" w:rsidRPr="004D6D75" w:rsidRDefault="00A67CEE" w:rsidP="00C34249">
      <w:pPr>
        <w:pStyle w:val="libNormal"/>
        <w:rPr>
          <w:rtl/>
        </w:rPr>
      </w:pPr>
      <w:r w:rsidRPr="004D6D75">
        <w:rPr>
          <w:rtl/>
        </w:rPr>
        <w:t>فكان النساء : فاطمة ، والأولاد : الحسن والحسين ، والرجال :</w:t>
      </w:r>
    </w:p>
    <w:p w:rsidR="00A67CEE" w:rsidRPr="004D6D75" w:rsidRDefault="00A67CEE" w:rsidP="00C34249">
      <w:pPr>
        <w:pStyle w:val="libNormal"/>
        <w:rPr>
          <w:rtl/>
        </w:rPr>
      </w:pPr>
      <w:r w:rsidRPr="004D6D75">
        <w:rPr>
          <w:rtl/>
        </w:rPr>
        <w:t>رسول الله وعليّ.</w:t>
      </w:r>
    </w:p>
    <w:p w:rsidR="00A67CEE" w:rsidRPr="004D6D75" w:rsidRDefault="00A67CEE" w:rsidP="00C34249">
      <w:pPr>
        <w:pStyle w:val="libNormal"/>
        <w:rPr>
          <w:rtl/>
        </w:rPr>
      </w:pPr>
      <w:r w:rsidRPr="004D6D75">
        <w:rPr>
          <w:rtl/>
        </w:rPr>
        <w:t>وأمّا دعوى المساواة التي ذكرها ، فهي باطلة قطعا ، وبطلانها من ضروريات الدين ؛ لأنّ غير النبيّ من الأمّة لا يساوي النبيّ أصلا ، ومن ادّعى هذا فهو خارج عن الدين.</w:t>
      </w:r>
    </w:p>
    <w:p w:rsidR="00A67CEE" w:rsidRPr="004D6D75" w:rsidRDefault="00A67CEE" w:rsidP="00C34249">
      <w:pPr>
        <w:pStyle w:val="libNormal"/>
        <w:rPr>
          <w:rtl/>
        </w:rPr>
      </w:pPr>
      <w:r w:rsidRPr="004D6D75">
        <w:rPr>
          <w:rtl/>
        </w:rPr>
        <w:t>وكيف يمكن المساواة ، والنبيّ نبيّ مرسل خاتم الأنبياء ، وأفضل أولي العزم ، وهذه الصفات كلّها مفقودة في عليّ</w:t>
      </w:r>
      <w:r>
        <w:rPr>
          <w:rtl/>
        </w:rPr>
        <w:t>؟!</w:t>
      </w:r>
    </w:p>
    <w:p w:rsidR="00A67CEE" w:rsidRPr="004D6D75" w:rsidRDefault="00A67CEE" w:rsidP="00C34249">
      <w:pPr>
        <w:pStyle w:val="libNormal"/>
        <w:rPr>
          <w:rtl/>
        </w:rPr>
      </w:pPr>
      <w:r w:rsidRPr="004D6D75">
        <w:rPr>
          <w:rtl/>
        </w:rPr>
        <w:t>نعم ، لأمير المؤمنين عليّ في هذه الآية فضيلة عظيمة ، وهي مسلّمة ، ولكن لا تصير دالّة على النصّ بإمامته.</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62.</w:t>
      </w:r>
    </w:p>
    <w:p w:rsidR="00A67CEE" w:rsidRPr="004D6D75" w:rsidRDefault="00A67CEE" w:rsidP="00F3706F">
      <w:pPr>
        <w:pStyle w:val="libFootnote0"/>
        <w:rPr>
          <w:rtl/>
        </w:rPr>
      </w:pPr>
      <w:r w:rsidRPr="004D6D75">
        <w:rPr>
          <w:rtl/>
        </w:rPr>
        <w:t>(2) الابتهال : التضرّع ، والاجتهاد في الدعاء وإخلاصه لله عزّ وجلّ.</w:t>
      </w:r>
    </w:p>
    <w:p w:rsidR="00A67CEE" w:rsidRPr="005B17E2" w:rsidRDefault="00A67CEE" w:rsidP="00D03F30">
      <w:pPr>
        <w:pStyle w:val="libFootnote"/>
        <w:rPr>
          <w:rtl/>
        </w:rPr>
      </w:pPr>
      <w:r w:rsidRPr="005B17E2">
        <w:rPr>
          <w:rtl/>
        </w:rPr>
        <w:t>والبهل : اللعن ، والمباهلة : الملاعنة.</w:t>
      </w:r>
    </w:p>
    <w:p w:rsidR="00A67CEE" w:rsidRPr="005B17E2" w:rsidRDefault="00A67CEE" w:rsidP="00D03F30">
      <w:pPr>
        <w:pStyle w:val="libFootnote"/>
        <w:rPr>
          <w:rtl/>
        </w:rPr>
      </w:pPr>
      <w:r w:rsidRPr="005B17E2">
        <w:rPr>
          <w:rtl/>
        </w:rPr>
        <w:t>انظر مادّة « بهل » في : الصحاح 4 / 1642 ، لسان العرب 1 / 522.</w:t>
      </w:r>
    </w:p>
    <w:p w:rsidR="00A67CEE" w:rsidRPr="004D6D75" w:rsidRDefault="00A67CEE" w:rsidP="00A67CEE">
      <w:pPr>
        <w:pStyle w:val="Heading2Center"/>
        <w:rPr>
          <w:rtl/>
        </w:rPr>
      </w:pPr>
      <w:r>
        <w:rPr>
          <w:rtl/>
        </w:rPr>
        <w:br w:type="page"/>
      </w:r>
      <w:bookmarkStart w:id="140" w:name="_Toc518736553"/>
      <w:r w:rsidRPr="004D6D75">
        <w:rPr>
          <w:rtl/>
        </w:rPr>
        <w:lastRenderedPageBreak/>
        <w:t>وأقول :</w:t>
      </w:r>
      <w:bookmarkEnd w:id="140"/>
    </w:p>
    <w:p w:rsidR="00A67CEE" w:rsidRPr="004D6D75" w:rsidRDefault="00A67CEE" w:rsidP="00C34249">
      <w:pPr>
        <w:pStyle w:val="libNormal"/>
        <w:rPr>
          <w:rtl/>
        </w:rPr>
      </w:pPr>
      <w:r w:rsidRPr="004D6D75">
        <w:rPr>
          <w:rtl/>
        </w:rPr>
        <w:t>دعوى العادة كاذبة</w:t>
      </w:r>
      <w:r>
        <w:rPr>
          <w:rtl/>
        </w:rPr>
        <w:t>!</w:t>
      </w:r>
      <w:r w:rsidRPr="004D6D75">
        <w:rPr>
          <w:rtl/>
        </w:rPr>
        <w:t xml:space="preserve"> ولا أدري متى اعتيد أصل المباهلة حتّى يعتاد فيها جمع الأهل والأقارب</w:t>
      </w:r>
      <w:r>
        <w:rPr>
          <w:rtl/>
        </w:rPr>
        <w:t>؟!</w:t>
      </w:r>
    </w:p>
    <w:p w:rsidR="00A67CEE" w:rsidRPr="004D6D75" w:rsidRDefault="00A67CEE" w:rsidP="00C34249">
      <w:pPr>
        <w:pStyle w:val="libNormal"/>
        <w:rPr>
          <w:rtl/>
        </w:rPr>
      </w:pPr>
      <w:r w:rsidRPr="004D6D75">
        <w:rPr>
          <w:rtl/>
        </w:rPr>
        <w:t xml:space="preserve">ولو كانت هناك عادة بذلك لاعترض النصارى على النبيّ </w:t>
      </w:r>
      <w:r w:rsidR="00291142" w:rsidRPr="00291142">
        <w:rPr>
          <w:rStyle w:val="libAlaemChar"/>
          <w:rtl/>
        </w:rPr>
        <w:t>صلى‌الله‌عليه‌وآله</w:t>
      </w:r>
      <w:r w:rsidRPr="004D6D75">
        <w:rPr>
          <w:rtl/>
        </w:rPr>
        <w:t xml:space="preserve"> بمخالفتها ، حيث لم يجمع من أهله وأقاربه إلّا القليل</w:t>
      </w:r>
      <w:r>
        <w:rPr>
          <w:rtl/>
        </w:rPr>
        <w:t>!</w:t>
      </w:r>
    </w:p>
    <w:p w:rsidR="00A67CEE" w:rsidRPr="004D6D75" w:rsidRDefault="00A67CEE" w:rsidP="00C34249">
      <w:pPr>
        <w:pStyle w:val="libNormal"/>
        <w:rPr>
          <w:rtl/>
        </w:rPr>
      </w:pPr>
      <w:r w:rsidRPr="004D6D75">
        <w:rPr>
          <w:rtl/>
        </w:rPr>
        <w:t xml:space="preserve">ولو سلّم ، فمخالفة النبيّ </w:t>
      </w:r>
      <w:r w:rsidR="00291142" w:rsidRPr="00291142">
        <w:rPr>
          <w:rStyle w:val="libAlaemChar"/>
          <w:rtl/>
        </w:rPr>
        <w:t>صلى‌الله‌عليه‌وآله</w:t>
      </w:r>
      <w:r w:rsidRPr="004D6D75">
        <w:rPr>
          <w:rtl/>
        </w:rPr>
        <w:t xml:space="preserve"> للعادة دليل على أنّ محلّ العناية الإلهيّة ، والكرامة النبويّة ، هو من جمعهم النبيّ </w:t>
      </w:r>
      <w:r w:rsidR="00291142" w:rsidRPr="00291142">
        <w:rPr>
          <w:rStyle w:val="libAlaemChar"/>
          <w:rtl/>
        </w:rPr>
        <w:t>صلى‌الله‌عليه‌وآله</w:t>
      </w:r>
      <w:r w:rsidRPr="004D6D75">
        <w:rPr>
          <w:rtl/>
        </w:rPr>
        <w:t xml:space="preserve"> بأمر الله سبحانه ، دون بقيّة أقاربه كالعبّاس وبنيه ، وسائر بني هاشم وبناتهم ، وبنات الزهراء </w:t>
      </w:r>
      <w:r w:rsidR="00291142" w:rsidRPr="00291142">
        <w:rPr>
          <w:rStyle w:val="libAlaemChar"/>
          <w:rtl/>
        </w:rPr>
        <w:t>عليها‌السلام</w:t>
      </w:r>
      <w:r w:rsidRPr="004D6D75">
        <w:rPr>
          <w:rtl/>
        </w:rPr>
        <w:t xml:space="preserve"> ، ودون زوجاته ، مع أنّهنّ من نسائه ، ومن أهل بيت سكناه.</w:t>
      </w:r>
    </w:p>
    <w:p w:rsidR="00A67CEE" w:rsidRPr="004D6D75" w:rsidRDefault="00A67CEE" w:rsidP="00C34249">
      <w:pPr>
        <w:pStyle w:val="libNormal"/>
        <w:rPr>
          <w:rtl/>
        </w:rPr>
      </w:pPr>
      <w:r w:rsidRPr="004D6D75">
        <w:rPr>
          <w:rtl/>
        </w:rPr>
        <w:t>وقد عرف أنّهم محلّ عناية الله والشرف عنده ، ومحلّ الخطر والعظمة لديه ، أسقف نجران حيث قال</w:t>
      </w:r>
      <w:r>
        <w:rPr>
          <w:rtl/>
        </w:rPr>
        <w:t xml:space="preserve"> ـ </w:t>
      </w:r>
      <w:r w:rsidRPr="004D6D75">
        <w:rPr>
          <w:rtl/>
        </w:rPr>
        <w:t>كما عن ابن إسحاق ، ورواه في « الكشّاف »</w:t>
      </w:r>
      <w:r>
        <w:rPr>
          <w:rtl/>
        </w:rPr>
        <w:t xml:space="preserve"> ـ </w:t>
      </w:r>
      <w:r w:rsidRPr="004D6D75">
        <w:rPr>
          <w:rtl/>
        </w:rPr>
        <w:t xml:space="preserve">: « إنّي لأرى وجوها لو شاء الله أن يزيل جبلا من مكانه لأزاله بها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وفي تفسيري الرازي والبيضاوي : « لو سألوا الله أن يزيل جبلا من مكانه لأزاله بها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ثمّ قال الرازي : « واعلم أنّ هذه الرواية كالمتّفق على صحّتها بين أهل التفسير والحديث » </w:t>
      </w:r>
      <w:r w:rsidRPr="00F3706F">
        <w:rPr>
          <w:rStyle w:val="libFootnotenumChar"/>
          <w:rtl/>
        </w:rPr>
        <w:t>(3)</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تفسير الكشّاف 1 / 434.</w:t>
      </w:r>
    </w:p>
    <w:p w:rsidR="00A67CEE" w:rsidRPr="004D6D75" w:rsidRDefault="00A67CEE" w:rsidP="00F3706F">
      <w:pPr>
        <w:pStyle w:val="libFootnote0"/>
        <w:rPr>
          <w:rtl/>
        </w:rPr>
      </w:pPr>
      <w:r w:rsidRPr="004D6D75">
        <w:rPr>
          <w:rtl/>
        </w:rPr>
        <w:t>(2) تفسير الفخر الرازي 8 / 90 ، تفسير البيضاوي 1 / 163.</w:t>
      </w:r>
    </w:p>
    <w:p w:rsidR="00A67CEE" w:rsidRPr="004D6D75" w:rsidRDefault="00A67CEE" w:rsidP="00F3706F">
      <w:pPr>
        <w:pStyle w:val="libFootnote0"/>
        <w:rPr>
          <w:rtl/>
        </w:rPr>
      </w:pPr>
      <w:r w:rsidRPr="004D6D75">
        <w:rPr>
          <w:rtl/>
        </w:rPr>
        <w:t>(3) تفسير الفخر الرازي 8 / 90.</w:t>
      </w:r>
    </w:p>
    <w:p w:rsidR="00A67CEE" w:rsidRPr="004D6D75" w:rsidRDefault="00A67CEE" w:rsidP="00C34249">
      <w:pPr>
        <w:pStyle w:val="libNormal"/>
        <w:rPr>
          <w:rtl/>
        </w:rPr>
      </w:pPr>
      <w:r>
        <w:rPr>
          <w:rtl/>
        </w:rPr>
        <w:br w:type="page"/>
      </w:r>
      <w:r w:rsidRPr="004D6D75">
        <w:rPr>
          <w:rtl/>
        </w:rPr>
        <w:lastRenderedPageBreak/>
        <w:t>فيا عجبا قد عرف ذلك لهم النصارى وأنكره من يدّعي الإسلام ، كالفضل وأمثاله</w:t>
      </w:r>
      <w:r>
        <w:rPr>
          <w:rtl/>
        </w:rPr>
        <w:t>!</w:t>
      </w:r>
      <w:r w:rsidRPr="004D6D75">
        <w:rPr>
          <w:rtl/>
        </w:rPr>
        <w:t xml:space="preserve"> حتّى جعلوا جمعهم من العاديّات ، لا لكرامتهم وفضلهم عند الله تعالى وعزّتهم على الرسول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وما اكتفى الفضل بمشاركة سائر أقارب النبيّ </w:t>
      </w:r>
      <w:r w:rsidR="00291142" w:rsidRPr="00291142">
        <w:rPr>
          <w:rStyle w:val="libAlaemChar"/>
          <w:rtl/>
        </w:rPr>
        <w:t>صلى‌الله‌عليه‌وآله</w:t>
      </w:r>
      <w:r w:rsidRPr="004D6D75">
        <w:rPr>
          <w:rtl/>
        </w:rPr>
        <w:t xml:space="preserve"> ونسائه لهم حتّى أضاف إليهم أصحابه ، فقال : « لتشمل البهلة سائر أصحابهم » ، وهو ضروري البطلان ؛ لأنّ شمولها لهم إن كان باعتبار التبعيّة ، فلا حاجة إلى إحضار الأربعة الأطيبين ؛ لأنّ الكلّ أتباعه</w:t>
      </w:r>
      <w:r>
        <w:rPr>
          <w:rtl/>
        </w:rPr>
        <w:t xml:space="preserve"> ..</w:t>
      </w:r>
    </w:p>
    <w:p w:rsidR="00A67CEE" w:rsidRPr="004D6D75" w:rsidRDefault="00A67CEE" w:rsidP="00C34249">
      <w:pPr>
        <w:pStyle w:val="libNormal"/>
        <w:rPr>
          <w:rtl/>
        </w:rPr>
      </w:pPr>
      <w:r w:rsidRPr="004D6D75">
        <w:rPr>
          <w:rtl/>
        </w:rPr>
        <w:t>وإن كان لأجل المباشرة ، فالأصحاب كبقيّة الأقارب غير مباشرين.</w:t>
      </w:r>
    </w:p>
    <w:p w:rsidR="00A67CEE" w:rsidRPr="004D6D75" w:rsidRDefault="00A67CEE" w:rsidP="00C34249">
      <w:pPr>
        <w:pStyle w:val="libNormal"/>
        <w:rPr>
          <w:rtl/>
        </w:rPr>
      </w:pPr>
      <w:r w:rsidRPr="004D6D75">
        <w:rPr>
          <w:rtl/>
        </w:rPr>
        <w:t xml:space="preserve">ولو شملت البهلة غير الأربعة لأحضر النبيّ </w:t>
      </w:r>
      <w:r w:rsidR="00291142" w:rsidRPr="00291142">
        <w:rPr>
          <w:rStyle w:val="libAlaemChar"/>
          <w:rtl/>
        </w:rPr>
        <w:t>صلى‌الله‌عليه‌وآله</w:t>
      </w:r>
      <w:r w:rsidRPr="004D6D75">
        <w:rPr>
          <w:rtl/>
        </w:rPr>
        <w:t xml:space="preserve"> من غيرهم ، ولو واحدا من أفاضل الأقارب والأصحاب</w:t>
      </w:r>
      <w:r>
        <w:rPr>
          <w:rtl/>
        </w:rPr>
        <w:t>!</w:t>
      </w:r>
    </w:p>
    <w:p w:rsidR="00A67CEE" w:rsidRPr="004D6D75" w:rsidRDefault="00A67CEE" w:rsidP="00C34249">
      <w:pPr>
        <w:pStyle w:val="libNormal"/>
        <w:rPr>
          <w:rtl/>
        </w:rPr>
      </w:pPr>
      <w:r w:rsidRPr="004D6D75">
        <w:rPr>
          <w:rtl/>
        </w:rPr>
        <w:t xml:space="preserve">فلا بدّ أن يكون تخصيص الله والرسول للأربعة الطاهرين ؛ لعناية الله بهم ، وبيانه لفضلهم وكرامتهم عند النبيّ ، وعزّتهم عليه ، واستعانته بدعائهم ، كما قال سبحانه : </w:t>
      </w:r>
      <w:r w:rsidRPr="00AC28C6">
        <w:rPr>
          <w:rStyle w:val="libAlaemChar"/>
          <w:rtl/>
        </w:rPr>
        <w:t>(</w:t>
      </w:r>
      <w:r w:rsidRPr="00AC28C6">
        <w:rPr>
          <w:rStyle w:val="libAieChar"/>
          <w:rtl/>
        </w:rPr>
        <w:t xml:space="preserve"> ثُمَّ نَبْتَهِلْ فَنَجْعَلْ لَعْنَتَ اللهِ عَلَى الْكاذِبِينَ </w:t>
      </w:r>
      <w:r w:rsidRPr="00AC28C6">
        <w:rPr>
          <w:rStyle w:val="libAlaemChar"/>
          <w:rtl/>
        </w:rPr>
        <w:t>)</w:t>
      </w:r>
      <w:r>
        <w:rPr>
          <w:rFonts w:hint="cs"/>
          <w:rtl/>
        </w:rPr>
        <w:t xml:space="preserve"> .. </w:t>
      </w:r>
      <w:r w:rsidRPr="004D6D75">
        <w:rPr>
          <w:rtl/>
        </w:rPr>
        <w:t xml:space="preserve">وقال رسول الله </w:t>
      </w:r>
      <w:r w:rsidR="00291142" w:rsidRPr="00291142">
        <w:rPr>
          <w:rStyle w:val="libAlaemChar"/>
          <w:rtl/>
        </w:rPr>
        <w:t>صلى‌الله‌عليه‌وآله</w:t>
      </w:r>
      <w:r w:rsidRPr="004D6D75">
        <w:rPr>
          <w:rtl/>
        </w:rPr>
        <w:t xml:space="preserve"> : « </w:t>
      </w:r>
      <w:r w:rsidRPr="00D03F30">
        <w:rPr>
          <w:rStyle w:val="libBold2Char"/>
          <w:rtl/>
        </w:rPr>
        <w:t>إذا دعوت فأمّنوا</w:t>
      </w:r>
      <w:r w:rsidRPr="004D6D75">
        <w:rPr>
          <w:rtl/>
        </w:rPr>
        <w:t xml:space="preserve"> » ، كما رواه الزمخشري والرازي والبيضاوي وغيرهم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إذ كلّما كثر محلّ العناية ومنجع </w:t>
      </w:r>
      <w:r w:rsidRPr="00F3706F">
        <w:rPr>
          <w:rStyle w:val="libFootnotenumChar"/>
          <w:rtl/>
        </w:rPr>
        <w:t>(2)</w:t>
      </w:r>
      <w:r w:rsidRPr="004D6D75">
        <w:rPr>
          <w:rtl/>
        </w:rPr>
        <w:t xml:space="preserve"> الاستجابة ، كان أدخل بالإجابة ؛ لأنّ الاستكثار منهم أظهر في إعظام الله والرغبة إليه ، ولذا يستحبّ في الأدعية كثرة تعظيم الله بأسمائه المقدّسة ، وشدّة إظهار الخضوع لجلاله.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الكشّاف 1 / 434 ، تفسير الفخر الرازي 8 / 90 ، تفسير البيضاوي 1 / 163 ، وانظر : دلائل النبوّة</w:t>
      </w:r>
      <w:r>
        <w:rPr>
          <w:rtl/>
        </w:rPr>
        <w:t xml:space="preserve"> ـ </w:t>
      </w:r>
      <w:r w:rsidRPr="004D6D75">
        <w:rPr>
          <w:rtl/>
        </w:rPr>
        <w:t>لأبي نعيم</w:t>
      </w:r>
      <w:r>
        <w:rPr>
          <w:rtl/>
        </w:rPr>
        <w:t xml:space="preserve"> ـ </w:t>
      </w:r>
      <w:r w:rsidRPr="004D6D75">
        <w:rPr>
          <w:rtl/>
        </w:rPr>
        <w:t>2 / 355 ح 245 ، الدرّ المنثور 2 / 232.</w:t>
      </w:r>
    </w:p>
    <w:p w:rsidR="00A67CEE" w:rsidRPr="004D6D75" w:rsidRDefault="00A67CEE" w:rsidP="00F3706F">
      <w:pPr>
        <w:pStyle w:val="libFootnote0"/>
        <w:rPr>
          <w:rtl/>
        </w:rPr>
      </w:pPr>
      <w:r w:rsidRPr="004D6D75">
        <w:rPr>
          <w:rtl/>
        </w:rPr>
        <w:t>(2) المنجع</w:t>
      </w:r>
      <w:r>
        <w:rPr>
          <w:rtl/>
        </w:rPr>
        <w:t xml:space="preserve"> ـ </w:t>
      </w:r>
      <w:r w:rsidRPr="004D6D75">
        <w:rPr>
          <w:rtl/>
        </w:rPr>
        <w:t>والجمع : مناجع</w:t>
      </w:r>
      <w:r>
        <w:rPr>
          <w:rtl/>
        </w:rPr>
        <w:t xml:space="preserve"> ـ </w:t>
      </w:r>
      <w:r w:rsidRPr="004D6D75">
        <w:rPr>
          <w:rtl/>
        </w:rPr>
        <w:t>: محالّ ومواضع حصول التأثير والنفع والفائدة ؛ انظر مادّة « نجع » في : لسان العرب 14 / 55 ، تاج العروس 11 / 469</w:t>
      </w:r>
      <w:r>
        <w:rPr>
          <w:rtl/>
        </w:rPr>
        <w:t xml:space="preserve"> ـ </w:t>
      </w:r>
      <w:r w:rsidRPr="004D6D75">
        <w:rPr>
          <w:rtl/>
        </w:rPr>
        <w:t>470.</w:t>
      </w:r>
    </w:p>
    <w:p w:rsidR="00A67CEE" w:rsidRPr="004D6D75" w:rsidRDefault="00A67CEE" w:rsidP="00C34249">
      <w:pPr>
        <w:pStyle w:val="libNormal"/>
        <w:rPr>
          <w:rtl/>
        </w:rPr>
      </w:pPr>
      <w:r>
        <w:rPr>
          <w:rtl/>
        </w:rPr>
        <w:br w:type="page"/>
      </w:r>
      <w:r w:rsidRPr="004D6D75">
        <w:rPr>
          <w:rtl/>
        </w:rPr>
        <w:lastRenderedPageBreak/>
        <w:t xml:space="preserve">وبذلك يعلم أفضليّة الحسن والحسين ، فضلا عن أمير المؤمنين </w:t>
      </w:r>
      <w:r w:rsidR="00291142" w:rsidRPr="00291142">
        <w:rPr>
          <w:rStyle w:val="libAlaemChar"/>
          <w:rtl/>
        </w:rPr>
        <w:t>عليه‌السلام</w:t>
      </w:r>
      <w:r w:rsidRPr="004D6D75">
        <w:rPr>
          <w:rtl/>
        </w:rPr>
        <w:t xml:space="preserve"> والزهراء </w:t>
      </w:r>
      <w:r w:rsidR="00291142" w:rsidRPr="00291142">
        <w:rPr>
          <w:rStyle w:val="libAlaemChar"/>
          <w:rtl/>
        </w:rPr>
        <w:t>عليها‌السلام</w:t>
      </w:r>
      <w:r w:rsidRPr="004D6D75">
        <w:rPr>
          <w:rtl/>
        </w:rPr>
        <w:t xml:space="preserve"> ، على جميع الصحابة وأقارب 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فإنّ استعانة سيّد النبيّين بهما في الدعاء بأمر الله سبحانه مع صغرهما ، ووجود ذوي السنّ من أقاربه ، وأصحابه ، لأعظم دليل على امتيازهما بالشرف عند الله ، وتميّزهما مع صغرهما بالمعرفة والفضل ، ولذا قال : </w:t>
      </w:r>
      <w:r w:rsidRPr="00AC28C6">
        <w:rPr>
          <w:rStyle w:val="libAlaemChar"/>
          <w:rtl/>
        </w:rPr>
        <w:t>(</w:t>
      </w:r>
      <w:r w:rsidRPr="00AC28C6">
        <w:rPr>
          <w:rStyle w:val="libAieChar"/>
          <w:rtl/>
        </w:rPr>
        <w:t xml:space="preserve"> ثُمَّ نَبْتَهِلْ فَنَجْعَلْ لَعْنَتَ اللهِ عَلَى الْكاذِبِينَ </w:t>
      </w:r>
      <w:r w:rsidRPr="00AC28C6">
        <w:rPr>
          <w:rStyle w:val="libAlaemChar"/>
          <w:rtl/>
        </w:rPr>
        <w:t>)</w:t>
      </w:r>
      <w:r>
        <w:rPr>
          <w:rFonts w:hint="cs"/>
          <w:rtl/>
        </w:rPr>
        <w:t xml:space="preserve"> </w:t>
      </w:r>
      <w:r w:rsidRPr="004D6D75">
        <w:rPr>
          <w:rtl/>
        </w:rPr>
        <w:t>، فجعل الحسنين ممّن تشمله اللعنة لو كانا من الكاذبين ، وأشركهما في تحقيق دعوة الإسلام ، وتأييد دين الله</w:t>
      </w:r>
      <w:r>
        <w:rPr>
          <w:rtl/>
        </w:rPr>
        <w:t xml:space="preserve"> ..</w:t>
      </w:r>
    </w:p>
    <w:p w:rsidR="00A67CEE" w:rsidRPr="004D6D75" w:rsidRDefault="00A67CEE" w:rsidP="00C34249">
      <w:pPr>
        <w:pStyle w:val="libNormal"/>
        <w:rPr>
          <w:rtl/>
        </w:rPr>
      </w:pPr>
      <w:r w:rsidRPr="004D6D75">
        <w:rPr>
          <w:rtl/>
        </w:rPr>
        <w:t>فكانا شريكي رسول الله ، وأمير المؤمنين ، والزهراء في ذلك ، ممتازين على الأمّة كما امتاز عيسى وهو صبيّ على غيره.</w:t>
      </w:r>
    </w:p>
    <w:p w:rsidR="00A67CEE" w:rsidRPr="004D6D75" w:rsidRDefault="00A67CEE" w:rsidP="00C34249">
      <w:pPr>
        <w:pStyle w:val="libNormal"/>
        <w:rPr>
          <w:rtl/>
        </w:rPr>
      </w:pPr>
      <w:r w:rsidRPr="004D6D75">
        <w:rPr>
          <w:rtl/>
        </w:rPr>
        <w:t xml:space="preserve">فظهر دلالة الآية الكريمة على أفضلية الأربعة الأطهار ، ولا سيّما أمير المؤمنين </w:t>
      </w:r>
      <w:r w:rsidR="00291142" w:rsidRPr="00291142">
        <w:rPr>
          <w:rStyle w:val="libAlaemChar"/>
          <w:rtl/>
        </w:rPr>
        <w:t>عليه‌السلام</w:t>
      </w:r>
      <w:r w:rsidRPr="004D6D75">
        <w:rPr>
          <w:rtl/>
        </w:rPr>
        <w:t xml:space="preserve"> ؛ لأنّها جعلته نفس النبيّ ، وعبّرت عنه بالأنفس بصيغة الجمع ، كما عبّرت عن فاطمة بالنساء للإعلام من وجه آخر بعظمهم.</w:t>
      </w:r>
    </w:p>
    <w:p w:rsidR="00A67CEE" w:rsidRPr="004D6D75" w:rsidRDefault="00A67CEE" w:rsidP="00C34249">
      <w:pPr>
        <w:pStyle w:val="libNormal"/>
        <w:rPr>
          <w:rtl/>
        </w:rPr>
      </w:pPr>
      <w:r w:rsidRPr="00D03F30">
        <w:rPr>
          <w:rStyle w:val="libBold2Char"/>
          <w:rtl/>
        </w:rPr>
        <w:t>وقول الفضل</w:t>
      </w:r>
      <w:r w:rsidRPr="004D6D75">
        <w:rPr>
          <w:rtl/>
        </w:rPr>
        <w:t xml:space="preserve"> : « والمراد بالأنفس هاهنا الرجال » ، باطل لوجهين :</w:t>
      </w:r>
    </w:p>
    <w:p w:rsidR="00A67CEE" w:rsidRPr="004D6D75" w:rsidRDefault="00A67CEE" w:rsidP="00C34249">
      <w:pPr>
        <w:pStyle w:val="libNormal"/>
        <w:rPr>
          <w:rtl/>
        </w:rPr>
      </w:pPr>
      <w:r w:rsidRPr="00D03F30">
        <w:rPr>
          <w:rStyle w:val="libBold2Char"/>
          <w:rtl/>
        </w:rPr>
        <w:t>الأوّل</w:t>
      </w:r>
      <w:r w:rsidRPr="004D6D75">
        <w:rPr>
          <w:rtl/>
        </w:rPr>
        <w:t xml:space="preserve"> : إنّ أمر الشخص نفسه ودعوته لها مستهجن ومخالف لما ذكره الأصوليّون من أنّ المتكلّم لا يشمله خطابه ، فإذا قال : يا أيّها الناس اتّقوا الله ؛ لا يكون من المخاطبين ، وإذا دعا الجماعة لا يكون من المدعوّين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الثاني</w:t>
      </w:r>
      <w:r w:rsidRPr="004D6D75">
        <w:rPr>
          <w:rtl/>
        </w:rPr>
        <w:t xml:space="preserve"> : ما نقله ابن حجر في ( صواعقه ) عند ذكر الآية ، وهي الآية التاسعة من الآيات النازلة في أهل البيت </w:t>
      </w:r>
      <w:r w:rsidR="00291142" w:rsidRPr="00291142">
        <w:rPr>
          <w:rStyle w:val="libAlaemChar"/>
          <w:rtl/>
        </w:rPr>
        <w:t>عليهم‌السلام</w:t>
      </w:r>
      <w:r w:rsidRPr="004D6D75">
        <w:rPr>
          <w:rtl/>
        </w:rPr>
        <w:t xml:space="preserve"> ،</w:t>
      </w:r>
      <w:r>
        <w:rPr>
          <w:rFonts w:hint="cs"/>
          <w:rtl/>
        </w:rPr>
        <w:t xml:space="preserve"> </w:t>
      </w:r>
      <w:r w:rsidRPr="004D6D75">
        <w:rPr>
          <w:rtl/>
        </w:rPr>
        <w:t>عن الدارقطني : « إنّ عليّا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مثلا : التبصرة في أصول الفقه : 73 ، إرشاد الفحول : 225</w:t>
      </w:r>
      <w:r>
        <w:rPr>
          <w:rtl/>
        </w:rPr>
        <w:t xml:space="preserve"> ـ </w:t>
      </w:r>
      <w:r w:rsidRPr="004D6D75">
        <w:rPr>
          <w:rtl/>
        </w:rPr>
        <w:t>226.</w:t>
      </w:r>
    </w:p>
    <w:p w:rsidR="00A67CEE" w:rsidRPr="004D6D75" w:rsidRDefault="00A67CEE" w:rsidP="00C34249">
      <w:pPr>
        <w:pStyle w:val="libNormal0"/>
        <w:rPr>
          <w:rtl/>
        </w:rPr>
      </w:pPr>
      <w:r>
        <w:rPr>
          <w:rtl/>
        </w:rPr>
        <w:br w:type="page"/>
      </w:r>
      <w:r w:rsidRPr="004D6D75">
        <w:rPr>
          <w:rtl/>
        </w:rPr>
        <w:lastRenderedPageBreak/>
        <w:t xml:space="preserve">يوم الشورى احتجّ على أهلها فقال لهم : أنشدكم بالله هل فيكم أحد أقرب إلى رسول الله </w:t>
      </w:r>
      <w:r w:rsidR="00291142" w:rsidRPr="00291142">
        <w:rPr>
          <w:rStyle w:val="libAlaemChar"/>
          <w:rtl/>
        </w:rPr>
        <w:t>صلى‌الله‌عليه‌وآله</w:t>
      </w:r>
      <w:r w:rsidRPr="004D6D75">
        <w:rPr>
          <w:rtl/>
        </w:rPr>
        <w:t xml:space="preserve"> في الرحم منّي ، ومن جعله نفسه ، وأبناءه أبناءه ، ونساءه نساءه ، غيري</w:t>
      </w:r>
      <w:r>
        <w:rPr>
          <w:rtl/>
        </w:rPr>
        <w:t>؟!</w:t>
      </w:r>
    </w:p>
    <w:p w:rsidR="00A67CEE" w:rsidRDefault="00A67CEE" w:rsidP="00C34249">
      <w:pPr>
        <w:pStyle w:val="libNormal"/>
        <w:rPr>
          <w:rtl/>
        </w:rPr>
      </w:pPr>
      <w:r w:rsidRPr="004D6D75">
        <w:rPr>
          <w:rtl/>
        </w:rPr>
        <w:t xml:space="preserve">قالوا : اللهمّ لا » </w:t>
      </w:r>
      <w:r w:rsidRPr="00F3706F">
        <w:rPr>
          <w:rStyle w:val="libFootnotenumChar"/>
          <w:rtl/>
        </w:rPr>
        <w:t>(1)</w:t>
      </w:r>
      <w:r>
        <w:rPr>
          <w:rFonts w:hint="cs"/>
          <w:rtl/>
        </w:rPr>
        <w:t>.</w:t>
      </w:r>
    </w:p>
    <w:p w:rsidR="00A67CEE" w:rsidRPr="004D6D75" w:rsidRDefault="00A67CEE" w:rsidP="00C34249">
      <w:pPr>
        <w:pStyle w:val="libNormal"/>
        <w:rPr>
          <w:rtl/>
        </w:rPr>
      </w:pPr>
      <w:r w:rsidRPr="004D6D75">
        <w:rPr>
          <w:rtl/>
        </w:rPr>
        <w:t xml:space="preserve">ونقل الواحدي وغيره ، عن الشعبي ، أنّه قال : </w:t>
      </w:r>
      <w:r w:rsidRPr="00AC28C6">
        <w:rPr>
          <w:rStyle w:val="libAlaemChar"/>
          <w:rFonts w:hint="cs"/>
          <w:rtl/>
        </w:rPr>
        <w:t>(</w:t>
      </w:r>
      <w:r>
        <w:rPr>
          <w:rFonts w:hint="cs"/>
          <w:rtl/>
        </w:rPr>
        <w:t xml:space="preserve"> </w:t>
      </w:r>
      <w:r w:rsidRPr="00AC28C6">
        <w:rPr>
          <w:rStyle w:val="libAieChar"/>
          <w:rtl/>
        </w:rPr>
        <w:t>أَبْناءَنا</w:t>
      </w:r>
      <w:r>
        <w:rPr>
          <w:rFonts w:hint="cs"/>
          <w:rtl/>
        </w:rPr>
        <w:t xml:space="preserve"> </w:t>
      </w:r>
      <w:r w:rsidRPr="00AC28C6">
        <w:rPr>
          <w:rStyle w:val="libAlaemChar"/>
          <w:rFonts w:hint="cs"/>
          <w:rtl/>
        </w:rPr>
        <w:t>)</w:t>
      </w:r>
      <w:r>
        <w:rPr>
          <w:rFonts w:hint="cs"/>
          <w:rtl/>
        </w:rPr>
        <w:t xml:space="preserve"> </w:t>
      </w:r>
      <w:r w:rsidRPr="004D6D75">
        <w:rPr>
          <w:rtl/>
        </w:rPr>
        <w:t xml:space="preserve">الحسن والحسين ، </w:t>
      </w:r>
      <w:r w:rsidRPr="00AC28C6">
        <w:rPr>
          <w:rStyle w:val="libAlaemChar"/>
          <w:rFonts w:hint="cs"/>
          <w:rtl/>
        </w:rPr>
        <w:t>(</w:t>
      </w:r>
      <w:r>
        <w:rPr>
          <w:rFonts w:hint="cs"/>
          <w:rtl/>
        </w:rPr>
        <w:t xml:space="preserve"> </w:t>
      </w:r>
      <w:r w:rsidRPr="00AC28C6">
        <w:rPr>
          <w:rStyle w:val="libAieChar"/>
          <w:rtl/>
        </w:rPr>
        <w:t>ونِساءَنا</w:t>
      </w:r>
      <w:r>
        <w:rPr>
          <w:rFonts w:hint="cs"/>
          <w:rtl/>
        </w:rPr>
        <w:t xml:space="preserve"> </w:t>
      </w:r>
      <w:r w:rsidRPr="00AC28C6">
        <w:rPr>
          <w:rStyle w:val="libAlaemChar"/>
          <w:rFonts w:hint="cs"/>
          <w:rtl/>
        </w:rPr>
        <w:t>)</w:t>
      </w:r>
      <w:r w:rsidRPr="004D6D75">
        <w:rPr>
          <w:rtl/>
        </w:rPr>
        <w:t xml:space="preserve">فاطمة ، </w:t>
      </w:r>
      <w:r w:rsidRPr="00AC28C6">
        <w:rPr>
          <w:rStyle w:val="libAlaemChar"/>
          <w:rFonts w:hint="cs"/>
          <w:rtl/>
        </w:rPr>
        <w:t>(</w:t>
      </w:r>
      <w:r>
        <w:rPr>
          <w:rFonts w:hint="cs"/>
          <w:rtl/>
        </w:rPr>
        <w:t xml:space="preserve"> </w:t>
      </w:r>
      <w:r w:rsidRPr="00AC28C6">
        <w:rPr>
          <w:rStyle w:val="libAieChar"/>
          <w:rtl/>
        </w:rPr>
        <w:t>وأَنْفُسَنا</w:t>
      </w:r>
      <w:r>
        <w:rPr>
          <w:rFonts w:hint="cs"/>
          <w:rtl/>
        </w:rPr>
        <w:t xml:space="preserve"> </w:t>
      </w:r>
      <w:r w:rsidRPr="00AC28C6">
        <w:rPr>
          <w:rStyle w:val="libAlaemChar"/>
          <w:rFonts w:hint="cs"/>
          <w:rtl/>
        </w:rPr>
        <w:t>)</w:t>
      </w:r>
      <w:r>
        <w:rPr>
          <w:rFonts w:hint="cs"/>
          <w:rtl/>
        </w:rPr>
        <w:t xml:space="preserve"> </w:t>
      </w:r>
      <w:r w:rsidRPr="004D6D75">
        <w:rPr>
          <w:rtl/>
        </w:rPr>
        <w:t xml:space="preserve">عليّ بن أبي طالب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وأمّا ما ذكره الفضل من أنّ دعوى المساواة خروج عن الدين ، فخروج عن سنن الحقّ المبين ؛ لأنّ مقصود المصنّف </w:t>
      </w:r>
      <w:r w:rsidR="00291142" w:rsidRPr="00291142">
        <w:rPr>
          <w:rStyle w:val="libAlaemChar"/>
          <w:rFonts w:hint="cs"/>
          <w:rtl/>
        </w:rPr>
        <w:t>رحمه‌الله</w:t>
      </w:r>
      <w:r w:rsidRPr="004D6D75">
        <w:rPr>
          <w:rtl/>
        </w:rPr>
        <w:t xml:space="preserve"> هو المساواة في الخصائص والكمال الذاتي ، عدا خاصّة أوجبت نبوّته وميّزته عنه ، وهو مفاد ما حكاه</w:t>
      </w:r>
      <w:r>
        <w:rPr>
          <w:rFonts w:hint="cs"/>
          <w:rtl/>
        </w:rPr>
        <w:t xml:space="preserve"> </w:t>
      </w:r>
      <w:r w:rsidRPr="004D6D75">
        <w:rPr>
          <w:rtl/>
        </w:rPr>
        <w:t xml:space="preserve">في « كنز العمّال » في فضائل عليّ </w:t>
      </w:r>
      <w:r w:rsidR="00291142" w:rsidRPr="00291142">
        <w:rPr>
          <w:rStyle w:val="libAlaemChar"/>
          <w:rtl/>
        </w:rPr>
        <w:t>عليه‌السلام</w:t>
      </w:r>
      <w:r w:rsidRPr="004D6D75">
        <w:rPr>
          <w:rtl/>
        </w:rPr>
        <w:t xml:space="preserve"> </w:t>
      </w:r>
      <w:r w:rsidRPr="00F3706F">
        <w:rPr>
          <w:rStyle w:val="libFootnotenumChar"/>
          <w:rtl/>
        </w:rPr>
        <w:t>(3)</w:t>
      </w:r>
      <w:r w:rsidRPr="004D6D75">
        <w:rPr>
          <w:rtl/>
        </w:rPr>
        <w:t xml:space="preserve"> ، عن ابن أبي عاصم ، وابن جرير ، قال : وصحّحه ، وعن الطبراني في « الأوسط » ، وابن شاهين في « السنّة » ، أنّ النبيّ </w:t>
      </w:r>
      <w:r w:rsidR="00291142" w:rsidRPr="00291142">
        <w:rPr>
          <w:rStyle w:val="libAlaemChar"/>
          <w:rtl/>
        </w:rPr>
        <w:t>صلى‌الله‌عليه‌وآله</w:t>
      </w:r>
      <w:r w:rsidRPr="004D6D75">
        <w:rPr>
          <w:rtl/>
        </w:rPr>
        <w:t xml:space="preserve"> قال لعليّ : « </w:t>
      </w:r>
      <w:r w:rsidRPr="00D03F30">
        <w:rPr>
          <w:rStyle w:val="libBold2Char"/>
          <w:rtl/>
        </w:rPr>
        <w:t>ما سألت الله لي شيئا إلّا سألت لك مثله ، ولا سألت الله شيئا إلّا أعطانيه ، غير أنّه قيل لي :</w:t>
      </w:r>
      <w:r w:rsidRPr="00D03F30">
        <w:rPr>
          <w:rStyle w:val="libBold2Char"/>
          <w:rFonts w:hint="cs"/>
          <w:rtl/>
        </w:rPr>
        <w:t xml:space="preserve"> </w:t>
      </w:r>
      <w:r w:rsidRPr="00D03F30">
        <w:rPr>
          <w:rStyle w:val="libBold2Char"/>
          <w:rtl/>
        </w:rPr>
        <w:t>إنّه لا نبيّ بعدك</w:t>
      </w:r>
      <w:r w:rsidRPr="004D6D75">
        <w:rPr>
          <w:rtl/>
        </w:rPr>
        <w:t xml:space="preserve"> » </w:t>
      </w:r>
      <w:r w:rsidRPr="00F3706F">
        <w:rPr>
          <w:rStyle w:val="libFootnotenumChar"/>
          <w:rtl/>
        </w:rPr>
        <w:t>(4)</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الصواعق المحرقة : 239.</w:t>
      </w:r>
    </w:p>
    <w:p w:rsidR="00A67CEE" w:rsidRPr="004D6D75" w:rsidRDefault="00A67CEE" w:rsidP="00F3706F">
      <w:pPr>
        <w:pStyle w:val="libFootnote0"/>
        <w:rPr>
          <w:rtl/>
        </w:rPr>
      </w:pPr>
      <w:r w:rsidRPr="004D6D75">
        <w:rPr>
          <w:rtl/>
        </w:rPr>
        <w:t>(2) أسباب النزول : 57 ، وانظر : دلائل النبوّة</w:t>
      </w:r>
      <w:r>
        <w:rPr>
          <w:rtl/>
        </w:rPr>
        <w:t xml:space="preserve"> ـ </w:t>
      </w:r>
      <w:r w:rsidRPr="004D6D75">
        <w:rPr>
          <w:rtl/>
        </w:rPr>
        <w:t>لأبي نعيم</w:t>
      </w:r>
      <w:r>
        <w:rPr>
          <w:rtl/>
        </w:rPr>
        <w:t xml:space="preserve"> ـ </w:t>
      </w:r>
      <w:r w:rsidRPr="004D6D75">
        <w:rPr>
          <w:rtl/>
        </w:rPr>
        <w:t>2 / 353</w:t>
      </w:r>
      <w:r>
        <w:rPr>
          <w:rtl/>
        </w:rPr>
        <w:t xml:space="preserve"> ـ </w:t>
      </w:r>
      <w:r w:rsidRPr="004D6D75">
        <w:rPr>
          <w:rtl/>
        </w:rPr>
        <w:t>354 ح 244.</w:t>
      </w:r>
    </w:p>
    <w:p w:rsidR="00A67CEE" w:rsidRPr="004D6D75" w:rsidRDefault="00A67CEE" w:rsidP="00F3706F">
      <w:pPr>
        <w:pStyle w:val="libFootnote0"/>
        <w:rPr>
          <w:rtl/>
        </w:rPr>
      </w:pPr>
      <w:r w:rsidRPr="004D6D75">
        <w:rPr>
          <w:rtl/>
        </w:rPr>
        <w:t>(3) ص 407 من الجزء السادس [ 13 / 113 ح 36368 وص 151 ح 36474 وص 170 ح 36513 ]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(4) انظر : السنّة</w:t>
      </w:r>
      <w:r>
        <w:rPr>
          <w:rtl/>
        </w:rPr>
        <w:t xml:space="preserve"> ـ </w:t>
      </w:r>
      <w:r w:rsidRPr="004D6D75">
        <w:rPr>
          <w:rtl/>
        </w:rPr>
        <w:t>لابن أبي عاصم</w:t>
      </w:r>
      <w:r>
        <w:rPr>
          <w:rtl/>
        </w:rPr>
        <w:t xml:space="preserve"> ـ </w:t>
      </w:r>
      <w:r w:rsidRPr="004D6D75">
        <w:rPr>
          <w:rtl/>
        </w:rPr>
        <w:t>: 582 ح 1313 ، المعجم الأوسط 8 / 82 ح 7917 ، السنن الكبرى</w:t>
      </w:r>
      <w:r>
        <w:rPr>
          <w:rtl/>
        </w:rPr>
        <w:t xml:space="preserve"> ـ </w:t>
      </w:r>
      <w:r w:rsidRPr="004D6D75">
        <w:rPr>
          <w:rtl/>
        </w:rPr>
        <w:t>للنسائي</w:t>
      </w:r>
      <w:r>
        <w:rPr>
          <w:rtl/>
        </w:rPr>
        <w:t xml:space="preserve"> ـ </w:t>
      </w:r>
      <w:r w:rsidRPr="004D6D75">
        <w:rPr>
          <w:rtl/>
        </w:rPr>
        <w:t xml:space="preserve">5 / 151 ح 8532 </w:t>
      </w:r>
      <w:r>
        <w:rPr>
          <w:rtl/>
        </w:rPr>
        <w:t>و 8</w:t>
      </w:r>
      <w:r w:rsidRPr="004D6D75">
        <w:rPr>
          <w:rtl/>
        </w:rPr>
        <w:t xml:space="preserve">533 ، أنساب الأشراف 2 / 357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xml:space="preserve">: 150 ح 178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110 ح 117 وص 143 ح 164 ، تاريخ دمشق 42 / 310</w:t>
      </w:r>
      <w:r>
        <w:rPr>
          <w:rtl/>
        </w:rPr>
        <w:t xml:space="preserve"> ـ </w:t>
      </w:r>
      <w:r w:rsidRPr="004D6D75">
        <w:rPr>
          <w:rtl/>
        </w:rPr>
        <w:t>311 ، ذخائر العقبى : 115 ، فرائد السمطين 1 / 220</w:t>
      </w:r>
      <w:r>
        <w:rPr>
          <w:rtl/>
        </w:rPr>
        <w:t xml:space="preserve"> ـ </w:t>
      </w:r>
      <w:r w:rsidRPr="004D6D75">
        <w:rPr>
          <w:rtl/>
        </w:rPr>
        <w:t xml:space="preserve">221 ح 171 </w:t>
      </w:r>
      <w:r>
        <w:rPr>
          <w:rtl/>
        </w:rPr>
        <w:t>و 1</w:t>
      </w:r>
      <w:r w:rsidRPr="004D6D75">
        <w:rPr>
          <w:rtl/>
        </w:rPr>
        <w:t>72 ، مجمع الزوائد 9 / 110.</w:t>
      </w:r>
    </w:p>
    <w:p w:rsidR="00A67CEE" w:rsidRDefault="00A67CEE" w:rsidP="00C34249">
      <w:pPr>
        <w:pStyle w:val="libNormal"/>
        <w:rPr>
          <w:rtl/>
        </w:rPr>
      </w:pPr>
      <w:r>
        <w:rPr>
          <w:rtl/>
        </w:rPr>
        <w:br w:type="page"/>
      </w:r>
      <w:r w:rsidRPr="004D6D75">
        <w:rPr>
          <w:rtl/>
        </w:rPr>
        <w:lastRenderedPageBreak/>
        <w:t>ويدلّ عليه ما</w:t>
      </w:r>
      <w:r>
        <w:rPr>
          <w:rFonts w:hint="cs"/>
          <w:rtl/>
        </w:rPr>
        <w:t xml:space="preserve"> </w:t>
      </w:r>
      <w:r w:rsidRPr="004D6D75">
        <w:rPr>
          <w:rtl/>
        </w:rPr>
        <w:t xml:space="preserve">روي مستفيضا عن النبيّ </w:t>
      </w:r>
      <w:r w:rsidR="00291142" w:rsidRPr="00291142">
        <w:rPr>
          <w:rStyle w:val="libAlaemChar"/>
          <w:rtl/>
        </w:rPr>
        <w:t>صلى‌الله‌عليه‌وآله</w:t>
      </w:r>
      <w:r w:rsidRPr="004D6D75">
        <w:rPr>
          <w:rtl/>
        </w:rPr>
        <w:t xml:space="preserve"> : « </w:t>
      </w:r>
      <w:r w:rsidRPr="00D03F30">
        <w:rPr>
          <w:rStyle w:val="libBold2Char"/>
          <w:rtl/>
        </w:rPr>
        <w:t>إنّ عليّا منّي وأنا منه</w:t>
      </w:r>
      <w:r w:rsidRPr="004D6D75">
        <w:rPr>
          <w:rtl/>
        </w:rPr>
        <w:t xml:space="preserve"> » </w:t>
      </w:r>
      <w:r w:rsidRPr="00F3706F">
        <w:rPr>
          <w:rStyle w:val="libFootnotenumChar"/>
          <w:rtl/>
        </w:rPr>
        <w:t>(1)</w:t>
      </w:r>
      <w:r>
        <w:rPr>
          <w:rFonts w:hint="cs"/>
          <w:rtl/>
        </w:rPr>
        <w:t>.</w:t>
      </w:r>
    </w:p>
    <w:p w:rsidR="00A67CEE" w:rsidRPr="004D6D75" w:rsidRDefault="00A67CEE" w:rsidP="00C34249">
      <w:pPr>
        <w:pStyle w:val="libNormal"/>
        <w:rPr>
          <w:rtl/>
        </w:rPr>
      </w:pPr>
      <w:r w:rsidRPr="004D6D75">
        <w:rPr>
          <w:rtl/>
        </w:rPr>
        <w:t xml:space="preserve">فتدلّ الآية الشريفة على إمامة أمير المؤمنين </w:t>
      </w:r>
      <w:r w:rsidR="00291142" w:rsidRPr="00291142">
        <w:rPr>
          <w:rStyle w:val="libAlaemChar"/>
          <w:rtl/>
        </w:rPr>
        <w:t>عليه‌السلام</w:t>
      </w:r>
      <w:r w:rsidRPr="004D6D75">
        <w:rPr>
          <w:rtl/>
        </w:rPr>
        <w:t xml:space="preserve"> ؛ لأنّ مساواته للنبيّ </w:t>
      </w:r>
      <w:r w:rsidR="00291142" w:rsidRPr="00291142">
        <w:rPr>
          <w:rStyle w:val="libAlaemChar"/>
          <w:rtl/>
        </w:rPr>
        <w:t>صلى‌الله‌عليه‌وآله</w:t>
      </w:r>
      <w:r w:rsidRPr="004D6D75">
        <w:rPr>
          <w:rtl/>
        </w:rPr>
        <w:t xml:space="preserve"> في خصائصه عدا مزية النبوّة تستوجب أن يكون مثله أولى بالمؤمنين من أنفسهم ، وأفضل من غيره بكلّ الجهات ، وأن يمتنع صيرورته رعيّتة ومأمورا لغيره ، كالنبيّ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 xml:space="preserve">بل يكفي في الدلالة على إمامته مجرّد دلالتها على أفضليّته من جميع الأمّة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انظر : صحيح البخاري 4 / 22 ح 9 وج 5 / 87 ، سنن ابن ماجة 1 / 44 ح 119 ، سنن الترمذي 5 / 590</w:t>
      </w:r>
      <w:r>
        <w:rPr>
          <w:rtl/>
        </w:rPr>
        <w:t xml:space="preserve"> ـ </w:t>
      </w:r>
      <w:r w:rsidRPr="004D6D75">
        <w:rPr>
          <w:rtl/>
        </w:rPr>
        <w:t>591 ح 3712 وص 593 ح 3716 ، السنن الكبرى</w:t>
      </w:r>
      <w:r>
        <w:rPr>
          <w:rtl/>
        </w:rPr>
        <w:t xml:space="preserve"> ـ </w:t>
      </w:r>
      <w:r w:rsidRPr="004D6D75">
        <w:rPr>
          <w:rtl/>
        </w:rPr>
        <w:t>للنسائي</w:t>
      </w:r>
      <w:r>
        <w:rPr>
          <w:rtl/>
        </w:rPr>
        <w:t xml:space="preserve"> ـ </w:t>
      </w:r>
      <w:r w:rsidRPr="004D6D75">
        <w:rPr>
          <w:rtl/>
        </w:rPr>
        <w:t xml:space="preserve">5 / 45 ح 8146 </w:t>
      </w:r>
      <w:r>
        <w:rPr>
          <w:rtl/>
        </w:rPr>
        <w:t>و 8</w:t>
      </w:r>
      <w:r w:rsidRPr="004D6D75">
        <w:rPr>
          <w:rtl/>
        </w:rPr>
        <w:t>147 وص 126</w:t>
      </w:r>
      <w:r>
        <w:rPr>
          <w:rtl/>
        </w:rPr>
        <w:t xml:space="preserve"> ـ </w:t>
      </w:r>
      <w:r w:rsidRPr="004D6D75">
        <w:rPr>
          <w:rtl/>
        </w:rPr>
        <w:t>127 ح 8453</w:t>
      </w:r>
      <w:r>
        <w:rPr>
          <w:rtl/>
        </w:rPr>
        <w:t xml:space="preserve"> ـ </w:t>
      </w:r>
      <w:r w:rsidRPr="004D6D75">
        <w:rPr>
          <w:rtl/>
        </w:rPr>
        <w:t>3455 وص 128 ح 8459 وص 132</w:t>
      </w:r>
      <w:r>
        <w:rPr>
          <w:rtl/>
        </w:rPr>
        <w:t xml:space="preserve"> ـ </w:t>
      </w:r>
      <w:r w:rsidRPr="004D6D75">
        <w:rPr>
          <w:rtl/>
        </w:rPr>
        <w:t xml:space="preserve">133 ح 8474 ، مسند أحمد 4 / 164 </w:t>
      </w:r>
      <w:r>
        <w:rPr>
          <w:rtl/>
        </w:rPr>
        <w:t>و 1</w:t>
      </w:r>
      <w:r w:rsidRPr="004D6D75">
        <w:rPr>
          <w:rtl/>
        </w:rPr>
        <w:t xml:space="preserve">65 </w:t>
      </w:r>
      <w:r>
        <w:rPr>
          <w:rtl/>
        </w:rPr>
        <w:t>و 4</w:t>
      </w:r>
      <w:r w:rsidRPr="004D6D75">
        <w:rPr>
          <w:rtl/>
        </w:rPr>
        <w:t>37</w:t>
      </w:r>
      <w:r>
        <w:rPr>
          <w:rtl/>
        </w:rPr>
        <w:t xml:space="preserve"> ـ </w:t>
      </w:r>
      <w:r w:rsidRPr="004D6D75">
        <w:rPr>
          <w:rtl/>
        </w:rPr>
        <w:t>438 وج 5 / 356 ، مسند الطيالسي : 111 ح 829 ، مصنّف عبد الرزّاق 11 / 227 ح 20394 ، مصنّف ابن أبي شيبة 7 / 495 ح 8 وص 499 ح 27 وص 504 ح 58 ، السنّة</w:t>
      </w:r>
      <w:r>
        <w:rPr>
          <w:rtl/>
        </w:rPr>
        <w:t xml:space="preserve"> ـ </w:t>
      </w:r>
      <w:r w:rsidRPr="004D6D75">
        <w:rPr>
          <w:rtl/>
        </w:rPr>
        <w:t>لابن أبي عاصم</w:t>
      </w:r>
      <w:r>
        <w:rPr>
          <w:rtl/>
        </w:rPr>
        <w:t xml:space="preserve"> ـ </w:t>
      </w:r>
      <w:r w:rsidRPr="004D6D75">
        <w:rPr>
          <w:rtl/>
        </w:rPr>
        <w:t>: 550 ح 1187 وص 584 ح 1320 ، مسند أبي يعلى 1 / 293 ح 355 ، مسند الروياني 1 / 62 ح 119 ، الإحسان بترتيب صحيح ابن حبّان 9 / 41</w:t>
      </w:r>
      <w:r>
        <w:rPr>
          <w:rtl/>
        </w:rPr>
        <w:t xml:space="preserve"> ـ </w:t>
      </w:r>
      <w:r w:rsidRPr="004D6D75">
        <w:rPr>
          <w:rtl/>
        </w:rPr>
        <w:t xml:space="preserve">42 ح 6890 ، المعجم الكبير 18 / 128 ح 265 ، المستدرك على الصحيحين 3 / 119 ح 4579 ، حلية الأولياء 6 / 294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206</w:t>
      </w:r>
      <w:r>
        <w:rPr>
          <w:rtl/>
        </w:rPr>
        <w:t xml:space="preserve"> ـ </w:t>
      </w:r>
      <w:r w:rsidRPr="004D6D75">
        <w:rPr>
          <w:rtl/>
        </w:rPr>
        <w:t>211 ح 267</w:t>
      </w:r>
      <w:r>
        <w:rPr>
          <w:rtl/>
        </w:rPr>
        <w:t xml:space="preserve"> ـ </w:t>
      </w:r>
      <w:r w:rsidRPr="004D6D75">
        <w:rPr>
          <w:rtl/>
        </w:rPr>
        <w:t xml:space="preserve">276 ، مصابيح السنّة 4 / 172 ح 4765 </w:t>
      </w:r>
      <w:r>
        <w:rPr>
          <w:rtl/>
        </w:rPr>
        <w:t>و 4</w:t>
      </w:r>
      <w:r w:rsidRPr="004D6D75">
        <w:rPr>
          <w:rtl/>
        </w:rPr>
        <w:t xml:space="preserve">766 </w:t>
      </w:r>
      <w:r>
        <w:rPr>
          <w:rtl/>
        </w:rPr>
        <w:t>و 4</w:t>
      </w:r>
      <w:r w:rsidRPr="004D6D75">
        <w:rPr>
          <w:rtl/>
        </w:rPr>
        <w:t>768.</w:t>
      </w:r>
    </w:p>
    <w:p w:rsidR="00A67CEE" w:rsidRPr="004D6D75" w:rsidRDefault="00A67CEE" w:rsidP="00F3706F">
      <w:pPr>
        <w:pStyle w:val="libFootnote0"/>
        <w:rPr>
          <w:rtl/>
        </w:rPr>
      </w:pPr>
      <w:r w:rsidRPr="004D6D75">
        <w:rPr>
          <w:rtl/>
        </w:rPr>
        <w:t xml:space="preserve">(2) كما يمكن الاستدلال بآية المباهلة على إمامة أمير المؤمنين عليّ </w:t>
      </w:r>
      <w:r w:rsidR="00291142" w:rsidRPr="00291142">
        <w:rPr>
          <w:rStyle w:val="libAlaemChar"/>
          <w:rtl/>
        </w:rPr>
        <w:t>عليه‌السلام</w:t>
      </w:r>
      <w:r w:rsidRPr="004D6D75">
        <w:rPr>
          <w:rtl/>
        </w:rPr>
        <w:t xml:space="preserve"> بضميمة تفسير قوله تعالى :</w:t>
      </w:r>
      <w:r w:rsidRPr="00EC59C1">
        <w:rPr>
          <w:rtl/>
        </w:rPr>
        <w:t xml:space="preserve"> </w:t>
      </w:r>
      <w:r w:rsidRPr="00AC28C6">
        <w:rPr>
          <w:rStyle w:val="libAlaemChar"/>
          <w:rtl/>
        </w:rPr>
        <w:t>(</w:t>
      </w:r>
      <w:r w:rsidRPr="00EC59C1">
        <w:rPr>
          <w:rtl/>
        </w:rPr>
        <w:t xml:space="preserve"> </w:t>
      </w:r>
      <w:r w:rsidRPr="00AC078D">
        <w:rPr>
          <w:rStyle w:val="libFootnoteAieChar"/>
          <w:rtl/>
        </w:rPr>
        <w:t xml:space="preserve">ما كانَ لِأَهْلِ الْمَدِينَةِ وَمَنْ حَوْلَهُمْ مِنَ الْأَعْرابِ أَنْ يَتَخَلَّفُوا عَنْ رَسُولِ اللهِ وَلا يَرْغَبُوا بِأَنْفُسِهِمْ عَنْ نَفْسِهِ </w:t>
      </w:r>
      <w:r w:rsidRPr="00AC28C6">
        <w:rPr>
          <w:rStyle w:val="libAlaemChar"/>
          <w:rtl/>
        </w:rPr>
        <w:t>)</w:t>
      </w:r>
      <w:r w:rsidRPr="00EC59C1">
        <w:rPr>
          <w:rFonts w:hint="cs"/>
          <w:rtl/>
        </w:rPr>
        <w:t xml:space="preserve"> </w:t>
      </w:r>
      <w:r w:rsidRPr="003F597D">
        <w:rPr>
          <w:rtl/>
        </w:rPr>
        <w:t>سورة التوبة 9 : 120</w:t>
      </w:r>
      <w:r>
        <w:rPr>
          <w:rtl/>
        </w:rPr>
        <w:t xml:space="preserve"> ..</w:t>
      </w:r>
    </w:p>
    <w:p w:rsidR="00A67CEE" w:rsidRDefault="00A67CEE" w:rsidP="00D03F30">
      <w:pPr>
        <w:pStyle w:val="libFootnote"/>
        <w:rPr>
          <w:rtl/>
        </w:rPr>
      </w:pPr>
      <w:r w:rsidRPr="00D03F30">
        <w:rPr>
          <w:rtl/>
        </w:rPr>
        <w:t>و</w:t>
      </w:r>
      <w:r w:rsidRPr="00D03F30">
        <w:rPr>
          <w:rFonts w:hint="cs"/>
          <w:rtl/>
        </w:rPr>
        <w:t xml:space="preserve"> </w:t>
      </w:r>
      <w:r w:rsidRPr="00AC28C6">
        <w:rPr>
          <w:rStyle w:val="libAlaemChar"/>
          <w:rFonts w:hint="cs"/>
          <w:rtl/>
        </w:rPr>
        <w:t>(</w:t>
      </w:r>
      <w:r w:rsidRPr="00D03F30">
        <w:rPr>
          <w:rFonts w:hint="cs"/>
          <w:rtl/>
        </w:rPr>
        <w:t xml:space="preserve"> </w:t>
      </w:r>
      <w:r w:rsidRPr="00AC078D">
        <w:rPr>
          <w:rStyle w:val="libFootnoteAieChar"/>
          <w:rtl/>
        </w:rPr>
        <w:t>نَفْسِهِ</w:t>
      </w:r>
      <w:r w:rsidRPr="00D03F30">
        <w:rPr>
          <w:rFonts w:hint="cs"/>
          <w:rtl/>
        </w:rPr>
        <w:t xml:space="preserve"> </w:t>
      </w:r>
      <w:r w:rsidRPr="00AC28C6">
        <w:rPr>
          <w:rStyle w:val="libAlaemChar"/>
          <w:rFonts w:hint="cs"/>
          <w:rtl/>
        </w:rPr>
        <w:t>)</w:t>
      </w:r>
      <w:r w:rsidRPr="00D03F30">
        <w:rPr>
          <w:rFonts w:hint="cs"/>
          <w:rtl/>
        </w:rPr>
        <w:t xml:space="preserve"> </w:t>
      </w:r>
      <w:r w:rsidRPr="00D03F30">
        <w:rPr>
          <w:rtl/>
        </w:rPr>
        <w:t xml:space="preserve">هنا هو عليّ </w:t>
      </w:r>
      <w:r w:rsidR="00291142" w:rsidRPr="00291142">
        <w:rPr>
          <w:rStyle w:val="libAlaemChar"/>
          <w:rtl/>
        </w:rPr>
        <w:t>عليه‌السلام</w:t>
      </w:r>
      <w:r w:rsidRPr="00D03F30">
        <w:rPr>
          <w:rtl/>
        </w:rPr>
        <w:t xml:space="preserve"> ، ولو كان الضمير يعود إلى رسول الله </w:t>
      </w:r>
      <w:r w:rsidR="00291142" w:rsidRPr="00291142">
        <w:rPr>
          <w:rStyle w:val="libAlaemChar"/>
          <w:rtl/>
        </w:rPr>
        <w:t>صلى‌الله‌عليه‌وآله</w:t>
      </w:r>
      <w:r w:rsidRPr="00685BAE">
        <w:rPr>
          <w:rtl/>
        </w:rPr>
        <w:t xml:space="preserve"> لقال : « ولا يرغبوا بأنفسهم عنه » كما هو مقتضى البلاغة</w:t>
      </w:r>
      <w:r>
        <w:rPr>
          <w:rtl/>
        </w:rPr>
        <w:t xml:space="preserve"> ..</w:t>
      </w:r>
      <w:r w:rsidRPr="00685BAE">
        <w:rPr>
          <w:rtl/>
        </w:rPr>
        <w:t xml:space="preserve"> وخصوص المورد لا يخصّصه.</w:t>
      </w:r>
    </w:p>
    <w:p w:rsidR="00A67CEE" w:rsidRPr="005B17E2" w:rsidRDefault="00A67CEE" w:rsidP="00D03F30">
      <w:pPr>
        <w:pStyle w:val="libFootnote"/>
        <w:rPr>
          <w:rtl/>
        </w:rPr>
      </w:pPr>
      <w:r w:rsidRPr="005B17E2">
        <w:rPr>
          <w:rtl/>
        </w:rPr>
        <w:t>انظر : العبقات العنبرية في الطبقات الجعفرية : 339 ـ 340.</w:t>
      </w:r>
    </w:p>
    <w:p w:rsidR="00A67CEE" w:rsidRPr="004D6D75" w:rsidRDefault="00A67CEE" w:rsidP="00C34249">
      <w:pPr>
        <w:pStyle w:val="libNormal"/>
        <w:rPr>
          <w:rtl/>
        </w:rPr>
      </w:pPr>
      <w:r>
        <w:rPr>
          <w:rtl/>
        </w:rPr>
        <w:br w:type="page"/>
      </w:r>
      <w:r w:rsidRPr="004D6D75">
        <w:rPr>
          <w:rtl/>
        </w:rPr>
        <w:lastRenderedPageBreak/>
        <w:t xml:space="preserve">ويستفاد من الرازي في تفسير الآية تسليم دلالتها على أفضليّته من الصحابة ؛ لأنّه نقل عن الشيخ محمود بن الحسن الحمصي </w:t>
      </w:r>
      <w:r w:rsidRPr="00F3706F">
        <w:rPr>
          <w:rStyle w:val="libFootnotenumChar"/>
          <w:rtl/>
        </w:rPr>
        <w:t>(1)</w:t>
      </w:r>
      <w:r w:rsidRPr="004D6D75">
        <w:rPr>
          <w:rtl/>
        </w:rPr>
        <w:t xml:space="preserve"> أنّه استدلّ بجعل عليّ </w:t>
      </w:r>
      <w:r w:rsidR="00291142" w:rsidRPr="00291142">
        <w:rPr>
          <w:rStyle w:val="libAlaemChar"/>
          <w:rtl/>
        </w:rPr>
        <w:t>عليه‌السلام</w:t>
      </w:r>
      <w:r w:rsidRPr="004D6D75">
        <w:rPr>
          <w:rtl/>
        </w:rPr>
        <w:t xml:space="preserve"> نفس النبيّ </w:t>
      </w:r>
      <w:r w:rsidR="00291142" w:rsidRPr="00291142">
        <w:rPr>
          <w:rStyle w:val="libAlaemChar"/>
          <w:rtl/>
        </w:rPr>
        <w:t>صلى‌الله‌عليه‌وآله</w:t>
      </w:r>
      <w:r w:rsidRPr="004D6D75">
        <w:rPr>
          <w:rtl/>
        </w:rPr>
        <w:t xml:space="preserve"> على كونه أفضل من جميع الأنبياء سوى محمّد </w:t>
      </w:r>
      <w:r w:rsidR="00291142" w:rsidRPr="00291142">
        <w:rPr>
          <w:rStyle w:val="libAlaemChar"/>
          <w:rtl/>
        </w:rPr>
        <w:t>صلى‌الله‌عليه‌وآله</w:t>
      </w:r>
      <w:r w:rsidRPr="004D6D75">
        <w:rPr>
          <w:rtl/>
        </w:rPr>
        <w:t xml:space="preserve"> ؛ لأنّ النبيّ أفضل منهم وعليّ نفسه.</w:t>
      </w:r>
    </w:p>
    <w:p w:rsidR="00A67CEE" w:rsidRPr="004D6D75" w:rsidRDefault="00A67CEE" w:rsidP="00C34249">
      <w:pPr>
        <w:pStyle w:val="libNormal"/>
        <w:rPr>
          <w:rtl/>
        </w:rPr>
      </w:pPr>
      <w:r w:rsidRPr="004D6D75">
        <w:rPr>
          <w:rtl/>
        </w:rPr>
        <w:t>ونقل عن الشيعة قديما وحديثا الاستدلال بذلك على فضل عليّ على جميع الصحابة.</w:t>
      </w:r>
    </w:p>
    <w:p w:rsidR="00A67CEE" w:rsidRPr="004D6D75" w:rsidRDefault="00A67CEE" w:rsidP="00C34249">
      <w:pPr>
        <w:pStyle w:val="libNormal"/>
        <w:rPr>
          <w:rtl/>
        </w:rPr>
      </w:pPr>
      <w:r w:rsidRPr="004D6D75">
        <w:rPr>
          <w:rtl/>
        </w:rPr>
        <w:t xml:space="preserve">وما أجاب الرازي إلّا عن الأوّل ، بدعوى الإجماع على أنّ الأنبياء أفضل من غيرهم قبل ظهور الشيخ محمود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الإجماع إنّما هو على فضل صنف الأنبياء على غيره من الأصناف ، وفضل كلّ نبيّ على جميع أمّته ، لا فضل كلّ شخص من الأنبياء على كلّ من عداهم حتّى لو كان من أمم غيرهم.</w:t>
      </w:r>
    </w:p>
    <w:p w:rsidR="00A67CEE" w:rsidRPr="004D6D75" w:rsidRDefault="00A67CEE" w:rsidP="00C34249">
      <w:pPr>
        <w:pStyle w:val="libNormal"/>
        <w:rPr>
          <w:rtl/>
        </w:rPr>
      </w:pPr>
      <w:r w:rsidRPr="004D6D75">
        <w:rPr>
          <w:rtl/>
        </w:rPr>
        <w:t>فذلك نظير تفضيل صنف الرجال على صنف النساء ، حيث إنّه لم يناف فضل بعض النساء على كثير من الرجال.</w:t>
      </w:r>
    </w:p>
    <w:p w:rsidR="00A67CEE" w:rsidRPr="004D6D75" w:rsidRDefault="00A67CEE" w:rsidP="00C34249">
      <w:pPr>
        <w:pStyle w:val="libNormal"/>
        <w:rPr>
          <w:rtl/>
        </w:rPr>
      </w:pPr>
      <w:r w:rsidRPr="004D6D75">
        <w:rPr>
          <w:rtl/>
        </w:rPr>
        <w:t>ولم يختصّ تفضيل أمير المؤمنين على من عدا محمّد من الأنبياء</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هو : تاج الدين محمود بن علي بن الحسن الحمصي الرازي ، المعروف بتاج الرازي أو سديد الدين ، فقيه أصولي ، ورع ثقة ، متكلّم ، من علماء الإمامية الأعلام ، له تصانيف كثيرة منها : التعليق الكبير ، التعليق الصغير ، المنقذ من التقليد والمرشد إلى التوحيد ، التبيين والتنقيح في التحسين والتقبيح ، بداية الهداية ، نقض الموجز ، وغيرها ؛ توفّي في أوائل المئة السابعة.</w:t>
      </w:r>
    </w:p>
    <w:p w:rsidR="00A67CEE" w:rsidRPr="000051A5" w:rsidRDefault="00A67CEE" w:rsidP="00D03F30">
      <w:pPr>
        <w:pStyle w:val="libFootnote"/>
        <w:rPr>
          <w:rtl/>
        </w:rPr>
      </w:pPr>
      <w:r w:rsidRPr="000051A5">
        <w:rPr>
          <w:rtl/>
        </w:rPr>
        <w:t>انظر : فهرست أسماء علماء الشيعة ومصنّفيهم : 164 رقم 389 ، رياض العلماء 5 / 202 ـ 203 ، هديّة العارفين 6 / 408 ، طبقات أعلام الشيعة / الثقات العيون في سادس القرون : 277 ، معجم المؤلّفين 3 / 820 رقم 16654.</w:t>
      </w:r>
    </w:p>
    <w:p w:rsidR="00A67CEE" w:rsidRPr="004D6D75" w:rsidRDefault="00A67CEE" w:rsidP="00F3706F">
      <w:pPr>
        <w:pStyle w:val="libFootnote0"/>
        <w:rPr>
          <w:rtl/>
        </w:rPr>
      </w:pPr>
      <w:r w:rsidRPr="004D6D75">
        <w:rPr>
          <w:rtl/>
        </w:rPr>
        <w:t>(2) تفسير الفخر الرازي 8 / 91.</w:t>
      </w:r>
    </w:p>
    <w:p w:rsidR="00A67CEE" w:rsidRPr="004D6D75" w:rsidRDefault="00A67CEE" w:rsidP="00C34249">
      <w:pPr>
        <w:pStyle w:val="libNormal0"/>
        <w:rPr>
          <w:rtl/>
        </w:rPr>
      </w:pPr>
      <w:r>
        <w:rPr>
          <w:rtl/>
        </w:rPr>
        <w:br w:type="page"/>
      </w:r>
      <w:r w:rsidRPr="004D6D75">
        <w:rPr>
          <w:rtl/>
        </w:rPr>
        <w:lastRenderedPageBreak/>
        <w:t xml:space="preserve">بالشيخ محمود ، حتّى ينافي ما ادّعاه الرازي من الإجماع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بل قال به الشيعة قبل وجود الشيخ محمود وبعده ، مستدلّين بالآية الكريمة ، وغيرها من الآيات والأخبار المتضافرة ، التي ليس المقام محلّ ذكرها ، وستعرف بعضها</w:t>
      </w:r>
      <w:r>
        <w:rPr>
          <w:rFonts w:hint="cs"/>
          <w:rtl/>
        </w:rPr>
        <w:t xml:space="preserve"> </w:t>
      </w:r>
      <w:r w:rsidRPr="00F3706F">
        <w:rPr>
          <w:rStyle w:val="libFootnotenumChar"/>
          <w:rtl/>
        </w:rPr>
        <w:t>(2)</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كما أجاب السيّد عليّ الحسيني الميلاني عن هذا الإجماع المدّعى ، في مبحث آية المباهلة من كتابه : تشييد المراجعات وتفنيد المكابرات 1 / 461</w:t>
      </w:r>
      <w:r>
        <w:rPr>
          <w:rtl/>
        </w:rPr>
        <w:t xml:space="preserve"> ـ </w:t>
      </w:r>
      <w:r w:rsidRPr="004D6D75">
        <w:rPr>
          <w:rtl/>
        </w:rPr>
        <w:t>466 ؛ فراجع</w:t>
      </w:r>
      <w:r>
        <w:rPr>
          <w:rtl/>
        </w:rPr>
        <w:t>!</w:t>
      </w:r>
    </w:p>
    <w:p w:rsidR="00A67CEE" w:rsidRPr="004D6D75" w:rsidRDefault="00A67CEE" w:rsidP="00F3706F">
      <w:pPr>
        <w:pStyle w:val="libFootnote0"/>
        <w:rPr>
          <w:rtl/>
        </w:rPr>
      </w:pPr>
      <w:r w:rsidRPr="004D6D75">
        <w:rPr>
          <w:rtl/>
        </w:rPr>
        <w:t xml:space="preserve">(2) ومن المضحك الدالّ على إرادة القوم إطفاء أنوار آل محمّد </w:t>
      </w:r>
      <w:r w:rsidR="00291142" w:rsidRPr="00291142">
        <w:rPr>
          <w:rStyle w:val="libAlaemChar"/>
          <w:rtl/>
        </w:rPr>
        <w:t>صلى‌الله‌عليه‌وآله</w:t>
      </w:r>
      <w:r w:rsidRPr="004D6D75">
        <w:rPr>
          <w:rtl/>
        </w:rPr>
        <w:t xml:space="preserve"> ، ما نقله السيوطي [ الدرّ المنثور 2 / 233 ] في تفسير الآية ، عن ابن عساكر [ تاريخ دمشق 39 / 177 ] ، أنّه أخرج عن جعفر بن محمّد ، عن أبيه </w:t>
      </w:r>
      <w:r w:rsidR="00291142" w:rsidRPr="00291142">
        <w:rPr>
          <w:rStyle w:val="libAlaemChar"/>
          <w:rFonts w:hint="cs"/>
          <w:rtl/>
        </w:rPr>
        <w:t>عليهما‌السلام</w:t>
      </w:r>
      <w:r w:rsidRPr="004D6D75">
        <w:rPr>
          <w:rtl/>
        </w:rPr>
        <w:t xml:space="preserve"> ، في هذه الآية ، أنّه قال : « فجاء بأبي بكر وولده ، وبعمر وولده ، وبعثمان وولده ، وبعليّ وولده »</w:t>
      </w:r>
      <w:r>
        <w:rPr>
          <w:rtl/>
        </w:rPr>
        <w:t>!! ..</w:t>
      </w:r>
    </w:p>
    <w:p w:rsidR="00A67CEE" w:rsidRPr="000051A5" w:rsidRDefault="00A67CEE" w:rsidP="00D03F30">
      <w:pPr>
        <w:pStyle w:val="libFootnote"/>
        <w:rPr>
          <w:rtl/>
        </w:rPr>
      </w:pPr>
      <w:r w:rsidRPr="00D03F30">
        <w:rPr>
          <w:rtl/>
        </w:rPr>
        <w:t xml:space="preserve">إذ لو صحّ هذا لملأ القوم به الطوامير ، ولما خفي أمره عليهم حتّى يظهره الإمام جعفر بن محمّد </w:t>
      </w:r>
      <w:r w:rsidR="00291142" w:rsidRPr="00291142">
        <w:rPr>
          <w:rStyle w:val="libAlaemChar"/>
          <w:rFonts w:hint="cs"/>
          <w:rtl/>
        </w:rPr>
        <w:t>عليهما‌السلام</w:t>
      </w:r>
      <w:r w:rsidRPr="000051A5">
        <w:rPr>
          <w:rtl/>
        </w:rPr>
        <w:t xml:space="preserve"> ، ولكانت رواية عائشة له أقرب إلى فخرها من ذكر تقبيل النبيّ 6 إيّاها ، ومسابقته معها ، ولعبها بالبنات في بيته ، وغناء الجواري لها بحضرته ، ووضع خدّها على خدّه بمنظر الأجانب وهي تنظر إلى لعب الحبشة</w:t>
      </w:r>
      <w:r>
        <w:rPr>
          <w:rtl/>
        </w:rPr>
        <w:t xml:space="preserve"> ..</w:t>
      </w:r>
      <w:r w:rsidRPr="000051A5">
        <w:rPr>
          <w:rFonts w:hint="cs"/>
          <w:rtl/>
        </w:rPr>
        <w:t xml:space="preserve"> </w:t>
      </w:r>
      <w:r w:rsidRPr="000051A5">
        <w:rPr>
          <w:rtl/>
        </w:rPr>
        <w:t>إلى غير ذلك من مفاخرها</w:t>
      </w:r>
      <w:r>
        <w:rPr>
          <w:rtl/>
        </w:rPr>
        <w:t>!!</w:t>
      </w:r>
    </w:p>
    <w:p w:rsidR="00A67CEE" w:rsidRPr="000051A5" w:rsidRDefault="00A67CEE" w:rsidP="00D03F30">
      <w:pPr>
        <w:pStyle w:val="libFootnote"/>
        <w:rPr>
          <w:rtl/>
        </w:rPr>
      </w:pPr>
      <w:r w:rsidRPr="000051A5">
        <w:rPr>
          <w:rtl/>
        </w:rPr>
        <w:t>وما أدري أيّ ولد خلفائهم يصلح للمباهلة به</w:t>
      </w:r>
      <w:r>
        <w:rPr>
          <w:rtl/>
        </w:rPr>
        <w:t>؟!</w:t>
      </w:r>
    </w:p>
    <w:p w:rsidR="00A67CEE" w:rsidRPr="000051A5" w:rsidRDefault="00A67CEE" w:rsidP="00D03F30">
      <w:pPr>
        <w:pStyle w:val="libFootnote"/>
        <w:rPr>
          <w:rtl/>
        </w:rPr>
      </w:pPr>
      <w:r w:rsidRPr="000051A5">
        <w:rPr>
          <w:rtl/>
        </w:rPr>
        <w:t>أعبد الرحمن بن أبي بكر ، أم عبيد الله بن عمر ، الذي قتل نفسا بغير نفس ، وحارب الله ورسوله بحرب أمير المؤمنين بصفّين</w:t>
      </w:r>
      <w:r>
        <w:rPr>
          <w:rtl/>
        </w:rPr>
        <w:t>؟!</w:t>
      </w:r>
    </w:p>
    <w:p w:rsidR="00A67CEE" w:rsidRPr="004D6D75" w:rsidRDefault="00A67CEE" w:rsidP="00D03F30">
      <w:pPr>
        <w:pStyle w:val="libFootnote"/>
        <w:rPr>
          <w:rtl/>
        </w:rPr>
      </w:pPr>
      <w:r w:rsidRPr="000051A5">
        <w:rPr>
          <w:rtl/>
        </w:rPr>
        <w:t xml:space="preserve">أم من تظاهرتا على رسول الله </w:t>
      </w:r>
      <w:r w:rsidR="00291142" w:rsidRPr="00291142">
        <w:rPr>
          <w:rStyle w:val="libAlaemChar"/>
          <w:rtl/>
        </w:rPr>
        <w:t>صلى‌الله‌عليه‌وآله</w:t>
      </w:r>
      <w:r w:rsidRPr="00D03F30">
        <w:rPr>
          <w:rStyle w:val="libFootnoteChar"/>
          <w:rtl/>
        </w:rPr>
        <w:t xml:space="preserve"> ، والتي حاربت إمام زمانها ، ولم تقرّ في بيتها ، وشتّتت أمر المسلمين ، وقتلت الآلاف العديدة منهم؟!</w:t>
      </w:r>
    </w:p>
    <w:p w:rsidR="00A67CEE" w:rsidRPr="000051A5" w:rsidRDefault="00A67CEE" w:rsidP="00D03F30">
      <w:pPr>
        <w:pStyle w:val="libFootnote"/>
        <w:rPr>
          <w:rtl/>
        </w:rPr>
      </w:pPr>
      <w:r w:rsidRPr="000051A5">
        <w:rPr>
          <w:rtl/>
        </w:rPr>
        <w:t>أم غيرهم من أولادهم ، كعبد الرحمن وعاصم ابني عمر بن الخطّاب ، اللذين شربا الخمر ، كما ذكره في العقد الفريد ، في أواخر الجزء السادس [ 5 / 283 ] ، تحت عنوان : « من حدّ من الأشراف في الخمر وشهّر بها » ، وذكر معهما أخاهما عبيد الله</w:t>
      </w:r>
      <w:r>
        <w:rPr>
          <w:rtl/>
        </w:rPr>
        <w:t>؟!</w:t>
      </w:r>
    </w:p>
    <w:p w:rsidR="00A67CEE" w:rsidRPr="000051A5" w:rsidRDefault="00A67CEE" w:rsidP="00D03F30">
      <w:pPr>
        <w:pStyle w:val="libFootnote"/>
        <w:rPr>
          <w:rtl/>
        </w:rPr>
      </w:pPr>
      <w:r w:rsidRPr="000051A5">
        <w:rPr>
          <w:rtl/>
        </w:rPr>
        <w:t>ويا عجبا ما اكتفى هذا الراوي بالكذب حتّى نسبه إلى جعفر الصادق وأبيه ، _</w:t>
      </w:r>
    </w:p>
    <w:p w:rsidR="00A67CEE" w:rsidRPr="004D6D75" w:rsidRDefault="00A67CEE" w:rsidP="00C34249">
      <w:pPr>
        <w:pStyle w:val="libNormal"/>
        <w:rPr>
          <w:rtl/>
        </w:rPr>
      </w:pPr>
      <w:r>
        <w:rPr>
          <w:rtl/>
        </w:rPr>
        <w:br w:type="page"/>
      </w:r>
      <w:r w:rsidRPr="004D6D75">
        <w:rPr>
          <w:rtl/>
        </w:rPr>
        <w:lastRenderedPageBreak/>
        <w:t>وكيف كان ، فقد استفاضت الأخبار بنزول الآية بأهل الكساء ، حتّى</w:t>
      </w:r>
      <w:r>
        <w:rPr>
          <w:rFonts w:hint="cs"/>
          <w:rtl/>
        </w:rPr>
        <w:t xml:space="preserve"> </w:t>
      </w:r>
      <w:r w:rsidRPr="004D6D75">
        <w:rPr>
          <w:rtl/>
        </w:rPr>
        <w:t>روى مسلم والترمذي</w:t>
      </w:r>
      <w:r>
        <w:rPr>
          <w:rtl/>
        </w:rPr>
        <w:t xml:space="preserve"> ـ </w:t>
      </w:r>
      <w:r w:rsidRPr="004D6D75">
        <w:rPr>
          <w:rtl/>
        </w:rPr>
        <w:t xml:space="preserve">كلاهما في باب فضائل عليّ </w:t>
      </w:r>
      <w:r w:rsidR="00291142" w:rsidRPr="00291142">
        <w:rPr>
          <w:rStyle w:val="libAlaemChar"/>
          <w:rtl/>
        </w:rPr>
        <w:t>عليه‌السلام</w:t>
      </w:r>
      <w:r>
        <w:rPr>
          <w:rtl/>
        </w:rPr>
        <w:t xml:space="preserve"> ـ </w:t>
      </w:r>
      <w:r w:rsidRPr="004D6D75">
        <w:rPr>
          <w:rtl/>
        </w:rPr>
        <w:t xml:space="preserve">عن سعد بن أبي وقّاص ، قال : « لمّا نزلت هذه الآية : </w:t>
      </w:r>
      <w:r w:rsidRPr="00AC28C6">
        <w:rPr>
          <w:rStyle w:val="libAlaemChar"/>
          <w:rtl/>
        </w:rPr>
        <w:t>(</w:t>
      </w:r>
      <w:r w:rsidRPr="00AC28C6">
        <w:rPr>
          <w:rStyle w:val="libAieChar"/>
          <w:rtl/>
        </w:rPr>
        <w:t xml:space="preserve"> فَقُلْ تَعالَوْا نَدْعُ أَبْناءَنا وَأَبْناءَكُمْ وَنِساءَنا وَنِساءَكُمْ </w:t>
      </w:r>
      <w:r w:rsidRPr="00AC28C6">
        <w:rPr>
          <w:rStyle w:val="libAlaemChar"/>
          <w:rtl/>
        </w:rPr>
        <w:t>)</w:t>
      </w:r>
      <w:r>
        <w:rPr>
          <w:rFonts w:hint="cs"/>
          <w:rtl/>
        </w:rPr>
        <w:t xml:space="preserve"> </w:t>
      </w:r>
      <w:r w:rsidRPr="004D6D75">
        <w:rPr>
          <w:rtl/>
        </w:rPr>
        <w:t xml:space="preserve">دعا رسول الله </w:t>
      </w:r>
      <w:r w:rsidR="00291142" w:rsidRPr="00291142">
        <w:rPr>
          <w:rStyle w:val="libAlaemChar"/>
          <w:rtl/>
        </w:rPr>
        <w:t>صلى‌الله‌عليه‌وآله</w:t>
      </w:r>
      <w:r w:rsidRPr="004D6D75">
        <w:rPr>
          <w:rtl/>
        </w:rPr>
        <w:t xml:space="preserve"> عليّا وفاطمة وحسنا وحسينا ، فقال : </w:t>
      </w:r>
      <w:r w:rsidRPr="00D03F30">
        <w:rPr>
          <w:rStyle w:val="libBold2Char"/>
          <w:rtl/>
        </w:rPr>
        <w:t>اللهمّ هؤلاء أهلي</w:t>
      </w:r>
      <w:r w:rsidRPr="004D6D75">
        <w:rPr>
          <w:rtl/>
        </w:rPr>
        <w:t xml:space="preserve"> » </w:t>
      </w:r>
      <w:r w:rsidRPr="00F3706F">
        <w:rPr>
          <w:rStyle w:val="libFootnotenumChar"/>
          <w:rtl/>
        </w:rPr>
        <w:t>(1)</w:t>
      </w:r>
      <w:r w:rsidRPr="004D6D75">
        <w:rPr>
          <w:rtl/>
        </w:rPr>
        <w:t>.</w:t>
      </w:r>
    </w:p>
    <w:p w:rsidR="00A67CEE" w:rsidRDefault="00A67CEE" w:rsidP="00C34249">
      <w:pPr>
        <w:pStyle w:val="libNormal"/>
        <w:rPr>
          <w:rtl/>
        </w:rPr>
      </w:pPr>
      <w:r w:rsidRPr="004D6D75">
        <w:rPr>
          <w:rtl/>
        </w:rPr>
        <w:t xml:space="preserve">ونقله السيوطي أيضا عن ابن المنذر ، والحاكم ، والبيهقي في سننه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ولا يخفى ما في</w:t>
      </w:r>
      <w:r>
        <w:rPr>
          <w:rFonts w:hint="cs"/>
          <w:rtl/>
        </w:rPr>
        <w:t xml:space="preserve"> </w:t>
      </w:r>
      <w:r w:rsidRPr="004D6D75">
        <w:rPr>
          <w:rtl/>
        </w:rPr>
        <w:t xml:space="preserve">قوله </w:t>
      </w:r>
      <w:r w:rsidR="00291142" w:rsidRPr="00291142">
        <w:rPr>
          <w:rStyle w:val="libAlaemChar"/>
          <w:rtl/>
        </w:rPr>
        <w:t>صلى‌الله‌عليه‌وآله</w:t>
      </w:r>
      <w:r w:rsidRPr="004D6D75">
        <w:rPr>
          <w:rtl/>
        </w:rPr>
        <w:t xml:space="preserve"> : « </w:t>
      </w:r>
      <w:r w:rsidRPr="00D03F30">
        <w:rPr>
          <w:rStyle w:val="libBold2Char"/>
          <w:rtl/>
        </w:rPr>
        <w:t>هؤلاء أهلي</w:t>
      </w:r>
      <w:r w:rsidRPr="004D6D75">
        <w:rPr>
          <w:rtl/>
        </w:rPr>
        <w:t xml:space="preserve"> »</w:t>
      </w:r>
      <w:r>
        <w:rPr>
          <w:rFonts w:hint="cs"/>
          <w:rtl/>
        </w:rPr>
        <w:t xml:space="preserve"> </w:t>
      </w:r>
      <w:r w:rsidRPr="004D6D75">
        <w:rPr>
          <w:rtl/>
        </w:rPr>
        <w:t xml:space="preserve">من اختصاص أهل النبيّ </w:t>
      </w:r>
      <w:r w:rsidR="00291142" w:rsidRPr="00291142">
        <w:rPr>
          <w:rStyle w:val="libAlaemChar"/>
          <w:rtl/>
        </w:rPr>
        <w:t>صلى‌الله‌عليه‌وآله</w:t>
      </w:r>
      <w:r w:rsidRPr="004D6D75">
        <w:rPr>
          <w:rtl/>
        </w:rPr>
        <w:t xml:space="preserve"> في الأربعة الأطهار ، كما يدلّ عليه أيضا حديث الكساء ، وغيره.</w:t>
      </w:r>
    </w:p>
    <w:p w:rsidR="00A67CEE" w:rsidRPr="004D6D75" w:rsidRDefault="00A67CEE" w:rsidP="00C34249">
      <w:pPr>
        <w:pStyle w:val="libNormal"/>
        <w:rPr>
          <w:rtl/>
        </w:rPr>
      </w:pPr>
      <w:r w:rsidRPr="004D6D75">
        <w:rPr>
          <w:rtl/>
        </w:rPr>
        <w:t xml:space="preserve">ونقل السيوطي أيضا ، عن البيهقي في « الدلائل » ، أنّ رسول الله </w:t>
      </w:r>
      <w:r w:rsidR="00291142" w:rsidRPr="00291142">
        <w:rPr>
          <w:rStyle w:val="libAlaemChar"/>
          <w:rtl/>
        </w:rPr>
        <w:t>صلى‌الله‌عليه‌وآله</w:t>
      </w:r>
      <w:r w:rsidRPr="004D6D75">
        <w:rPr>
          <w:rtl/>
        </w:rPr>
        <w:t xml:space="preserve"> كتب إلى أهل نجران</w:t>
      </w:r>
      <w:r>
        <w:rPr>
          <w:rtl/>
        </w:rPr>
        <w:t xml:space="preserve"> ..</w:t>
      </w:r>
      <w:r>
        <w:rPr>
          <w:rFonts w:hint="cs"/>
          <w:rtl/>
        </w:rPr>
        <w:t xml:space="preserve"> </w:t>
      </w:r>
      <w:r w:rsidRPr="004D6D75">
        <w:rPr>
          <w:rtl/>
        </w:rPr>
        <w:t>وذكر خبرا طويلا قال في آخره :</w:t>
      </w:r>
    </w:p>
    <w:p w:rsidR="00A67CEE" w:rsidRPr="004D6D75" w:rsidRDefault="00A67CEE" w:rsidP="00C34249">
      <w:pPr>
        <w:pStyle w:val="libNormal"/>
        <w:rPr>
          <w:rtl/>
        </w:rPr>
      </w:pPr>
      <w:r w:rsidRPr="004D6D75">
        <w:rPr>
          <w:rtl/>
        </w:rPr>
        <w:t xml:space="preserve">« فلمّا أصبح رسول الله </w:t>
      </w:r>
      <w:r w:rsidR="00291142" w:rsidRPr="00291142">
        <w:rPr>
          <w:rStyle w:val="libAlaemChar"/>
          <w:rtl/>
        </w:rPr>
        <w:t>صلى‌الله‌عليه‌وآله</w:t>
      </w:r>
      <w:r w:rsidRPr="004D6D75">
        <w:rPr>
          <w:rtl/>
        </w:rPr>
        <w:t xml:space="preserve"> أقبل مشتملا على الحسن والحسين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اللذّين قد علم منهما الخلاف ، وتضافرت الأخبار عنهما باختصاص الآية بأهل الكساء</w:t>
      </w:r>
      <w:r>
        <w:rPr>
          <w:rtl/>
        </w:rPr>
        <w:t>!!</w:t>
      </w:r>
    </w:p>
    <w:p w:rsidR="00A67CEE" w:rsidRPr="00834AB4" w:rsidRDefault="00A67CEE" w:rsidP="00D03F30">
      <w:pPr>
        <w:pStyle w:val="libFootnote"/>
        <w:rPr>
          <w:rtl/>
        </w:rPr>
      </w:pPr>
      <w:r w:rsidRPr="00834AB4">
        <w:rPr>
          <w:rtl/>
        </w:rPr>
        <w:t>وليت شعري ألم يستح القوم من ذكر هذه الرواية المضحكة</w:t>
      </w:r>
      <w:r>
        <w:rPr>
          <w:rtl/>
        </w:rPr>
        <w:t>؟!!</w:t>
      </w:r>
    </w:p>
    <w:p w:rsidR="00A67CEE" w:rsidRPr="00D03F30" w:rsidRDefault="00A67CEE" w:rsidP="00D03F30">
      <w:pPr>
        <w:pStyle w:val="libFootnote"/>
        <w:rPr>
          <w:rStyle w:val="libFootnoteChar"/>
          <w:rtl/>
        </w:rPr>
      </w:pPr>
      <w:r w:rsidRPr="005B17E2">
        <w:rPr>
          <w:rtl/>
        </w:rPr>
        <w:t>منه</w:t>
      </w:r>
      <w:r w:rsidRPr="00F3706F">
        <w:rPr>
          <w:rStyle w:val="libFootnote0Char"/>
          <w:rtl/>
        </w:rPr>
        <w:t xml:space="preserve"> </w:t>
      </w:r>
      <w:r w:rsidR="00291142" w:rsidRPr="00291142">
        <w:rPr>
          <w:rStyle w:val="libAlaemChar"/>
          <w:rtl/>
        </w:rPr>
        <w:t>قدس‌سره</w:t>
      </w:r>
      <w:r w:rsidRPr="00D03F30">
        <w:rPr>
          <w:rStyle w:val="libFootnoteChar"/>
          <w:rtl/>
        </w:rPr>
        <w:t>.</w:t>
      </w:r>
    </w:p>
    <w:p w:rsidR="00A67CEE" w:rsidRPr="00D03F30" w:rsidRDefault="00A67CEE" w:rsidP="00C34249">
      <w:pPr>
        <w:pStyle w:val="libNormal"/>
        <w:rPr>
          <w:rStyle w:val="libFootnoteChar"/>
          <w:rtl/>
        </w:rPr>
      </w:pPr>
      <w:r w:rsidRPr="00AC078D">
        <w:rPr>
          <w:rStyle w:val="libFootnoteBoldChar"/>
          <w:rtl/>
        </w:rPr>
        <w:t>نقول :</w:t>
      </w:r>
      <w:r w:rsidRPr="00D03F30">
        <w:rPr>
          <w:rStyle w:val="libFootnoteChar"/>
          <w:rtl/>
        </w:rPr>
        <w:t xml:space="preserve"> وقد استوفى السيّد عليّ الحسيني الميلاني البحث حول سند الحديث الموضوع ، المشار إليه آنفا في كلام الشيخ المظفّر </w:t>
      </w:r>
      <w:r w:rsidRPr="00D03F30">
        <w:rPr>
          <w:rStyle w:val="libFootnoteChar"/>
          <w:rFonts w:hint="cs"/>
          <w:rtl/>
        </w:rPr>
        <w:t>قدّس سرّه</w:t>
      </w:r>
      <w:r w:rsidRPr="00D03F30">
        <w:rPr>
          <w:rStyle w:val="libFootnoteChar"/>
          <w:rtl/>
        </w:rPr>
        <w:t xml:space="preserve"> ـ ، في كتابه : الرسائل العشر :</w:t>
      </w:r>
      <w:r w:rsidRPr="00D03F30">
        <w:rPr>
          <w:rStyle w:val="libFootnoteChar"/>
          <w:rFonts w:hint="cs"/>
          <w:rtl/>
        </w:rPr>
        <w:t xml:space="preserve"> </w:t>
      </w:r>
      <w:r w:rsidRPr="00D03F30">
        <w:rPr>
          <w:rStyle w:val="libFootnoteChar"/>
          <w:rtl/>
        </w:rPr>
        <w:t>الرسالة 7 ـ رسالة في الأحاديث المقلوبة في مناقب الصحابة / الحديث الثاني ـ حديث المباهلة / ص 13 ـ 18 ، وكذا في مبحث آية المباهلة من كتابه : تشييد المراجعات وتفنيد المكابرات 1 / 416 ـ 420 ؛ فراجع!</w:t>
      </w:r>
    </w:p>
    <w:p w:rsidR="00A67CEE" w:rsidRPr="004D6D75" w:rsidRDefault="00A67CEE" w:rsidP="00F3706F">
      <w:pPr>
        <w:pStyle w:val="libFootnote0"/>
        <w:rPr>
          <w:rtl/>
        </w:rPr>
      </w:pPr>
      <w:r w:rsidRPr="004D6D75">
        <w:rPr>
          <w:rtl/>
        </w:rPr>
        <w:t>(1) صحيح مسلم 7 / 120</w:t>
      </w:r>
      <w:r>
        <w:rPr>
          <w:rtl/>
        </w:rPr>
        <w:t xml:space="preserve"> ـ </w:t>
      </w:r>
      <w:r w:rsidRPr="004D6D75">
        <w:rPr>
          <w:rtl/>
        </w:rPr>
        <w:t>121 ، سنن الترمذي 5 / 596 ح 3724.</w:t>
      </w:r>
    </w:p>
    <w:p w:rsidR="00A67CEE" w:rsidRPr="004D6D75" w:rsidRDefault="00A67CEE" w:rsidP="00F3706F">
      <w:pPr>
        <w:pStyle w:val="libFootnote0"/>
        <w:rPr>
          <w:rtl/>
        </w:rPr>
      </w:pPr>
      <w:r w:rsidRPr="004D6D75">
        <w:rPr>
          <w:rtl/>
        </w:rPr>
        <w:t>(2) الدرّ المنثور 2 / 232</w:t>
      </w:r>
      <w:r>
        <w:rPr>
          <w:rtl/>
        </w:rPr>
        <w:t xml:space="preserve"> ـ </w:t>
      </w:r>
      <w:r w:rsidRPr="004D6D75">
        <w:rPr>
          <w:rtl/>
        </w:rPr>
        <w:t>233 ، وانظر : المستدرك على الصحيحين 3 / 163 ح 4719 ، السنن الكبرى</w:t>
      </w:r>
      <w:r>
        <w:rPr>
          <w:rtl/>
        </w:rPr>
        <w:t xml:space="preserve"> ـ </w:t>
      </w:r>
      <w:r w:rsidRPr="004D6D75">
        <w:rPr>
          <w:rtl/>
        </w:rPr>
        <w:t>للبيهقي</w:t>
      </w:r>
      <w:r>
        <w:rPr>
          <w:rtl/>
        </w:rPr>
        <w:t xml:space="preserve"> ـ </w:t>
      </w:r>
      <w:r w:rsidRPr="004D6D75">
        <w:rPr>
          <w:rtl/>
        </w:rPr>
        <w:t>7 / 63.</w:t>
      </w:r>
    </w:p>
    <w:p w:rsidR="00A67CEE" w:rsidRDefault="00A67CEE" w:rsidP="00C34249">
      <w:pPr>
        <w:pStyle w:val="libNormal0"/>
        <w:rPr>
          <w:rtl/>
        </w:rPr>
      </w:pPr>
      <w:r>
        <w:rPr>
          <w:rtl/>
        </w:rPr>
        <w:br w:type="page"/>
      </w:r>
      <w:r w:rsidRPr="004D6D75">
        <w:rPr>
          <w:rtl/>
        </w:rPr>
        <w:lastRenderedPageBreak/>
        <w:t>وفاطمة تمشي خلف ظهره ، للملاعنة ، وله يومئذ عدّة نسوة</w:t>
      </w:r>
      <w:r>
        <w:rPr>
          <w:rtl/>
        </w:rPr>
        <w:t xml:space="preserve"> ..</w:t>
      </w:r>
      <w:r w:rsidRPr="004D6D75">
        <w:rPr>
          <w:rtl/>
        </w:rPr>
        <w:t xml:space="preserve">. » </w:t>
      </w:r>
      <w:r w:rsidRPr="00F3706F">
        <w:rPr>
          <w:rStyle w:val="libFootnotenumChar"/>
          <w:rtl/>
        </w:rPr>
        <w:t>(1)</w:t>
      </w:r>
      <w:r w:rsidRPr="00F3706F">
        <w:rPr>
          <w:rStyle w:val="libFootnotenumChar"/>
          <w:rFonts w:hint="cs"/>
          <w:rtl/>
        </w:rPr>
        <w:t xml:space="preserve"> </w:t>
      </w:r>
      <w:r w:rsidRPr="004D6D75">
        <w:rPr>
          <w:rtl/>
        </w:rPr>
        <w:t>الحديث</w:t>
      </w:r>
    </w:p>
    <w:p w:rsidR="00A67CEE" w:rsidRDefault="00A67CEE" w:rsidP="00C34249">
      <w:pPr>
        <w:pStyle w:val="libNormal"/>
        <w:rPr>
          <w:rtl/>
        </w:rPr>
      </w:pPr>
      <w:r w:rsidRPr="004D6D75">
        <w:rPr>
          <w:rtl/>
        </w:rPr>
        <w:t>وقد أشار بقوله : « وله عدّة نسوة » إلى أنّ أزواجه لسن من أهل المباهلة ، ولا من محلّ العناية</w:t>
      </w:r>
      <w:r>
        <w:rPr>
          <w:rtl/>
        </w:rPr>
        <w:t>!</w:t>
      </w:r>
    </w:p>
    <w:p w:rsidR="00A67CEE" w:rsidRPr="004D6D75" w:rsidRDefault="00A67CEE" w:rsidP="00C34249">
      <w:pPr>
        <w:pStyle w:val="libNormal"/>
        <w:rPr>
          <w:rtl/>
        </w:rPr>
      </w:pPr>
      <w:r>
        <w:rPr>
          <w:rtl/>
        </w:rPr>
        <w:t>..</w:t>
      </w:r>
      <w:r w:rsidRPr="004D6D75">
        <w:rPr>
          <w:rtl/>
        </w:rPr>
        <w:t xml:space="preserve"> إلى غير ذلك من الأخبار المستفيضة ، أو المتواترة ، التي تقدّمت الإشارة إلى بعضها في كلام الرازي وغيره.</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2 / 229</w:t>
      </w:r>
      <w:r>
        <w:rPr>
          <w:rtl/>
        </w:rPr>
        <w:t xml:space="preserve"> ـ </w:t>
      </w:r>
      <w:r w:rsidRPr="004D6D75">
        <w:rPr>
          <w:rtl/>
        </w:rPr>
        <w:t>230 ، وانظر : دلائل النبوّة 5 / 385</w:t>
      </w:r>
      <w:r>
        <w:rPr>
          <w:rtl/>
        </w:rPr>
        <w:t xml:space="preserve"> ـ </w:t>
      </w:r>
      <w:r w:rsidRPr="004D6D75">
        <w:rPr>
          <w:rtl/>
        </w:rPr>
        <w:t>388.</w:t>
      </w:r>
    </w:p>
    <w:p w:rsidR="00A67CEE" w:rsidRPr="00AB1AE8" w:rsidRDefault="00A67CEE" w:rsidP="00A67CEE">
      <w:pPr>
        <w:pStyle w:val="Heading1Center"/>
        <w:rPr>
          <w:rtl/>
        </w:rPr>
      </w:pPr>
      <w:r>
        <w:rPr>
          <w:rtl/>
        </w:rPr>
        <w:br w:type="page"/>
      </w:r>
      <w:bookmarkStart w:id="141" w:name="_Toc518736554"/>
      <w:r w:rsidRPr="00AB1AE8">
        <w:rPr>
          <w:rtl/>
        </w:rPr>
        <w:lastRenderedPageBreak/>
        <w:t xml:space="preserve">7 ـ آية : </w:t>
      </w:r>
      <w:r w:rsidRPr="00AC28C6">
        <w:rPr>
          <w:rStyle w:val="libAlaemChar"/>
          <w:rtl/>
        </w:rPr>
        <w:t>(</w:t>
      </w:r>
      <w:r w:rsidRPr="00AB1AE8">
        <w:rPr>
          <w:rtl/>
        </w:rPr>
        <w:t xml:space="preserve"> </w:t>
      </w:r>
      <w:r w:rsidRPr="00AC28C6">
        <w:rPr>
          <w:rStyle w:val="libAieChar"/>
          <w:rtl/>
        </w:rPr>
        <w:t>فَتَلَقَّى آدَمُ</w:t>
      </w:r>
      <w:r>
        <w:rPr>
          <w:rtl/>
        </w:rPr>
        <w:t xml:space="preserve"> ..</w:t>
      </w:r>
      <w:r w:rsidRPr="00AB1AE8">
        <w:rPr>
          <w:rtl/>
        </w:rPr>
        <w:t xml:space="preserve">. </w:t>
      </w:r>
      <w:r w:rsidRPr="00AC28C6">
        <w:rPr>
          <w:rStyle w:val="libAlaemChar"/>
          <w:rtl/>
        </w:rPr>
        <w:t>)</w:t>
      </w:r>
      <w:bookmarkEnd w:id="141"/>
    </w:p>
    <w:p w:rsidR="00A67CEE" w:rsidRPr="00855007" w:rsidRDefault="00A67CEE" w:rsidP="00C34249">
      <w:pPr>
        <w:pStyle w:val="libNormal"/>
        <w:rPr>
          <w:rtl/>
        </w:rPr>
      </w:pPr>
      <w:r w:rsidRPr="00D03F30">
        <w:rPr>
          <w:rStyle w:val="libBold2Char"/>
          <w:rtl/>
        </w:rPr>
        <w:t>قال المصنّف</w:t>
      </w:r>
      <w:r w:rsidRPr="00855007">
        <w:rPr>
          <w:rtl/>
        </w:rPr>
        <w:t xml:space="preserve"> ـ رفع الله درجته ـ </w:t>
      </w:r>
      <w:r w:rsidRPr="00F3706F">
        <w:rPr>
          <w:rStyle w:val="libFootnotenumChar"/>
          <w:rtl/>
        </w:rPr>
        <w:t>(1)</w:t>
      </w:r>
      <w:r w:rsidRPr="00855007">
        <w:rPr>
          <w:rtl/>
        </w:rPr>
        <w:t xml:space="preserve"> :</w:t>
      </w:r>
    </w:p>
    <w:p w:rsidR="00A67CEE" w:rsidRPr="004D6D75" w:rsidRDefault="00A67CEE" w:rsidP="00C34249">
      <w:pPr>
        <w:pStyle w:val="libNormal"/>
        <w:rPr>
          <w:rtl/>
        </w:rPr>
      </w:pPr>
      <w:r w:rsidRPr="00D03F30">
        <w:rPr>
          <w:rStyle w:val="libBold2Char"/>
          <w:rtl/>
        </w:rPr>
        <w:t>السابعة</w:t>
      </w:r>
      <w:r w:rsidRPr="004D6D75">
        <w:rPr>
          <w:rtl/>
        </w:rPr>
        <w:t xml:space="preserve"> : قوله تعالى : </w:t>
      </w:r>
      <w:r w:rsidRPr="00AC28C6">
        <w:rPr>
          <w:rStyle w:val="libAlaemChar"/>
          <w:rtl/>
        </w:rPr>
        <w:t>(</w:t>
      </w:r>
      <w:r w:rsidRPr="00AC28C6">
        <w:rPr>
          <w:rStyle w:val="libAieChar"/>
          <w:rtl/>
        </w:rPr>
        <w:t xml:space="preserve"> فَتَلَقَّى آدَمُ مِنْ رَبِّهِ كَلِماتٍ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روى الجمهور ، عن ابن عبّاس ، قال : سئل رسول الله عن الكلمات التي تلقّاها آدم من ربّه فتاب عليه ، قال : </w:t>
      </w:r>
      <w:r w:rsidRPr="00D03F30">
        <w:rPr>
          <w:rStyle w:val="libBold2Char"/>
          <w:rtl/>
        </w:rPr>
        <w:t>سأله بحقّ محمّد وعليّ وفاطمة والحسن والحسين إلّا تبت عليّ ؛ فتاب عليه</w:t>
      </w:r>
      <w:r w:rsidRPr="004D6D75">
        <w:rPr>
          <w:rtl/>
        </w:rPr>
        <w:t xml:space="preserve"> </w:t>
      </w:r>
      <w:r w:rsidRPr="00F3706F">
        <w:rPr>
          <w:rStyle w:val="libFootnotenumChar"/>
          <w:rtl/>
        </w:rPr>
        <w:t>(3)</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179.</w:t>
      </w:r>
    </w:p>
    <w:p w:rsidR="00A67CEE" w:rsidRPr="004D6D75" w:rsidRDefault="00A67CEE" w:rsidP="00F3706F">
      <w:pPr>
        <w:pStyle w:val="libFootnote0"/>
        <w:rPr>
          <w:rtl/>
        </w:rPr>
      </w:pPr>
      <w:r w:rsidRPr="004D6D75">
        <w:rPr>
          <w:rtl/>
        </w:rPr>
        <w:t>(2) سورة البقرة 2 : 37.</w:t>
      </w:r>
    </w:p>
    <w:p w:rsidR="00A67CEE" w:rsidRPr="004D6D75" w:rsidRDefault="00A67CEE" w:rsidP="00F3706F">
      <w:pPr>
        <w:pStyle w:val="libFootnote0"/>
        <w:rPr>
          <w:rtl/>
        </w:rPr>
      </w:pPr>
      <w:r w:rsidRPr="004D6D75">
        <w:rPr>
          <w:rtl/>
        </w:rPr>
        <w:t xml:space="preserve">(3) انظر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104</w:t>
      </w:r>
      <w:r>
        <w:rPr>
          <w:rtl/>
        </w:rPr>
        <w:t xml:space="preserve"> ـ </w:t>
      </w:r>
      <w:r w:rsidRPr="004D6D75">
        <w:rPr>
          <w:rtl/>
        </w:rPr>
        <w:t>105 ح 89 ، الدرّ المنثور 1 / 147.</w:t>
      </w:r>
    </w:p>
    <w:p w:rsidR="00A67CEE" w:rsidRPr="004D6D75" w:rsidRDefault="00A67CEE" w:rsidP="00A67CEE">
      <w:pPr>
        <w:pStyle w:val="Heading2Center"/>
        <w:rPr>
          <w:rtl/>
        </w:rPr>
      </w:pPr>
      <w:r>
        <w:rPr>
          <w:rtl/>
        </w:rPr>
        <w:br w:type="page"/>
      </w:r>
      <w:bookmarkStart w:id="142" w:name="_Toc518736555"/>
      <w:r w:rsidRPr="00AB1AE8">
        <w:rPr>
          <w:rtl/>
        </w:rPr>
        <w:lastRenderedPageBreak/>
        <w:t xml:space="preserve">وقال الفضل </w:t>
      </w:r>
      <w:r w:rsidRPr="00F3706F">
        <w:rPr>
          <w:rStyle w:val="libFootnotenumChar"/>
          <w:rtl/>
        </w:rPr>
        <w:t>(1)</w:t>
      </w:r>
      <w:r w:rsidRPr="00AB1AE8">
        <w:rPr>
          <w:rtl/>
        </w:rPr>
        <w:t xml:space="preserve"> :</w:t>
      </w:r>
      <w:bookmarkEnd w:id="142"/>
    </w:p>
    <w:p w:rsidR="00A67CEE" w:rsidRPr="004D6D75" w:rsidRDefault="00A67CEE" w:rsidP="00C34249">
      <w:pPr>
        <w:pStyle w:val="libNormal"/>
        <w:rPr>
          <w:rtl/>
        </w:rPr>
      </w:pPr>
      <w:r w:rsidRPr="004D6D75">
        <w:rPr>
          <w:rtl/>
        </w:rPr>
        <w:t>اختلف المفسّرون في هذه الكلمات</w:t>
      </w:r>
      <w:r>
        <w:rPr>
          <w:rtl/>
        </w:rPr>
        <w:t xml:space="preserve"> ..</w:t>
      </w:r>
    </w:p>
    <w:p w:rsidR="00A67CEE" w:rsidRPr="004D6D75" w:rsidRDefault="00A67CEE" w:rsidP="00C34249">
      <w:pPr>
        <w:pStyle w:val="libNormal"/>
        <w:rPr>
          <w:rtl/>
        </w:rPr>
      </w:pPr>
      <w:r w:rsidRPr="004D6D75">
        <w:rPr>
          <w:rtl/>
        </w:rPr>
        <w:t xml:space="preserve">فقال بعضهم : هو التسبيح والتهليل والتحميد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وقال بعضهم : هي مناسك الحجّ ، فيها غفر ذنوب آدم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وقال بعضهم : هي الخصال العشرة </w:t>
      </w:r>
      <w:r w:rsidRPr="00F3706F">
        <w:rPr>
          <w:rStyle w:val="libFootnotenumChar"/>
          <w:rtl/>
        </w:rPr>
        <w:t>(4)</w:t>
      </w:r>
      <w:r w:rsidRPr="004D6D75">
        <w:rPr>
          <w:rtl/>
        </w:rPr>
        <w:t xml:space="preserve"> التي سمّيت خصال الفطرة ، وقد أمر آدم بالعمل بها ليتوب الله عليه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ولو صحّ ما رواه عن الجمهور</w:t>
      </w:r>
      <w:r>
        <w:rPr>
          <w:rtl/>
        </w:rPr>
        <w:t xml:space="preserve"> ـ </w:t>
      </w:r>
      <w:r w:rsidRPr="004D6D75">
        <w:rPr>
          <w:rtl/>
        </w:rPr>
        <w:t>ولا نعرف هذا الجمهور</w:t>
      </w:r>
      <w:r>
        <w:rPr>
          <w:rtl/>
        </w:rPr>
        <w:t xml:space="preserve"> ـ </w:t>
      </w:r>
      <w:r w:rsidRPr="004D6D75">
        <w:rPr>
          <w:rtl/>
        </w:rPr>
        <w:t>لدلّ على فضيلة كاملة لعليّ ، ونحن نقول بها ، ونعلم أنّ التوسّل بأصحاب العباء من أعظم الوسائل وأقرب الذرائع ، ولكن لا يدلّ على نصّ الإمامة ، فخرج الرجل من مدّعاه ؛ ويقيم الدلائل على فضائل عليّ من نصّ القرآن</w:t>
      </w:r>
      <w:r>
        <w:rPr>
          <w:rtl/>
        </w:rPr>
        <w:t>!</w:t>
      </w:r>
      <w:r w:rsidRPr="004D6D75">
        <w:rPr>
          <w:rtl/>
        </w:rPr>
        <w:t xml:space="preserve"> وكلّ هذه الفضائل مسلّمة.</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77.</w:t>
      </w:r>
    </w:p>
    <w:p w:rsidR="00A67CEE" w:rsidRPr="004D6D75" w:rsidRDefault="00A67CEE" w:rsidP="00F3706F">
      <w:pPr>
        <w:pStyle w:val="libFootnote0"/>
        <w:rPr>
          <w:rtl/>
        </w:rPr>
      </w:pPr>
      <w:r w:rsidRPr="004D6D75">
        <w:rPr>
          <w:rtl/>
        </w:rPr>
        <w:t>(2) تفسير القرطبي 1 / 221</w:t>
      </w:r>
      <w:r>
        <w:rPr>
          <w:rtl/>
        </w:rPr>
        <w:t xml:space="preserve"> ـ </w:t>
      </w:r>
      <w:r w:rsidRPr="004D6D75">
        <w:rPr>
          <w:rtl/>
        </w:rPr>
        <w:t>222.</w:t>
      </w:r>
    </w:p>
    <w:p w:rsidR="00A67CEE" w:rsidRPr="004D6D75" w:rsidRDefault="00A67CEE" w:rsidP="00F3706F">
      <w:pPr>
        <w:pStyle w:val="libFootnote0"/>
        <w:rPr>
          <w:rtl/>
        </w:rPr>
      </w:pPr>
      <w:r w:rsidRPr="004D6D75">
        <w:rPr>
          <w:rtl/>
        </w:rPr>
        <w:t>(3) الدرّ المنثور 1 / 145 ، تفسير الفخر الرازي 3 / 21.</w:t>
      </w:r>
    </w:p>
    <w:p w:rsidR="00A67CEE" w:rsidRPr="004D6D75" w:rsidRDefault="00A67CEE" w:rsidP="00F3706F">
      <w:pPr>
        <w:pStyle w:val="libFootnote0"/>
        <w:rPr>
          <w:rtl/>
        </w:rPr>
      </w:pPr>
      <w:r w:rsidRPr="004D6D75">
        <w:rPr>
          <w:rtl/>
        </w:rPr>
        <w:t>(4) كذا ، والصواب لغة : « العشر »</w:t>
      </w:r>
      <w:r>
        <w:rPr>
          <w:rtl/>
        </w:rPr>
        <w:t>.</w:t>
      </w:r>
    </w:p>
    <w:p w:rsidR="00A67CEE" w:rsidRPr="0081643C" w:rsidRDefault="00A67CEE" w:rsidP="00F3706F">
      <w:pPr>
        <w:pStyle w:val="libFootnote0"/>
        <w:rPr>
          <w:rtl/>
        </w:rPr>
      </w:pPr>
      <w:r w:rsidRPr="004D6D75">
        <w:rPr>
          <w:rtl/>
        </w:rPr>
        <w:t>(5) لم نعثر على من سمّى الخصال العشر بخصال الفطرة ، وقد روي في تفسير الآية :</w:t>
      </w:r>
      <w:r>
        <w:rPr>
          <w:rFonts w:hint="cs"/>
          <w:rtl/>
        </w:rPr>
        <w:t xml:space="preserve"> </w:t>
      </w:r>
      <w:r w:rsidRPr="00AC28C6">
        <w:rPr>
          <w:rStyle w:val="libAlaemChar"/>
          <w:rtl/>
        </w:rPr>
        <w:t>(</w:t>
      </w:r>
      <w:r w:rsidRPr="00AC078D">
        <w:rPr>
          <w:rStyle w:val="libFootnoteAieChar"/>
          <w:rtl/>
        </w:rPr>
        <w:t xml:space="preserve"> وَإِذِ ابْتَلى إِبْراهِيمَ رَبُّهُ بِكَلِماتٍ فَأَتَمَّهُنَ </w:t>
      </w:r>
      <w:r w:rsidRPr="00AC28C6">
        <w:rPr>
          <w:rStyle w:val="libAlaemChar"/>
          <w:rtl/>
        </w:rPr>
        <w:t>)</w:t>
      </w:r>
      <w:r>
        <w:rPr>
          <w:rFonts w:hint="cs"/>
          <w:rtl/>
        </w:rPr>
        <w:t xml:space="preserve"> </w:t>
      </w:r>
      <w:r w:rsidRPr="003F597D">
        <w:rPr>
          <w:rtl/>
        </w:rPr>
        <w:t xml:space="preserve">سورة البقرة 2 : 124 ، عن ابن عبّاس أنّه قال : هي عشر خصال ، كانت فرضا في شرعه وهي سنّة في شرعنا ، خمس في الرأس وخمس في الجسد ، أمّا التي في الرأس : فالمضمضة والاستنشاق </w:t>
      </w:r>
      <w:r w:rsidRPr="00AE1E6B">
        <w:rPr>
          <w:rtl/>
        </w:rPr>
        <w:t>وفرق الرأس وقصّ الشارب والسواك ، وأمّا التي في البدن : فالختان وحلق العانة ونتف الإبط وتقليم الأظفار والاستنجاء بالماء.</w:t>
      </w:r>
    </w:p>
    <w:p w:rsidR="00A67CEE" w:rsidRPr="00E5355F" w:rsidRDefault="00A67CEE" w:rsidP="00D03F30">
      <w:pPr>
        <w:pStyle w:val="libFootnote"/>
        <w:rPr>
          <w:rtl/>
        </w:rPr>
      </w:pPr>
      <w:r w:rsidRPr="00E5355F">
        <w:rPr>
          <w:rtl/>
        </w:rPr>
        <w:t>انظر : تفسير الفخر الرازي 4 / 42 ، فتح القدير 1 / 137.</w:t>
      </w:r>
    </w:p>
    <w:p w:rsidR="00A67CEE" w:rsidRPr="00D03F30" w:rsidRDefault="00A67CEE" w:rsidP="00D03F30">
      <w:pPr>
        <w:pStyle w:val="libFootnote"/>
        <w:rPr>
          <w:rStyle w:val="libFootnoteChar"/>
          <w:rtl/>
        </w:rPr>
      </w:pPr>
      <w:r w:rsidRPr="000D7357">
        <w:rPr>
          <w:rtl/>
        </w:rPr>
        <w:t xml:space="preserve">ويبدو أن الأمر اختلط على الفضل ، إذ لا يخفى عدم ملاءمة هذا المعنى مع الآية الكريمة مورد البحث </w:t>
      </w:r>
      <w:r w:rsidRPr="00F36CBE">
        <w:rPr>
          <w:rtl/>
        </w:rPr>
        <w:t xml:space="preserve">، وهي </w:t>
      </w:r>
      <w:r w:rsidRPr="000D7357">
        <w:rPr>
          <w:rtl/>
        </w:rPr>
        <w:t xml:space="preserve">: </w:t>
      </w:r>
      <w:r w:rsidRPr="00AC28C6">
        <w:rPr>
          <w:rStyle w:val="libAlaemChar"/>
          <w:rtl/>
        </w:rPr>
        <w:t>(</w:t>
      </w:r>
      <w:r w:rsidRPr="00AC078D">
        <w:rPr>
          <w:rStyle w:val="libFootnoteAieChar"/>
          <w:rtl/>
        </w:rPr>
        <w:t xml:space="preserve"> فَتَلَقَّى آدَمُ مِنْ رَبِّهِ كَلِماتٍ </w:t>
      </w:r>
      <w:r w:rsidRPr="00AC28C6">
        <w:rPr>
          <w:rStyle w:val="libAlaemChar"/>
          <w:rtl/>
        </w:rPr>
        <w:t>)</w:t>
      </w:r>
      <w:r w:rsidRPr="00D03F30">
        <w:rPr>
          <w:rStyle w:val="libFootnoteChar"/>
          <w:rFonts w:hint="cs"/>
          <w:rtl/>
        </w:rPr>
        <w:t xml:space="preserve"> </w:t>
      </w:r>
      <w:r w:rsidRPr="00D03F30">
        <w:rPr>
          <w:rStyle w:val="libFootnoteChar"/>
          <w:rtl/>
        </w:rPr>
        <w:t>؛ فلاحظ!</w:t>
      </w:r>
    </w:p>
    <w:p w:rsidR="00A67CEE" w:rsidRPr="004D6D75" w:rsidRDefault="00A67CEE" w:rsidP="00A67CEE">
      <w:pPr>
        <w:pStyle w:val="Heading2Center"/>
        <w:rPr>
          <w:rtl/>
        </w:rPr>
      </w:pPr>
      <w:r>
        <w:rPr>
          <w:rtl/>
        </w:rPr>
        <w:br w:type="page"/>
      </w:r>
      <w:bookmarkStart w:id="143" w:name="_Toc518736556"/>
      <w:r w:rsidRPr="004D6D75">
        <w:rPr>
          <w:rtl/>
        </w:rPr>
        <w:lastRenderedPageBreak/>
        <w:t>وأقول :</w:t>
      </w:r>
      <w:bookmarkEnd w:id="143"/>
    </w:p>
    <w:p w:rsidR="00A67CEE" w:rsidRPr="004D6D75" w:rsidRDefault="00A67CEE" w:rsidP="00C34249">
      <w:pPr>
        <w:pStyle w:val="libNormal"/>
        <w:rPr>
          <w:rtl/>
        </w:rPr>
      </w:pPr>
      <w:r w:rsidRPr="004D6D75">
        <w:rPr>
          <w:rtl/>
        </w:rPr>
        <w:t>لا مناسبة بين مناسك الحجّ ونحوها</w:t>
      </w:r>
      <w:r>
        <w:rPr>
          <w:rtl/>
        </w:rPr>
        <w:t xml:space="preserve"> ـ </w:t>
      </w:r>
      <w:r w:rsidRPr="004D6D75">
        <w:rPr>
          <w:rtl/>
        </w:rPr>
        <w:t>ممّا هو من قسم الأفعال</w:t>
      </w:r>
      <w:r>
        <w:rPr>
          <w:rtl/>
        </w:rPr>
        <w:t xml:space="preserve"> ـ </w:t>
      </w:r>
      <w:r w:rsidRPr="004D6D75">
        <w:rPr>
          <w:rtl/>
        </w:rPr>
        <w:t>وبين الكلمات التي هي من الأقوال ، فكيف يحسن أن تفسّر بها</w:t>
      </w:r>
      <w:r>
        <w:rPr>
          <w:rtl/>
        </w:rPr>
        <w:t>؟!</w:t>
      </w:r>
    </w:p>
    <w:p w:rsidR="00A67CEE" w:rsidRPr="004D6D75" w:rsidRDefault="00A67CEE" w:rsidP="00C34249">
      <w:pPr>
        <w:pStyle w:val="libNormal"/>
        <w:rPr>
          <w:rtl/>
        </w:rPr>
      </w:pPr>
      <w:r w:rsidRPr="004D6D75">
        <w:rPr>
          <w:rtl/>
        </w:rPr>
        <w:t>ولا يهمّنا اختلافهم بعد ما صرّحت أخبارهم بالمدّعى</w:t>
      </w:r>
      <w:r>
        <w:rPr>
          <w:rtl/>
        </w:rPr>
        <w:t xml:space="preserve"> ..</w:t>
      </w:r>
    </w:p>
    <w:p w:rsidR="00A67CEE" w:rsidRPr="004D6D75" w:rsidRDefault="00A67CEE" w:rsidP="00C34249">
      <w:pPr>
        <w:pStyle w:val="libNormal"/>
        <w:rPr>
          <w:rtl/>
        </w:rPr>
      </w:pPr>
      <w:r w:rsidRPr="004D6D75">
        <w:rPr>
          <w:rtl/>
        </w:rPr>
        <w:t>ففي « الدرّ المنثور » ، عن ابن النجّار ، بسنده إلى ابن عبّاس ، قال : سألت رسول الله عن الكلمات التي تلقّاها آدم من ربّه فتاب عليه.</w:t>
      </w:r>
    </w:p>
    <w:p w:rsidR="00A67CEE" w:rsidRPr="004D6D75" w:rsidRDefault="00A67CEE" w:rsidP="00C34249">
      <w:pPr>
        <w:pStyle w:val="libNormal"/>
        <w:rPr>
          <w:rtl/>
        </w:rPr>
      </w:pPr>
      <w:r w:rsidRPr="004D6D75">
        <w:rPr>
          <w:rtl/>
        </w:rPr>
        <w:t xml:space="preserve">قال : </w:t>
      </w:r>
      <w:r w:rsidRPr="00D03F30">
        <w:rPr>
          <w:rStyle w:val="libBold2Char"/>
          <w:rtl/>
        </w:rPr>
        <w:t>سأله بحقّ محمّد وعليّ وفاطمة والحسن والحسين إلّا تبت عليّ ؛ فتاب عليه</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ومثله في « ينابيع المودّة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وفي « منهاج الكرامة » للمصنّف ، عن ابن المغازلي ، بسنده إلى ابن عبّاس ، إلّا أنّه قال : « سئل النبيّ </w:t>
      </w:r>
      <w:r w:rsidR="00291142" w:rsidRPr="00291142">
        <w:rPr>
          <w:rStyle w:val="libAlaemChar"/>
          <w:rtl/>
        </w:rPr>
        <w:t>صلى‌الله‌عليه‌وآله</w:t>
      </w:r>
      <w:r w:rsidRPr="004D6D75">
        <w:rPr>
          <w:rtl/>
        </w:rPr>
        <w:t xml:space="preserve"> » بالبناء للمجهول ، كما ذكره المصنّف </w:t>
      </w:r>
      <w:r w:rsidR="00291142" w:rsidRPr="00291142">
        <w:rPr>
          <w:rStyle w:val="libAlaemChar"/>
          <w:rFonts w:hint="cs"/>
          <w:rtl/>
        </w:rPr>
        <w:t>رحمه‌الله</w:t>
      </w:r>
      <w:r w:rsidRPr="004D6D75">
        <w:rPr>
          <w:rtl/>
        </w:rPr>
        <w:t xml:space="preserve"> هنا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ونقله ابن الجوزي ، عن الدارقطني ، بلفظ : « سألت النبيّ </w:t>
      </w:r>
      <w:r w:rsidR="00291142" w:rsidRPr="00291142">
        <w:rPr>
          <w:rStyle w:val="libAlaemChar"/>
          <w:rtl/>
        </w:rPr>
        <w:t>صلى‌الله‌عليه‌وآله</w:t>
      </w:r>
      <w:r w:rsidRPr="004D6D75">
        <w:rPr>
          <w:rtl/>
        </w:rPr>
        <w:t xml:space="preserve"> » ،</w:t>
      </w:r>
      <w:r>
        <w:rPr>
          <w:rFonts w:hint="cs"/>
          <w:rtl/>
        </w:rPr>
        <w:t xml:space="preserve"> </w:t>
      </w:r>
      <w:r w:rsidRPr="004D6D75">
        <w:rPr>
          <w:rtl/>
        </w:rPr>
        <w:t>قال الدارقطني : حدّثنا أبو ذرّ أحمد بن محمّد بن أبي بكر الواسطي ، حدّثنا محمّد بن علي بن خلف العطّار ، حدّثنا حسين الأشقر ، حدّثنا عمرو بن ثابت ، عن أبيه ، عن سعيد بن جبير ، عن ابن عبّاس : « سألت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1 / 147.</w:t>
      </w:r>
    </w:p>
    <w:p w:rsidR="00A67CEE" w:rsidRPr="004D6D75" w:rsidRDefault="00A67CEE" w:rsidP="00F3706F">
      <w:pPr>
        <w:pStyle w:val="libFootnote0"/>
        <w:rPr>
          <w:rtl/>
        </w:rPr>
      </w:pPr>
      <w:r w:rsidRPr="004D6D75">
        <w:rPr>
          <w:rtl/>
        </w:rPr>
        <w:t>(2) ينابيع المودّة 1 / 288 ب‍ 24 ح 4.</w:t>
      </w:r>
    </w:p>
    <w:p w:rsidR="00A67CEE" w:rsidRPr="004D6D75" w:rsidRDefault="00A67CEE" w:rsidP="00F3706F">
      <w:pPr>
        <w:pStyle w:val="libFootnote0"/>
        <w:rPr>
          <w:rtl/>
        </w:rPr>
      </w:pPr>
      <w:r w:rsidRPr="004D6D75">
        <w:rPr>
          <w:rtl/>
        </w:rPr>
        <w:t xml:space="preserve">(3) منهاج الكرامة : 124 ، وراجع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104</w:t>
      </w:r>
      <w:r>
        <w:rPr>
          <w:rtl/>
        </w:rPr>
        <w:t xml:space="preserve"> ـ </w:t>
      </w:r>
      <w:r w:rsidRPr="004D6D75">
        <w:rPr>
          <w:rtl/>
        </w:rPr>
        <w:t>105 ح 89.</w:t>
      </w:r>
    </w:p>
    <w:p w:rsidR="00A67CEE" w:rsidRPr="004D6D75" w:rsidRDefault="00A67CEE" w:rsidP="00C34249">
      <w:pPr>
        <w:pStyle w:val="libNormal0"/>
        <w:rPr>
          <w:rtl/>
        </w:rPr>
      </w:pPr>
      <w:r>
        <w:rPr>
          <w:rtl/>
        </w:rPr>
        <w:br w:type="page"/>
      </w:r>
      <w:r w:rsidRPr="004D6D75">
        <w:rPr>
          <w:rtl/>
        </w:rPr>
        <w:lastRenderedPageBreak/>
        <w:t>النبيّ</w:t>
      </w:r>
      <w:r>
        <w:rPr>
          <w:rtl/>
        </w:rPr>
        <w:t xml:space="preserve"> ..</w:t>
      </w:r>
      <w:r w:rsidRPr="004D6D75">
        <w:rPr>
          <w:rtl/>
        </w:rPr>
        <w:t xml:space="preserve">. » </w:t>
      </w:r>
      <w:r w:rsidRPr="00F3706F">
        <w:rPr>
          <w:rStyle w:val="libFootnotenumChar"/>
          <w:rtl/>
        </w:rPr>
        <w:t>(1)</w:t>
      </w:r>
      <w:r w:rsidRPr="004D6D75">
        <w:rPr>
          <w:rtl/>
        </w:rPr>
        <w:t xml:space="preserve"> الحديث.</w:t>
      </w:r>
    </w:p>
    <w:p w:rsidR="00A67CEE" w:rsidRPr="004D6D75" w:rsidRDefault="00A67CEE" w:rsidP="00C34249">
      <w:pPr>
        <w:pStyle w:val="libNormal"/>
        <w:rPr>
          <w:rtl/>
        </w:rPr>
      </w:pPr>
      <w:r w:rsidRPr="004D6D75">
        <w:rPr>
          <w:rtl/>
        </w:rPr>
        <w:t>وزعم ابن الجوزي في ( الأحاديث الموضوعة ) أنّه موضوع ، قال :</w:t>
      </w:r>
      <w:r>
        <w:rPr>
          <w:rFonts w:hint="cs"/>
          <w:rtl/>
        </w:rPr>
        <w:t xml:space="preserve"> </w:t>
      </w:r>
      <w:r w:rsidRPr="004D6D75">
        <w:rPr>
          <w:rtl/>
        </w:rPr>
        <w:t>« تفرّد به عمرو ، عن أبيه أبي المقدام ؛ وتفرّد به حسين ، عنه</w:t>
      </w:r>
      <w:r>
        <w:rPr>
          <w:rtl/>
        </w:rPr>
        <w:t xml:space="preserve"> ..</w:t>
      </w:r>
    </w:p>
    <w:p w:rsidR="00A67CEE" w:rsidRPr="004D6D75" w:rsidRDefault="00A67CEE" w:rsidP="00C34249">
      <w:pPr>
        <w:pStyle w:val="libNormal"/>
        <w:rPr>
          <w:rtl/>
        </w:rPr>
      </w:pPr>
      <w:r w:rsidRPr="004D6D75">
        <w:rPr>
          <w:rtl/>
        </w:rPr>
        <w:t xml:space="preserve">وعمرو : قال يحيى [ بن معين ] : لا </w:t>
      </w:r>
      <w:r w:rsidRPr="00F3706F">
        <w:rPr>
          <w:rStyle w:val="libFootnotenumChar"/>
          <w:rtl/>
        </w:rPr>
        <w:t>(2)</w:t>
      </w:r>
      <w:r w:rsidRPr="004D6D75">
        <w:rPr>
          <w:rtl/>
        </w:rPr>
        <w:t xml:space="preserve"> ثقة ، ولا مأمون.</w:t>
      </w:r>
    </w:p>
    <w:p w:rsidR="00A67CEE" w:rsidRPr="004D6D75" w:rsidRDefault="00A67CEE" w:rsidP="00C34249">
      <w:pPr>
        <w:pStyle w:val="libNormal"/>
        <w:rPr>
          <w:rtl/>
        </w:rPr>
      </w:pPr>
      <w:r w:rsidRPr="004D6D75">
        <w:rPr>
          <w:rtl/>
        </w:rPr>
        <w:t xml:space="preserve">وقال ابن حبّان : يروي الموضوعات عن الأثبات »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التفرّد لو تمّ لا يقتضي الوضع ، ولا سيّما في فضائل آل الرسول </w:t>
      </w:r>
      <w:r w:rsidR="00291142" w:rsidRPr="00291142">
        <w:rPr>
          <w:rStyle w:val="libAlaemChar"/>
          <w:rtl/>
        </w:rPr>
        <w:t>صلى‌الله‌عليه‌وآله</w:t>
      </w:r>
      <w:r w:rsidRPr="004D6D75">
        <w:rPr>
          <w:rtl/>
        </w:rPr>
        <w:t xml:space="preserve"> الّذين يخشى من يروي لهم فضيلة أسنّة الضلال ، وألسنة الضلّال ، بل روايته في فضائلهم بتلك العصور تشهد بوثاقته ، كما سبق في المقدّمة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وأمّا</w:t>
      </w:r>
      <w:r w:rsidRPr="004D6D75">
        <w:rPr>
          <w:rtl/>
        </w:rPr>
        <w:t xml:space="preserve"> ما حكاه عن يحيى ، فلو اعتبرناه فهو معارض بما حكاه عنه في « ميزان الاعتدال » أنّه قال : لا يكذب في حديثه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على أنّ ضعف الراوي لا يقتضي وضع روايته</w:t>
      </w:r>
      <w:r>
        <w:rPr>
          <w:rtl/>
        </w:rPr>
        <w:t>!</w:t>
      </w:r>
    </w:p>
    <w:p w:rsidR="00A67CEE" w:rsidRPr="004D6D75" w:rsidRDefault="00A67CEE" w:rsidP="00C34249">
      <w:pPr>
        <w:pStyle w:val="libNormal"/>
        <w:rPr>
          <w:rtl/>
        </w:rPr>
      </w:pPr>
      <w:r w:rsidRPr="00D03F30">
        <w:rPr>
          <w:rStyle w:val="libBold2Char"/>
          <w:rtl/>
        </w:rPr>
        <w:t>وأمّا</w:t>
      </w:r>
      <w:r w:rsidRPr="004D6D75">
        <w:rPr>
          <w:rtl/>
        </w:rPr>
        <w:t xml:space="preserve"> ابن حبّان ، فمع عدم اعتبار قوله</w:t>
      </w:r>
      <w:r>
        <w:rPr>
          <w:rtl/>
        </w:rPr>
        <w:t xml:space="preserve"> ـ </w:t>
      </w:r>
      <w:r w:rsidRPr="004D6D75">
        <w:rPr>
          <w:rtl/>
        </w:rPr>
        <w:t xml:space="preserve">كما عرفته في مقدّمة الكتاب </w:t>
      </w:r>
      <w:r w:rsidRPr="00F3706F">
        <w:rPr>
          <w:rStyle w:val="libFootnotenumChar"/>
          <w:rtl/>
        </w:rPr>
        <w:t>(6)</w:t>
      </w:r>
      <w:r>
        <w:rPr>
          <w:rtl/>
        </w:rPr>
        <w:t xml:space="preserve"> ـ </w:t>
      </w:r>
      <w:r w:rsidRPr="004D6D75">
        <w:rPr>
          <w:rtl/>
        </w:rPr>
        <w:t>، لا يقتضي كلامه وضع هذا الحديث بعينه ، مع أنّه قد شهد لعمرو ، أبو داود بالصدق في الحديث ، قال : ليس في حديثه نكارة.</w:t>
      </w:r>
    </w:p>
    <w:p w:rsidR="00A67CEE" w:rsidRPr="004D6D75" w:rsidRDefault="00A67CEE" w:rsidP="00C34249">
      <w:pPr>
        <w:pStyle w:val="libNormal"/>
        <w:rPr>
          <w:rtl/>
        </w:rPr>
      </w:pPr>
      <w:r w:rsidRPr="004D6D75">
        <w:rPr>
          <w:rtl/>
        </w:rPr>
        <w:t>وقال : هو رافضي خبيث ، وكان رجل سوء ، ولكنّه صدوقا في الحديث.</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الموضوعات 2 / 3.</w:t>
      </w:r>
    </w:p>
    <w:p w:rsidR="00A67CEE" w:rsidRPr="004D6D75" w:rsidRDefault="00A67CEE" w:rsidP="00F3706F">
      <w:pPr>
        <w:pStyle w:val="libFootnote0"/>
        <w:rPr>
          <w:rtl/>
        </w:rPr>
      </w:pPr>
      <w:r w:rsidRPr="004D6D75">
        <w:rPr>
          <w:rtl/>
        </w:rPr>
        <w:t>(2) في المصدر : « غير »</w:t>
      </w:r>
      <w:r>
        <w:rPr>
          <w:rtl/>
        </w:rPr>
        <w:t>.</w:t>
      </w:r>
    </w:p>
    <w:p w:rsidR="00A67CEE" w:rsidRPr="004D6D75" w:rsidRDefault="00A67CEE" w:rsidP="00F3706F">
      <w:pPr>
        <w:pStyle w:val="libFootnote0"/>
        <w:rPr>
          <w:rtl/>
        </w:rPr>
      </w:pPr>
      <w:r w:rsidRPr="004D6D75">
        <w:rPr>
          <w:rtl/>
        </w:rPr>
        <w:t>(3) الموضوعات 2 / 3.</w:t>
      </w:r>
    </w:p>
    <w:p w:rsidR="00A67CEE" w:rsidRPr="004D6D75" w:rsidRDefault="00A67CEE" w:rsidP="00F3706F">
      <w:pPr>
        <w:pStyle w:val="libFootnote0"/>
        <w:rPr>
          <w:rtl/>
        </w:rPr>
      </w:pPr>
      <w:r w:rsidRPr="004D6D75">
        <w:rPr>
          <w:rtl/>
        </w:rPr>
        <w:t>(4) انظر : ج 1 / 7 وما بعدها من هذا الكتاب.</w:t>
      </w:r>
    </w:p>
    <w:p w:rsidR="00A67CEE" w:rsidRPr="004D6D75" w:rsidRDefault="00A67CEE" w:rsidP="00F3706F">
      <w:pPr>
        <w:pStyle w:val="libFootnote0"/>
        <w:rPr>
          <w:rtl/>
        </w:rPr>
      </w:pPr>
      <w:r w:rsidRPr="004D6D75">
        <w:rPr>
          <w:rtl/>
        </w:rPr>
        <w:t>(5) ميزان الاعتدال 5 / 302 رقم 6346.</w:t>
      </w:r>
    </w:p>
    <w:p w:rsidR="00A67CEE" w:rsidRPr="004D6D75" w:rsidRDefault="00A67CEE" w:rsidP="00F3706F">
      <w:pPr>
        <w:pStyle w:val="libFootnote0"/>
        <w:rPr>
          <w:rtl/>
        </w:rPr>
      </w:pPr>
      <w:r w:rsidRPr="004D6D75">
        <w:rPr>
          <w:rtl/>
        </w:rPr>
        <w:t>(6) انظر : ج 1 / 35</w:t>
      </w:r>
      <w:r>
        <w:rPr>
          <w:rtl/>
        </w:rPr>
        <w:t xml:space="preserve"> ـ </w:t>
      </w:r>
      <w:r w:rsidRPr="004D6D75">
        <w:rPr>
          <w:rtl/>
        </w:rPr>
        <w:t>36 من هذا الكتاب.</w:t>
      </w:r>
    </w:p>
    <w:p w:rsidR="00A67CEE" w:rsidRPr="004D6D75" w:rsidRDefault="00A67CEE" w:rsidP="00C34249">
      <w:pPr>
        <w:pStyle w:val="libNormal"/>
        <w:rPr>
          <w:rtl/>
        </w:rPr>
      </w:pPr>
      <w:r>
        <w:rPr>
          <w:rtl/>
        </w:rPr>
        <w:br w:type="page"/>
      </w:r>
      <w:r w:rsidRPr="004D6D75">
        <w:rPr>
          <w:rtl/>
        </w:rPr>
        <w:lastRenderedPageBreak/>
        <w:t>وقال أيضا : رافضي خبيث ، ولكن ليس يشبه حديثه أحاديث الشيعة</w:t>
      </w:r>
      <w:r>
        <w:rPr>
          <w:rtl/>
        </w:rPr>
        <w:t xml:space="preserve"> ـ </w:t>
      </w:r>
      <w:r w:rsidRPr="004D6D75">
        <w:rPr>
          <w:rtl/>
        </w:rPr>
        <w:t>يعني أنّه مستقيم [ الحديث ]</w:t>
      </w:r>
      <w:r>
        <w:rPr>
          <w:rtl/>
        </w:rPr>
        <w:t xml:space="preserve"> ـ.</w:t>
      </w:r>
    </w:p>
    <w:p w:rsidR="00A67CEE" w:rsidRPr="004D6D75" w:rsidRDefault="00A67CEE" w:rsidP="00C34249">
      <w:pPr>
        <w:pStyle w:val="libNormal"/>
        <w:rPr>
          <w:rtl/>
        </w:rPr>
      </w:pPr>
      <w:r w:rsidRPr="004D6D75">
        <w:rPr>
          <w:rtl/>
        </w:rPr>
        <w:t xml:space="preserve">كما ذكر ذلك كلّه ابن حجر في « تهذيب التهذيب » ، وذكر بعضه في « ميزان الاعتدال »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وبالجملة</w:t>
      </w:r>
      <w:r w:rsidRPr="004D6D75">
        <w:rPr>
          <w:rtl/>
        </w:rPr>
        <w:t xml:space="preserve"> : إنّ الرجل صدوق كما قاله أبو داود ، فلا يصحّ نسبة الوضع إليه ، وإنّما طعن به القوم لتشيّعه.</w:t>
      </w:r>
    </w:p>
    <w:p w:rsidR="00A67CEE" w:rsidRPr="004D6D75" w:rsidRDefault="00A67CEE" w:rsidP="00C34249">
      <w:pPr>
        <w:pStyle w:val="libNormal"/>
        <w:rPr>
          <w:rtl/>
        </w:rPr>
      </w:pPr>
      <w:r w:rsidRPr="004D6D75">
        <w:rPr>
          <w:rtl/>
        </w:rPr>
        <w:t xml:space="preserve">ويعضد هذا الحديث ما نقله السيوطي في « الدرّ المنثور » ، عن الديلمي في « مسند الفردوس » ، بسند أخرجه عن عليّ ، قال : سألت النبيّ </w:t>
      </w:r>
      <w:r w:rsidR="00291142" w:rsidRPr="00291142">
        <w:rPr>
          <w:rStyle w:val="libAlaemChar"/>
          <w:rtl/>
        </w:rPr>
        <w:t>صلى‌الله‌عليه‌وآله</w:t>
      </w:r>
      <w:r w:rsidRPr="004D6D75">
        <w:rPr>
          <w:rtl/>
        </w:rPr>
        <w:t xml:space="preserve"> عن قول الله تعالى : </w:t>
      </w:r>
      <w:r w:rsidRPr="00AC28C6">
        <w:rPr>
          <w:rStyle w:val="libAlaemChar"/>
          <w:rtl/>
        </w:rPr>
        <w:t>(</w:t>
      </w:r>
      <w:r w:rsidRPr="00AC28C6">
        <w:rPr>
          <w:rStyle w:val="libAieChar"/>
          <w:rtl/>
        </w:rPr>
        <w:t xml:space="preserve"> فَتَلَقَّى آدَمُ مِنْ رَبِّهِ كَلِماتٍ فَتابَ عَلَيْهِ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B62D00" w:rsidRDefault="00A67CEE" w:rsidP="00D03F30">
      <w:pPr>
        <w:pStyle w:val="libBold2"/>
        <w:rPr>
          <w:rtl/>
        </w:rPr>
      </w:pPr>
      <w:r w:rsidRPr="004D6D75">
        <w:rPr>
          <w:rtl/>
        </w:rPr>
        <w:t xml:space="preserve">فقال : </w:t>
      </w:r>
      <w:r w:rsidRPr="00D03F30">
        <w:rPr>
          <w:rtl/>
        </w:rPr>
        <w:t>إنّ الله أهبط آدم بالهند</w:t>
      </w:r>
      <w:r>
        <w:rPr>
          <w:rtl/>
        </w:rPr>
        <w:t xml:space="preserve"> ..</w:t>
      </w:r>
      <w:r w:rsidRPr="004D6D75">
        <w:rPr>
          <w:rtl/>
        </w:rPr>
        <w:t xml:space="preserve">. إلى أن قال : </w:t>
      </w:r>
      <w:r w:rsidRPr="00B62D00">
        <w:rPr>
          <w:rtl/>
        </w:rPr>
        <w:t>حتّى بعث الله إليه جبرئيل ، قال : قل :</w:t>
      </w:r>
    </w:p>
    <w:p w:rsidR="00A67CEE" w:rsidRPr="00B62D00" w:rsidRDefault="00A67CEE" w:rsidP="00D03F30">
      <w:pPr>
        <w:pStyle w:val="libBold2"/>
        <w:rPr>
          <w:rtl/>
        </w:rPr>
      </w:pPr>
      <w:r w:rsidRPr="00B62D00">
        <w:rPr>
          <w:rtl/>
        </w:rPr>
        <w:t>اللهمّ إنّي أسألك بحقّ محمّد وآل محمّد ، سبحانك لا إله إلّا أنت عملت سوءا وظلمت نفسي ، فاغفر لي ، إنّك أنت الغفور الرحيم.</w:t>
      </w:r>
    </w:p>
    <w:p w:rsidR="00A67CEE" w:rsidRPr="00B62D00" w:rsidRDefault="00A67CEE" w:rsidP="00D03F30">
      <w:pPr>
        <w:pStyle w:val="libBold2"/>
        <w:rPr>
          <w:rtl/>
        </w:rPr>
      </w:pPr>
      <w:r w:rsidRPr="00B62D00">
        <w:rPr>
          <w:rtl/>
        </w:rPr>
        <w:t>اللهمّ إنّي أسألك بحقّ محمّد وآل محمّد ، سبحانك لا إله إلّا أنت عملت سوءا وظلمت نفسي ، فتب عليّ ، إنّك أنت التوّاب الرحيم.</w:t>
      </w:r>
    </w:p>
    <w:p w:rsidR="00A67CEE" w:rsidRDefault="00A67CEE" w:rsidP="00D03F30">
      <w:pPr>
        <w:pStyle w:val="libBold2"/>
        <w:rPr>
          <w:rtl/>
        </w:rPr>
      </w:pPr>
      <w:r w:rsidRPr="00B62D00">
        <w:rPr>
          <w:rtl/>
        </w:rPr>
        <w:t>فهذه الكلمات التي تلقّى آدم</w:t>
      </w:r>
      <w:r w:rsidRPr="004D6D75">
        <w:rPr>
          <w:rtl/>
        </w:rPr>
        <w:t xml:space="preserve"> » </w:t>
      </w:r>
      <w:r w:rsidRPr="00F3706F">
        <w:rPr>
          <w:rStyle w:val="libFootnotenumChar"/>
          <w:rtl/>
        </w:rPr>
        <w:t>(3)</w:t>
      </w:r>
      <w:r>
        <w:rPr>
          <w:rFonts w:hint="cs"/>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تهذيب التهذيب 6 / 122 رقم 5156 ، ميزان الاعتدال 5 / 303 رقم 6346.</w:t>
      </w:r>
    </w:p>
    <w:p w:rsidR="00A67CEE" w:rsidRPr="004D6D75" w:rsidRDefault="00A67CEE" w:rsidP="00F3706F">
      <w:pPr>
        <w:pStyle w:val="libFootnote0"/>
        <w:rPr>
          <w:rtl/>
        </w:rPr>
      </w:pPr>
      <w:r w:rsidRPr="004D6D75">
        <w:rPr>
          <w:rtl/>
        </w:rPr>
        <w:t>(2) سورة البقرة 2 : 37.</w:t>
      </w:r>
    </w:p>
    <w:p w:rsidR="00A67CEE" w:rsidRPr="004D6D75" w:rsidRDefault="00A67CEE" w:rsidP="00F3706F">
      <w:pPr>
        <w:pStyle w:val="libFootnote0"/>
        <w:rPr>
          <w:rtl/>
        </w:rPr>
      </w:pPr>
      <w:r w:rsidRPr="004D6D75">
        <w:rPr>
          <w:rtl/>
        </w:rPr>
        <w:t>(3) الدرّ المنثور 1 / 147.</w:t>
      </w:r>
    </w:p>
    <w:p w:rsidR="00A67CEE" w:rsidRPr="004D6D75" w:rsidRDefault="00A67CEE" w:rsidP="00C34249">
      <w:pPr>
        <w:pStyle w:val="libNormal"/>
        <w:rPr>
          <w:rtl/>
        </w:rPr>
      </w:pPr>
      <w:r>
        <w:rPr>
          <w:rtl/>
        </w:rPr>
        <w:br w:type="page"/>
      </w:r>
      <w:r w:rsidRPr="00D03F30">
        <w:rPr>
          <w:rStyle w:val="libBold2Char"/>
          <w:rtl/>
        </w:rPr>
        <w:lastRenderedPageBreak/>
        <w:t>وأمّا دلالة</w:t>
      </w:r>
      <w:r w:rsidRPr="004D6D75">
        <w:rPr>
          <w:rtl/>
        </w:rPr>
        <w:t xml:space="preserve"> هذه الآية مع تفسيرها بهذه الأخبار على إمامة أمير المؤمنين </w:t>
      </w:r>
      <w:r w:rsidR="00291142" w:rsidRPr="00291142">
        <w:rPr>
          <w:rStyle w:val="libAlaemChar"/>
          <w:rtl/>
        </w:rPr>
        <w:t>عليه‌السلام</w:t>
      </w:r>
      <w:r w:rsidRPr="004D6D75">
        <w:rPr>
          <w:rtl/>
        </w:rPr>
        <w:t xml:space="preserve"> ، فأوضح من أن تحتاج إلى بيان ؛ لأنّ توسّل شيخ النبيّين بمحمّد وآله</w:t>
      </w:r>
      <w:r>
        <w:rPr>
          <w:rtl/>
        </w:rPr>
        <w:t xml:space="preserve"> ـ </w:t>
      </w:r>
      <w:r w:rsidRPr="004D6D75">
        <w:rPr>
          <w:rtl/>
        </w:rPr>
        <w:t>بتعليم الله سبحانه</w:t>
      </w:r>
      <w:r>
        <w:rPr>
          <w:rtl/>
        </w:rPr>
        <w:t xml:space="preserve"> ـ </w:t>
      </w:r>
      <w:r w:rsidRPr="004D6D75">
        <w:rPr>
          <w:rtl/>
        </w:rPr>
        <w:t>وهم في آخر الزمان ، والإعراض عن أعاظم المرسلين وهم أقرب إليه زمانا ، لأدلّ دليل على فضلهم على جميع العالمين ، وعلى عصمتهم من كلّ زلل وإن كان مكروها.</w:t>
      </w:r>
    </w:p>
    <w:p w:rsidR="00A67CEE" w:rsidRPr="004D6D75" w:rsidRDefault="00A67CEE" w:rsidP="00C34249">
      <w:pPr>
        <w:pStyle w:val="libNormal"/>
        <w:rPr>
          <w:rtl/>
        </w:rPr>
      </w:pPr>
      <w:r w:rsidRPr="004D6D75">
        <w:rPr>
          <w:rtl/>
        </w:rPr>
        <w:t xml:space="preserve">فإنّ آدم إنّما عصى بارتكاب المكروه ، فلا يصحّ التوسّل بهم في التوبة عمّا ارتكب إلّا لأنّهم لم يرتكبوا معصية ومكروها ، فلا بدّ أن تنحصر خلافة الرسول بآله ؛ لفضلهم على الأنبياء ، وعصمتهم دون سائر أمّة محمّد </w:t>
      </w:r>
      <w:r w:rsidR="00291142" w:rsidRPr="00291142">
        <w:rPr>
          <w:rStyle w:val="libAlaemChar"/>
          <w:rtl/>
        </w:rPr>
        <w:t>صلى‌الله‌عليه‌وآله</w:t>
      </w:r>
      <w:r w:rsidRPr="004D6D75">
        <w:rPr>
          <w:rtl/>
        </w:rPr>
        <w:t>.</w:t>
      </w:r>
    </w:p>
    <w:p w:rsidR="00A67CEE" w:rsidRPr="004D6D75" w:rsidRDefault="00A67CEE" w:rsidP="00C34249">
      <w:pPr>
        <w:pStyle w:val="libNormal"/>
        <w:rPr>
          <w:rtl/>
        </w:rPr>
      </w:pPr>
      <w:r w:rsidRPr="004D6D75">
        <w:rPr>
          <w:rtl/>
        </w:rPr>
        <w:t>وكيف يكون المعصوم من كلّ زلّة الفاضل حتّى على أعاظم الأنبياء رعيّة ومأموما لسائر الناس ، ولا سيّما من أفنى أكثر عمره بالشرك ، وعبادة الأوثان ، وقضى باقيه بالفرار من الزحف ، والعصيان</w:t>
      </w:r>
      <w:r>
        <w:rPr>
          <w:rtl/>
        </w:rPr>
        <w:t>؟!</w:t>
      </w:r>
    </w:p>
    <w:p w:rsidR="00A67CEE" w:rsidRPr="004D6D75" w:rsidRDefault="00A67CEE" w:rsidP="00D03F30">
      <w:pPr>
        <w:pStyle w:val="libCenter"/>
        <w:rPr>
          <w:rtl/>
        </w:rPr>
      </w:pPr>
      <w:r>
        <w:rPr>
          <w:rtl/>
        </w:rPr>
        <w:t>* * *</w:t>
      </w:r>
    </w:p>
    <w:p w:rsidR="00A67CEE" w:rsidRPr="00AB1AE8" w:rsidRDefault="00A67CEE" w:rsidP="00A67CEE">
      <w:pPr>
        <w:pStyle w:val="Heading1Center"/>
        <w:rPr>
          <w:rtl/>
        </w:rPr>
      </w:pPr>
      <w:r>
        <w:rPr>
          <w:rtl/>
        </w:rPr>
        <w:br w:type="page"/>
      </w:r>
      <w:bookmarkStart w:id="144" w:name="_Toc518736557"/>
      <w:r w:rsidRPr="00AB1AE8">
        <w:rPr>
          <w:rtl/>
        </w:rPr>
        <w:lastRenderedPageBreak/>
        <w:t xml:space="preserve">8 ـ آية : </w:t>
      </w:r>
      <w:r w:rsidRPr="00AC28C6">
        <w:rPr>
          <w:rStyle w:val="libAlaemChar"/>
          <w:rtl/>
        </w:rPr>
        <w:t>(</w:t>
      </w:r>
      <w:r w:rsidRPr="00AB1AE8">
        <w:rPr>
          <w:rtl/>
        </w:rPr>
        <w:t xml:space="preserve"> </w:t>
      </w:r>
      <w:r w:rsidRPr="00AC28C6">
        <w:rPr>
          <w:rStyle w:val="libAieChar"/>
          <w:rtl/>
        </w:rPr>
        <w:t>إِنِّي جاعِلُكَ لِلنَّاسِ إِماماً</w:t>
      </w:r>
      <w:r w:rsidRPr="00AB1AE8">
        <w:rPr>
          <w:rFonts w:hint="cs"/>
          <w:rtl/>
        </w:rPr>
        <w:t xml:space="preserve"> </w:t>
      </w:r>
      <w:r w:rsidRPr="00AC28C6">
        <w:rPr>
          <w:rStyle w:val="libAlaemChar"/>
          <w:rtl/>
        </w:rPr>
        <w:t>)</w:t>
      </w:r>
      <w:bookmarkEnd w:id="144"/>
    </w:p>
    <w:p w:rsidR="00A67CEE" w:rsidRPr="00746F7C" w:rsidRDefault="00A67CEE" w:rsidP="00C34249">
      <w:pPr>
        <w:pStyle w:val="libNormal"/>
        <w:rPr>
          <w:rtl/>
        </w:rPr>
      </w:pPr>
      <w:r w:rsidRPr="00D03F30">
        <w:rPr>
          <w:rStyle w:val="libBold2Char"/>
          <w:rtl/>
        </w:rPr>
        <w:t>قال المصنّف</w:t>
      </w:r>
      <w:r w:rsidRPr="00746F7C">
        <w:rPr>
          <w:rtl/>
        </w:rPr>
        <w:t xml:space="preserve"> ـ نوّر الله ضريحه ـ </w:t>
      </w:r>
      <w:r w:rsidRPr="00F3706F">
        <w:rPr>
          <w:rStyle w:val="libFootnotenumChar"/>
          <w:rtl/>
        </w:rPr>
        <w:t>(1)</w:t>
      </w:r>
      <w:r w:rsidRPr="00746F7C">
        <w:rPr>
          <w:rtl/>
        </w:rPr>
        <w:t xml:space="preserve"> :</w:t>
      </w:r>
    </w:p>
    <w:p w:rsidR="00A67CEE" w:rsidRPr="004D6D75" w:rsidRDefault="00A67CEE" w:rsidP="00C34249">
      <w:pPr>
        <w:pStyle w:val="libNormal"/>
        <w:rPr>
          <w:rtl/>
        </w:rPr>
      </w:pPr>
      <w:r w:rsidRPr="00D03F30">
        <w:rPr>
          <w:rStyle w:val="libBold2Char"/>
          <w:rtl/>
        </w:rPr>
        <w:t>الثامنة</w:t>
      </w:r>
      <w:r w:rsidRPr="004D6D75">
        <w:rPr>
          <w:rtl/>
        </w:rPr>
        <w:t xml:space="preserve"> : قوله تعالى : </w:t>
      </w:r>
      <w:r w:rsidRPr="00AC28C6">
        <w:rPr>
          <w:rStyle w:val="libAlaemChar"/>
          <w:rtl/>
        </w:rPr>
        <w:t>(</w:t>
      </w:r>
      <w:r w:rsidRPr="00AC28C6">
        <w:rPr>
          <w:rStyle w:val="libAieChar"/>
          <w:rtl/>
        </w:rPr>
        <w:t xml:space="preserve"> إِنِّي جاعِلُكَ لِلنَّاسِ إِماماً قالَ وَمِنْ ذُرِّيَّتِي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روى الجمهور ، عن ابن مسعود ، قال : قال رسول الله </w:t>
      </w:r>
      <w:r w:rsidR="00291142" w:rsidRPr="00291142">
        <w:rPr>
          <w:rStyle w:val="libAlaemChar"/>
          <w:rtl/>
        </w:rPr>
        <w:t>صلى‌الله‌عليه‌وآله</w:t>
      </w:r>
      <w:r w:rsidRPr="004D6D75">
        <w:rPr>
          <w:rtl/>
        </w:rPr>
        <w:t xml:space="preserve"> : « </w:t>
      </w:r>
      <w:r w:rsidRPr="00D03F30">
        <w:rPr>
          <w:rStyle w:val="libBold2Char"/>
          <w:rtl/>
        </w:rPr>
        <w:t xml:space="preserve">انتهت الدعوة إليّ ، وإلى عليّ ، لم يسجد أحدنا لصنم قطّ ، فاتّخذني [ الله ] نبيّا ، واتّخذ عليّا وصيّا </w:t>
      </w:r>
      <w:r w:rsidRPr="004D6D75">
        <w:rPr>
          <w:rtl/>
        </w:rPr>
        <w:t>»</w:t>
      </w:r>
      <w:r w:rsidRPr="00F3706F">
        <w:rPr>
          <w:rStyle w:val="libFootnotenumChar"/>
          <w:rtl/>
        </w:rPr>
        <w:t>(3)</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179.</w:t>
      </w:r>
    </w:p>
    <w:p w:rsidR="00A67CEE" w:rsidRPr="004D6D75" w:rsidRDefault="00A67CEE" w:rsidP="00F3706F">
      <w:pPr>
        <w:pStyle w:val="libFootnote0"/>
        <w:rPr>
          <w:rtl/>
        </w:rPr>
      </w:pPr>
      <w:r w:rsidRPr="004D6D75">
        <w:rPr>
          <w:rtl/>
        </w:rPr>
        <w:t>(2) سورة البقرة 2 : 124.</w:t>
      </w:r>
    </w:p>
    <w:p w:rsidR="00A67CEE" w:rsidRPr="004D6D75" w:rsidRDefault="00A67CEE" w:rsidP="00F3706F">
      <w:pPr>
        <w:pStyle w:val="libFootnote0"/>
        <w:rPr>
          <w:rtl/>
        </w:rPr>
      </w:pPr>
      <w:r w:rsidRPr="004D6D75">
        <w:rPr>
          <w:rtl/>
        </w:rPr>
        <w:t xml:space="preserve">(3)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239</w:t>
      </w:r>
      <w:r>
        <w:rPr>
          <w:rtl/>
        </w:rPr>
        <w:t xml:space="preserve"> ـ </w:t>
      </w:r>
      <w:r w:rsidRPr="004D6D75">
        <w:rPr>
          <w:rtl/>
        </w:rPr>
        <w:t>240 ح 322.</w:t>
      </w:r>
    </w:p>
    <w:p w:rsidR="00A67CEE" w:rsidRPr="004D6D75" w:rsidRDefault="00A67CEE" w:rsidP="00A67CEE">
      <w:pPr>
        <w:pStyle w:val="Heading2Center"/>
        <w:rPr>
          <w:rtl/>
        </w:rPr>
      </w:pPr>
      <w:r>
        <w:rPr>
          <w:rtl/>
        </w:rPr>
        <w:br w:type="page"/>
      </w:r>
      <w:bookmarkStart w:id="145" w:name="_Toc518736558"/>
      <w:r w:rsidRPr="00AB1AE8">
        <w:rPr>
          <w:rtl/>
        </w:rPr>
        <w:lastRenderedPageBreak/>
        <w:t xml:space="preserve">وقال الفضل </w:t>
      </w:r>
      <w:r w:rsidRPr="00F3706F">
        <w:rPr>
          <w:rStyle w:val="libFootnotenumChar"/>
          <w:rtl/>
        </w:rPr>
        <w:t>(1)</w:t>
      </w:r>
      <w:r w:rsidRPr="00AB1AE8">
        <w:rPr>
          <w:rtl/>
        </w:rPr>
        <w:t xml:space="preserve"> :</w:t>
      </w:r>
      <w:bookmarkEnd w:id="145"/>
    </w:p>
    <w:p w:rsidR="00A67CEE" w:rsidRPr="004D6D75" w:rsidRDefault="00A67CEE" w:rsidP="00C34249">
      <w:pPr>
        <w:pStyle w:val="libNormal"/>
        <w:rPr>
          <w:rtl/>
        </w:rPr>
      </w:pPr>
      <w:r w:rsidRPr="004D6D75">
        <w:rPr>
          <w:rtl/>
        </w:rPr>
        <w:t>هذه الرواية ليست في كتب أهل السنّة والجماعة ، ولا أحد من المفسّرين ذكر هذا.</w:t>
      </w:r>
    </w:p>
    <w:p w:rsidR="00A67CEE" w:rsidRPr="004D6D75" w:rsidRDefault="00A67CEE" w:rsidP="00C34249">
      <w:pPr>
        <w:pStyle w:val="libNormal"/>
        <w:rPr>
          <w:rtl/>
        </w:rPr>
      </w:pPr>
      <w:r w:rsidRPr="004D6D75">
        <w:rPr>
          <w:rtl/>
        </w:rPr>
        <w:t xml:space="preserve">وإن صحّ ، دلّ على أنّ عليّا وصيّ رسول الله </w:t>
      </w:r>
      <w:r w:rsidR="00291142" w:rsidRPr="00291142">
        <w:rPr>
          <w:rStyle w:val="libAlaemChar"/>
          <w:rtl/>
        </w:rPr>
        <w:t>صلى‌الله‌عليه‌وآله</w:t>
      </w:r>
      <w:r w:rsidRPr="004D6D75">
        <w:rPr>
          <w:rtl/>
        </w:rPr>
        <w:t xml:space="preserve"> ، والمراد بالوصاية : ميراث العلم والحكمة ، وليست هي نصّا في الإمامة كما ادّعاه.</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80.</w:t>
      </w:r>
    </w:p>
    <w:p w:rsidR="00A67CEE" w:rsidRPr="004D6D75" w:rsidRDefault="00A67CEE" w:rsidP="00A67CEE">
      <w:pPr>
        <w:pStyle w:val="Heading2Center"/>
        <w:rPr>
          <w:rtl/>
        </w:rPr>
      </w:pPr>
      <w:r>
        <w:rPr>
          <w:rtl/>
        </w:rPr>
        <w:br w:type="page"/>
      </w:r>
      <w:bookmarkStart w:id="146" w:name="_Toc518736559"/>
      <w:r w:rsidRPr="004D6D75">
        <w:rPr>
          <w:rtl/>
        </w:rPr>
        <w:lastRenderedPageBreak/>
        <w:t>وأقول :</w:t>
      </w:r>
      <w:bookmarkEnd w:id="146"/>
    </w:p>
    <w:p w:rsidR="00A67CEE" w:rsidRPr="004D6D75" w:rsidRDefault="00A67CEE" w:rsidP="00C34249">
      <w:pPr>
        <w:pStyle w:val="libNormal"/>
        <w:rPr>
          <w:rtl/>
        </w:rPr>
      </w:pPr>
      <w:r w:rsidRPr="004D6D75">
        <w:rPr>
          <w:rtl/>
        </w:rPr>
        <w:t xml:space="preserve">قد نقل المصنّف </w:t>
      </w:r>
      <w:r w:rsidR="00291142" w:rsidRPr="00291142">
        <w:rPr>
          <w:rStyle w:val="libAlaemChar"/>
          <w:rFonts w:hint="cs"/>
          <w:rtl/>
        </w:rPr>
        <w:t>رحمه‌الله</w:t>
      </w:r>
      <w:r w:rsidRPr="004D6D75">
        <w:rPr>
          <w:rtl/>
        </w:rPr>
        <w:t xml:space="preserve"> هذه الرواية في « منهاج الكرامة » عن ابن المغازلي ، ولم ينكرها ابن تيميّة ، ولكنّه طالب بصحّتها </w:t>
      </w:r>
      <w:r w:rsidRPr="00F3706F">
        <w:rPr>
          <w:rStyle w:val="libFootnotenumChar"/>
          <w:rtl/>
        </w:rPr>
        <w:t>(1)</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إنّه لا ريب بصحّتها ؛ لأنّ كلّ من يروي في ذلك الزمان فضيلة لآل محمّد فقد أوقع نفسه في خطري : الموت ، وسقوط الشأن ، ولا موجب له إلّا الوثاقة وحبّ الصدق بتلك الرواية ، كما عرفته في مقدّمة الكتاب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على أنّ سند الحديث ليس بأيدينا فعلا ، ولعلّه صحيح عندهم.</w:t>
      </w:r>
    </w:p>
    <w:p w:rsidR="00A67CEE" w:rsidRPr="004D6D75" w:rsidRDefault="00A67CEE" w:rsidP="00C34249">
      <w:pPr>
        <w:pStyle w:val="libNormal"/>
        <w:rPr>
          <w:rtl/>
        </w:rPr>
      </w:pPr>
      <w:r w:rsidRPr="00D03F30">
        <w:rPr>
          <w:rStyle w:val="libBold2Char"/>
          <w:rtl/>
        </w:rPr>
        <w:t>وأمّا</w:t>
      </w:r>
      <w:r w:rsidRPr="004D6D75">
        <w:rPr>
          <w:rtl/>
        </w:rPr>
        <w:t xml:space="preserve"> دلالة الآية بضميمة الحديث على إمامة أمير المؤمنين </w:t>
      </w:r>
      <w:r w:rsidR="00291142" w:rsidRPr="00291142">
        <w:rPr>
          <w:rStyle w:val="libAlaemChar"/>
          <w:rtl/>
        </w:rPr>
        <w:t>عليه‌السلام</w:t>
      </w:r>
      <w:r w:rsidRPr="004D6D75">
        <w:rPr>
          <w:rtl/>
        </w:rPr>
        <w:t xml:space="preserve"> ؛ فلأنّ الحديث قد دلّ على استجابة دعوة إبراهيم في بعض ذرّيّته ، وصيرورتهم أئمّة للناس لكونهم أنبياء أو أوصياء</w:t>
      </w:r>
      <w:r>
        <w:rPr>
          <w:rtl/>
        </w:rPr>
        <w:t xml:space="preserve"> ..</w:t>
      </w:r>
    </w:p>
    <w:p w:rsidR="00A67CEE" w:rsidRPr="004D6D75" w:rsidRDefault="00A67CEE" w:rsidP="00C34249">
      <w:pPr>
        <w:pStyle w:val="libNormal"/>
        <w:rPr>
          <w:rtl/>
        </w:rPr>
      </w:pPr>
      <w:r w:rsidRPr="004D6D75">
        <w:rPr>
          <w:rtl/>
        </w:rPr>
        <w:t xml:space="preserve">ودلّ على أنّ الدعوة انتهت إلى رسول الله </w:t>
      </w:r>
      <w:r w:rsidR="00291142" w:rsidRPr="00291142">
        <w:rPr>
          <w:rStyle w:val="libAlaemChar"/>
          <w:rtl/>
        </w:rPr>
        <w:t>صلى‌الله‌عليه‌وآله</w:t>
      </w:r>
      <w:r w:rsidRPr="004D6D75">
        <w:rPr>
          <w:rtl/>
        </w:rPr>
        <w:t xml:space="preserve"> وعليّ </w:t>
      </w:r>
      <w:r w:rsidR="00291142" w:rsidRPr="00291142">
        <w:rPr>
          <w:rStyle w:val="libAlaemChar"/>
          <w:rtl/>
        </w:rPr>
        <w:t>عليه‌السلام</w:t>
      </w:r>
      <w:r w:rsidRPr="004D6D75">
        <w:rPr>
          <w:rtl/>
        </w:rPr>
        <w:t xml:space="preserve"> ، فكانت إمامة رسول الله </w:t>
      </w:r>
      <w:r w:rsidR="00291142" w:rsidRPr="00291142">
        <w:rPr>
          <w:rStyle w:val="libAlaemChar"/>
          <w:rtl/>
        </w:rPr>
        <w:t>صلى‌الله‌عليه‌وآله</w:t>
      </w:r>
      <w:r w:rsidRPr="004D6D75">
        <w:rPr>
          <w:rtl/>
        </w:rPr>
        <w:t xml:space="preserve"> باتّخاذ الله له نبيّا ، وإمامة عليّ باتّخاذه وصيّا ، فوصايته لا بدّ أن تكون بإمامته للناس ومن أنواعها.</w:t>
      </w:r>
    </w:p>
    <w:p w:rsidR="00A67CEE" w:rsidRPr="004D6D75" w:rsidRDefault="00A67CEE" w:rsidP="00C34249">
      <w:pPr>
        <w:pStyle w:val="libNormal"/>
        <w:rPr>
          <w:rtl/>
        </w:rPr>
      </w:pPr>
      <w:r w:rsidRPr="004D6D75">
        <w:rPr>
          <w:rtl/>
        </w:rPr>
        <w:t>ولو سلّم أنّ المراد بالوصاية وراثة العلم والحكمة ، فهي من خواصّ الأئمّة ؛ لقوله تعالى :</w:t>
      </w:r>
      <w:r w:rsidRPr="00AC28C6">
        <w:rPr>
          <w:rStyle w:val="libAlaemChar"/>
          <w:rtl/>
        </w:rPr>
        <w:t xml:space="preserve"> (</w:t>
      </w:r>
      <w:r w:rsidRPr="00AC28C6">
        <w:rPr>
          <w:rStyle w:val="libAieChar"/>
          <w:rtl/>
        </w:rPr>
        <w:t xml:space="preserve"> أَفَمَنْ يَهْدِي إِلَى الْحَقِّ أَحَقُّ أَنْ يُتَّبَعَ أَمَّنْ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 xml:space="preserve">(1) منهاج الكرامة : 125 ، وانظر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239</w:t>
      </w:r>
      <w:r>
        <w:rPr>
          <w:rtl/>
        </w:rPr>
        <w:t xml:space="preserve"> ـ </w:t>
      </w:r>
      <w:r w:rsidRPr="004D6D75">
        <w:rPr>
          <w:rtl/>
        </w:rPr>
        <w:t>240 ح 322 ، منهاج السنّة 7 / 133.</w:t>
      </w:r>
    </w:p>
    <w:p w:rsidR="00A67CEE" w:rsidRPr="004D6D75" w:rsidRDefault="00A67CEE" w:rsidP="00F3706F">
      <w:pPr>
        <w:pStyle w:val="libFootnote0"/>
        <w:rPr>
          <w:rtl/>
        </w:rPr>
      </w:pPr>
      <w:r w:rsidRPr="004D6D75">
        <w:rPr>
          <w:rtl/>
        </w:rPr>
        <w:t>(2) انظر ج 1 / 7 وما بعدها من هذا الكتاب.</w:t>
      </w:r>
    </w:p>
    <w:p w:rsidR="00A67CEE" w:rsidRPr="004D6D75" w:rsidRDefault="00A67CEE" w:rsidP="00C34249">
      <w:pPr>
        <w:pStyle w:val="libNormal0"/>
        <w:rPr>
          <w:rtl/>
        </w:rPr>
      </w:pPr>
      <w:r>
        <w:rPr>
          <w:rtl/>
        </w:rPr>
        <w:br w:type="page"/>
      </w:r>
      <w:r w:rsidRPr="00AC28C6">
        <w:rPr>
          <w:rStyle w:val="libAieChar"/>
          <w:rtl/>
        </w:rPr>
        <w:lastRenderedPageBreak/>
        <w:t xml:space="preserve">لا يَهِدِّي إِلاَّ أَنْ يُهْدى فَما لَكُمْ كَيْفَ تَحْكُمُونَ </w:t>
      </w:r>
      <w:r w:rsidRPr="00AC28C6">
        <w:rPr>
          <w:rStyle w:val="libAlaemChar"/>
          <w:rtl/>
        </w:rPr>
        <w:t>)</w:t>
      </w:r>
      <w:r w:rsidRPr="004D6D75">
        <w:rPr>
          <w:rtl/>
        </w:rPr>
        <w:t xml:space="preserve">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ثمّ إنّ قوله </w:t>
      </w:r>
      <w:r w:rsidR="00291142" w:rsidRPr="00291142">
        <w:rPr>
          <w:rStyle w:val="libAlaemChar"/>
          <w:rtl/>
        </w:rPr>
        <w:t>صلى‌الله‌عليه‌وآله</w:t>
      </w:r>
      <w:r w:rsidRPr="004D6D75">
        <w:rPr>
          <w:rtl/>
        </w:rPr>
        <w:t xml:space="preserve"> : « </w:t>
      </w:r>
      <w:r w:rsidRPr="00D03F30">
        <w:rPr>
          <w:rStyle w:val="libBold2Char"/>
          <w:rtl/>
        </w:rPr>
        <w:t>لم يسجد أحدنا لصنم قطّ</w:t>
      </w:r>
      <w:r w:rsidRPr="004D6D75">
        <w:rPr>
          <w:rtl/>
        </w:rPr>
        <w:t xml:space="preserve"> »</w:t>
      </w:r>
      <w:r>
        <w:rPr>
          <w:rFonts w:hint="cs"/>
          <w:rtl/>
        </w:rPr>
        <w:t xml:space="preserve"> </w:t>
      </w:r>
      <w:r w:rsidRPr="004D6D75">
        <w:rPr>
          <w:rtl/>
        </w:rPr>
        <w:t xml:space="preserve">إشارة إلى انتفاء مانع النبوّة والإمامة عنهما ، أعني : المعصية والظلم المذكور في تلك الآية بقوله سبحانه : </w:t>
      </w:r>
      <w:r w:rsidRPr="00AC28C6">
        <w:rPr>
          <w:rStyle w:val="libAlaemChar"/>
          <w:rtl/>
        </w:rPr>
        <w:t>(</w:t>
      </w:r>
      <w:r w:rsidRPr="00AC28C6">
        <w:rPr>
          <w:rStyle w:val="libAieChar"/>
          <w:rtl/>
        </w:rPr>
        <w:t xml:space="preserve"> لا يَنالُ عَهْدِي الظَّالِمِينَ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فيكون معنى كلامه </w:t>
      </w:r>
      <w:r w:rsidR="00291142" w:rsidRPr="00291142">
        <w:rPr>
          <w:rStyle w:val="libAlaemChar"/>
          <w:rtl/>
        </w:rPr>
        <w:t>صلى‌الله‌عليه‌وآله</w:t>
      </w:r>
      <w:r w:rsidRPr="004D6D75">
        <w:rPr>
          <w:rtl/>
        </w:rPr>
        <w:t xml:space="preserve"> : انتهت إليّ وإلى عليّ دعوة إبراهيم لذرّيّته ؛ لا نتفاء الظلم عنّا الذي جعله الله مانعا عن نيل الإمامة ، فاتّخذني نبيّا وعليّا وصيّا.</w:t>
      </w:r>
    </w:p>
    <w:p w:rsidR="00A67CEE" w:rsidRPr="004D6D75" w:rsidRDefault="00A67CEE" w:rsidP="00C34249">
      <w:pPr>
        <w:pStyle w:val="libNormal"/>
        <w:rPr>
          <w:rtl/>
        </w:rPr>
      </w:pPr>
      <w:r w:rsidRPr="004D6D75">
        <w:rPr>
          <w:rtl/>
        </w:rPr>
        <w:t>وإنّما خصّ السجود للصنم بالذكر دون سائر الظلم والمعصية ؛ لأنّه الفرد الأهمّ في الانتفاء ، وابتلاء عامّة قومه به.</w:t>
      </w:r>
    </w:p>
    <w:p w:rsidR="00A67CEE" w:rsidRPr="004D6D75" w:rsidRDefault="00A67CEE" w:rsidP="00C34249">
      <w:pPr>
        <w:pStyle w:val="libNormal"/>
        <w:rPr>
          <w:rtl/>
        </w:rPr>
      </w:pPr>
      <w:r w:rsidRPr="004D6D75">
        <w:rPr>
          <w:rtl/>
        </w:rPr>
        <w:t>فالمقصود إنّما هو بيان انتفاء المانع المذكور في الآية عنهما ، لا بيان أنّ عدم السجود للصنم علّة تامّة لانتهاء الدعوة إليهما ، حتّى تلزم إمامة كلّ من لم يسجد لصنم ، وإن كان جاهلا عاصيا</w:t>
      </w:r>
      <w:r>
        <w:rPr>
          <w:rtl/>
        </w:rPr>
        <w:t xml:space="preserve"> ..</w:t>
      </w:r>
    </w:p>
    <w:p w:rsidR="00A67CEE" w:rsidRPr="004D6D75" w:rsidRDefault="00A67CEE" w:rsidP="00C34249">
      <w:pPr>
        <w:pStyle w:val="libNormal"/>
        <w:rPr>
          <w:rtl/>
        </w:rPr>
      </w:pPr>
      <w:r w:rsidRPr="004D6D75">
        <w:rPr>
          <w:rtl/>
        </w:rPr>
        <w:t>ولا بيان كون عدم السجود للصنم فضيلة مختصّة بهما في دائم الدهر ، حتّى يقال بمشاركة كلّ من ولد على الإسلام لهما.</w:t>
      </w:r>
    </w:p>
    <w:p w:rsidR="00A67CEE" w:rsidRPr="004D6D75" w:rsidRDefault="00A67CEE" w:rsidP="00C34249">
      <w:pPr>
        <w:pStyle w:val="libNormal"/>
        <w:rPr>
          <w:rtl/>
        </w:rPr>
      </w:pPr>
      <w:r w:rsidRPr="004D6D75">
        <w:rPr>
          <w:rtl/>
        </w:rPr>
        <w:t>ولا بيان أنّ عدم السجود للصنم سبب تامّ للأفضلية ، حتّى يقال : إنّ بعض من تاب عن الكفر أفضل ممّن ولد على الإسلام.</w:t>
      </w:r>
    </w:p>
    <w:p w:rsidR="00A67CEE" w:rsidRPr="004D6D75" w:rsidRDefault="00A67CEE" w:rsidP="00C34249">
      <w:pPr>
        <w:pStyle w:val="libNormal"/>
        <w:rPr>
          <w:rtl/>
        </w:rPr>
      </w:pPr>
      <w:r w:rsidRPr="004D6D75">
        <w:rPr>
          <w:rtl/>
        </w:rPr>
        <w:t xml:space="preserve">ثمّ إنّ المراد بانتهاء الدعوة إليهما : وصولها إليهما ، لا انقطاعها عندهما ؛ لتعديته ب‍ « إلى » ، فلا ينفي إمامة الحسن والحسين ، والتسعة من بعدهما ، وقد ظهر بذلك بطلان ما لفّقه ابن تيميّة في المقام </w:t>
      </w:r>
      <w:r w:rsidRPr="00F3706F">
        <w:rPr>
          <w:rStyle w:val="libFootnotenumChar"/>
          <w:rtl/>
        </w:rPr>
        <w:t>(3)</w:t>
      </w:r>
      <w:r w:rsidRPr="004D6D75">
        <w:rPr>
          <w:rtl/>
        </w:rPr>
        <w:t xml:space="preserve"> ، ويظهر منه</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يونس 10 : 35.</w:t>
      </w:r>
    </w:p>
    <w:p w:rsidR="00A67CEE" w:rsidRPr="004D6D75" w:rsidRDefault="00A67CEE" w:rsidP="00F3706F">
      <w:pPr>
        <w:pStyle w:val="libFootnote0"/>
        <w:rPr>
          <w:rtl/>
        </w:rPr>
      </w:pPr>
      <w:r w:rsidRPr="004D6D75">
        <w:rPr>
          <w:rtl/>
        </w:rPr>
        <w:t>(2) سورة البقرة 2 : 124.</w:t>
      </w:r>
    </w:p>
    <w:p w:rsidR="00A67CEE" w:rsidRPr="004D6D75" w:rsidRDefault="00A67CEE" w:rsidP="00F3706F">
      <w:pPr>
        <w:pStyle w:val="libFootnote0"/>
        <w:rPr>
          <w:rtl/>
        </w:rPr>
      </w:pPr>
      <w:r w:rsidRPr="004D6D75">
        <w:rPr>
          <w:rtl/>
        </w:rPr>
        <w:t>(3) انظر : منهاج السنّة 7 / 133</w:t>
      </w:r>
      <w:r>
        <w:rPr>
          <w:rtl/>
        </w:rPr>
        <w:t xml:space="preserve"> ـ </w:t>
      </w:r>
      <w:r w:rsidRPr="004D6D75">
        <w:rPr>
          <w:rtl/>
        </w:rPr>
        <w:t>135.</w:t>
      </w:r>
    </w:p>
    <w:p w:rsidR="00A67CEE" w:rsidRPr="004D6D75" w:rsidRDefault="00A67CEE" w:rsidP="00C34249">
      <w:pPr>
        <w:pStyle w:val="libNormal0"/>
        <w:rPr>
          <w:rtl/>
        </w:rPr>
      </w:pPr>
      <w:r>
        <w:rPr>
          <w:rtl/>
        </w:rPr>
        <w:br w:type="page"/>
      </w:r>
      <w:r w:rsidRPr="004D6D75">
        <w:rPr>
          <w:rtl/>
        </w:rPr>
        <w:lastRenderedPageBreak/>
        <w:t xml:space="preserve">تجويز نبوّة من كان كافرا ، بل وقوعها ، فإنّه لمّا أنكر كون عدم السجود للصنم موجبا للفضل على من كان كافرا ثمّ تاب ، استدلّ عليه بأنّ لوطا آمن لإبراهيم ثمّ بعثه الله نبيّا ، وأنّ شعيبا قال : </w:t>
      </w:r>
      <w:r w:rsidRPr="00AC28C6">
        <w:rPr>
          <w:rStyle w:val="libAlaemChar"/>
          <w:rtl/>
        </w:rPr>
        <w:t>(</w:t>
      </w:r>
      <w:r w:rsidRPr="00AC28C6">
        <w:rPr>
          <w:rStyle w:val="libAieChar"/>
          <w:rtl/>
        </w:rPr>
        <w:t xml:space="preserve"> قَدِ افْتَرَيْنا عَلَى اللهِ كَذِباً إِنْ عُدْنا فِي مِلَّتِكُمْ بَعْدَ إِذْ نَجَّانَا اللهُ مِنْها </w:t>
      </w:r>
      <w:r w:rsidRPr="00AC28C6">
        <w:rPr>
          <w:rStyle w:val="libAlaemChar"/>
          <w:rtl/>
        </w:rPr>
        <w:t>)</w:t>
      </w:r>
      <w:r w:rsidRPr="004D6D75">
        <w:rPr>
          <w:rtl/>
        </w:rPr>
        <w:t xml:space="preserve"> </w:t>
      </w:r>
      <w:r w:rsidRPr="00F3706F">
        <w:rPr>
          <w:rStyle w:val="libFootnotenumChar"/>
          <w:rtl/>
        </w:rPr>
        <w:t>(1)</w:t>
      </w:r>
      <w:r w:rsidRPr="004D6D75">
        <w:rPr>
          <w:rtl/>
        </w:rPr>
        <w:t xml:space="preserve"> ، وأنّ الله سبحانه قال :</w:t>
      </w:r>
      <w:r>
        <w:rPr>
          <w:rFonts w:hint="cs"/>
          <w:rtl/>
        </w:rPr>
        <w:t xml:space="preserve"> </w:t>
      </w:r>
      <w:r w:rsidRPr="00AC28C6">
        <w:rPr>
          <w:rStyle w:val="libAlaemChar"/>
          <w:rtl/>
        </w:rPr>
        <w:t>(</w:t>
      </w:r>
      <w:r w:rsidRPr="00AC28C6">
        <w:rPr>
          <w:rStyle w:val="libAieChar"/>
          <w:rtl/>
        </w:rPr>
        <w:t xml:space="preserve"> وَقالَ الَّذِينَ كَفَرُوا لِرُسُلِهِمْ لَنُخْرِجَنَّكُمْ مِنْ أَرْضِنا أَوْ لَتَعُودُنَّ فِي مِلَّتِنا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وإذا كان هؤلاء أنبياء ، فمن المعلوم أنّ الأنبياء أفضل من غيرهم ، فلا يكون عدم السجود للأصنام موجبا للأفضليّة </w:t>
      </w:r>
      <w:r w:rsidRPr="00F3706F">
        <w:rPr>
          <w:rStyle w:val="libFootnotenumChar"/>
          <w:rtl/>
        </w:rPr>
        <w:t>(3)</w:t>
      </w:r>
      <w:r w:rsidRPr="004D6D75">
        <w:rPr>
          <w:rtl/>
        </w:rPr>
        <w:t>.</w:t>
      </w:r>
    </w:p>
    <w:p w:rsidR="00A67CEE" w:rsidRPr="004D6D75" w:rsidRDefault="00A67CEE" w:rsidP="00C34249">
      <w:pPr>
        <w:pStyle w:val="libNormal"/>
        <w:rPr>
          <w:rtl/>
        </w:rPr>
      </w:pPr>
      <w:r w:rsidRPr="00D03F30">
        <w:rPr>
          <w:rStyle w:val="libBold2Char"/>
          <w:rtl/>
        </w:rPr>
        <w:t>وفيه</w:t>
      </w:r>
      <w:r w:rsidRPr="004D6D75">
        <w:rPr>
          <w:rtl/>
        </w:rPr>
        <w:t xml:space="preserve"> : إنّ إيمان لوط لإبراهيم لا يستدعي سبق الكفر منه</w:t>
      </w:r>
      <w:r>
        <w:rPr>
          <w:rtl/>
        </w:rPr>
        <w:t xml:space="preserve"> ـ </w:t>
      </w:r>
      <w:r w:rsidRPr="004D6D75">
        <w:rPr>
          <w:rtl/>
        </w:rPr>
        <w:t>وحاشاه</w:t>
      </w:r>
      <w:r>
        <w:rPr>
          <w:rtl/>
        </w:rPr>
        <w:t xml:space="preserve"> ـ </w:t>
      </w:r>
      <w:r w:rsidRPr="004D6D75">
        <w:rPr>
          <w:rtl/>
        </w:rPr>
        <w:t>؛ لاحتمال ولادته بعد نبوّة إبراهيم ، أو أنّه كان متديّنا بشريعة سابقة ، وآمن به في أوّل نبوّته.</w:t>
      </w:r>
    </w:p>
    <w:p w:rsidR="00A67CEE" w:rsidRPr="004D6D75" w:rsidRDefault="00A67CEE" w:rsidP="00C34249">
      <w:pPr>
        <w:pStyle w:val="libNormal"/>
        <w:rPr>
          <w:rtl/>
        </w:rPr>
      </w:pPr>
      <w:r w:rsidRPr="00D03F30">
        <w:rPr>
          <w:rStyle w:val="libBold2Char"/>
          <w:rtl/>
        </w:rPr>
        <w:t>وأمّا</w:t>
      </w:r>
      <w:r w:rsidRPr="004D6D75">
        <w:rPr>
          <w:rtl/>
        </w:rPr>
        <w:t xml:space="preserve"> إطلاق العود في الآيتين الأخيرتين ، فمن باب التغليب بلحاظ أتباعهم.</w:t>
      </w:r>
    </w:p>
    <w:p w:rsidR="00A67CEE" w:rsidRPr="004D6D75" w:rsidRDefault="00A67CEE" w:rsidP="00C34249">
      <w:pPr>
        <w:pStyle w:val="libNormal"/>
        <w:rPr>
          <w:rtl/>
        </w:rPr>
      </w:pPr>
      <w:r w:rsidRPr="004D6D75">
        <w:rPr>
          <w:rtl/>
        </w:rPr>
        <w:t>ثمّ إنّ مقتضى استدلال ابن تيميّة بالآية الأخيرة ؛ كون الرسل كلّهم أو أكثرهم</w:t>
      </w:r>
      <w:r>
        <w:rPr>
          <w:rtl/>
        </w:rPr>
        <w:t xml:space="preserve"> ـ </w:t>
      </w:r>
      <w:r w:rsidRPr="004D6D75">
        <w:rPr>
          <w:rtl/>
        </w:rPr>
        <w:t>بزعمه</w:t>
      </w:r>
      <w:r>
        <w:rPr>
          <w:rtl/>
        </w:rPr>
        <w:t xml:space="preserve"> ـ </w:t>
      </w:r>
      <w:r w:rsidRPr="004D6D75">
        <w:rPr>
          <w:rtl/>
        </w:rPr>
        <w:t>كانوا كفّارا ، وهو خلاف ضرورة الإسلام والمسلمين</w:t>
      </w:r>
      <w:r>
        <w:rPr>
          <w:rtl/>
        </w:rPr>
        <w:t>!</w:t>
      </w:r>
    </w:p>
    <w:p w:rsidR="00A67CEE" w:rsidRPr="004D6D75" w:rsidRDefault="00A67CEE" w:rsidP="00C34249">
      <w:pPr>
        <w:pStyle w:val="libNormal"/>
        <w:rPr>
          <w:rtl/>
        </w:rPr>
      </w:pPr>
      <w:r w:rsidRPr="004D6D75">
        <w:rPr>
          <w:rtl/>
        </w:rPr>
        <w:t xml:space="preserve">وما الداعي له إلى هذا الضلال إلّا إنكار فضل أمير المؤمنين على أقوام أفنوا أكثر أعمارهم في الكفر ، ولمزيد نصبه أنكر عدم سجود أخ النبيّ </w:t>
      </w:r>
      <w:r w:rsidR="00291142" w:rsidRPr="00291142">
        <w:rPr>
          <w:rStyle w:val="libAlaemChar"/>
          <w:rtl/>
        </w:rPr>
        <w:t>صلى‌الله‌عليه‌وآله</w:t>
      </w:r>
      <w:r w:rsidRPr="004D6D75">
        <w:rPr>
          <w:rtl/>
        </w:rPr>
        <w:t xml:space="preserve"> للأصنام قبل إسلامه </w:t>
      </w:r>
      <w:r w:rsidRPr="00F3706F">
        <w:rPr>
          <w:rStyle w:val="libFootnotenumChar"/>
          <w:rtl/>
        </w:rPr>
        <w:t>(4)</w:t>
      </w:r>
      <w:r w:rsidRPr="004D6D75">
        <w:rPr>
          <w:rtl/>
        </w:rPr>
        <w:t xml:space="preserve"> ، خلافا لإجماع المسلمين</w:t>
      </w:r>
      <w:r>
        <w:rPr>
          <w:rtl/>
        </w:rPr>
        <w:t>!</w:t>
      </w:r>
      <w:r w:rsidRPr="004D6D75">
        <w:rPr>
          <w:rtl/>
        </w:rPr>
        <w:t xml:space="preserve"> حتّى إنّ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الأعراف 7 : 89.</w:t>
      </w:r>
    </w:p>
    <w:p w:rsidR="00A67CEE" w:rsidRPr="004D6D75" w:rsidRDefault="00A67CEE" w:rsidP="00F3706F">
      <w:pPr>
        <w:pStyle w:val="libFootnote0"/>
        <w:rPr>
          <w:rtl/>
        </w:rPr>
      </w:pPr>
      <w:r w:rsidRPr="004D6D75">
        <w:rPr>
          <w:rtl/>
        </w:rPr>
        <w:t>(2) سورة إبراهيم 14 : 13.</w:t>
      </w:r>
    </w:p>
    <w:p w:rsidR="00A67CEE" w:rsidRPr="004D6D75" w:rsidRDefault="00A67CEE" w:rsidP="00F3706F">
      <w:pPr>
        <w:pStyle w:val="libFootnote0"/>
        <w:rPr>
          <w:rtl/>
        </w:rPr>
      </w:pPr>
      <w:r w:rsidRPr="004D6D75">
        <w:rPr>
          <w:rtl/>
        </w:rPr>
        <w:t>(3) انظر : منهاج السنّة 7 / 133</w:t>
      </w:r>
      <w:r>
        <w:rPr>
          <w:rtl/>
        </w:rPr>
        <w:t xml:space="preserve"> ـ </w:t>
      </w:r>
      <w:r w:rsidRPr="004D6D75">
        <w:rPr>
          <w:rtl/>
        </w:rPr>
        <w:t>135.</w:t>
      </w:r>
    </w:p>
    <w:p w:rsidR="00A67CEE" w:rsidRPr="004D6D75" w:rsidRDefault="00A67CEE" w:rsidP="00F3706F">
      <w:pPr>
        <w:pStyle w:val="libFootnote0"/>
        <w:rPr>
          <w:rtl/>
        </w:rPr>
      </w:pPr>
      <w:r w:rsidRPr="004D6D75">
        <w:rPr>
          <w:rtl/>
        </w:rPr>
        <w:t>(4) انظر : منهاج السنّة 7 / 134.</w:t>
      </w:r>
    </w:p>
    <w:p w:rsidR="00A67CEE" w:rsidRPr="004D6D75" w:rsidRDefault="00A67CEE" w:rsidP="00C34249">
      <w:pPr>
        <w:pStyle w:val="libNormal0"/>
        <w:rPr>
          <w:rtl/>
        </w:rPr>
      </w:pPr>
      <w:r>
        <w:rPr>
          <w:rtl/>
        </w:rPr>
        <w:br w:type="page"/>
      </w:r>
      <w:r w:rsidRPr="004D6D75">
        <w:rPr>
          <w:rtl/>
        </w:rPr>
        <w:lastRenderedPageBreak/>
        <w:t xml:space="preserve">قومه السنّيّين إذا ذكروا عليّا </w:t>
      </w:r>
      <w:r w:rsidR="00291142" w:rsidRPr="00291142">
        <w:rPr>
          <w:rStyle w:val="libAlaemChar"/>
          <w:rtl/>
        </w:rPr>
        <w:t>عليه‌السلام</w:t>
      </w:r>
      <w:r w:rsidRPr="004D6D75">
        <w:rPr>
          <w:rtl/>
        </w:rPr>
        <w:t xml:space="preserve"> قالوا : « كرّم الله وجهه » إشارة إلى عدم سجوده للأصنام أصلا.</w:t>
      </w:r>
    </w:p>
    <w:p w:rsidR="00A67CEE" w:rsidRPr="004D6D75" w:rsidRDefault="00A67CEE" w:rsidP="00C34249">
      <w:pPr>
        <w:pStyle w:val="libNormal"/>
        <w:rPr>
          <w:rtl/>
        </w:rPr>
      </w:pPr>
      <w:r w:rsidRPr="004D6D75">
        <w:rPr>
          <w:rtl/>
        </w:rPr>
        <w:t>ولم يزل يتمحّل لإنكار فضل وليّ المؤمنين تلك التمحّلات ، ويتقلّب بهاتيك الجهالات ، فالله حسيبه ، والنبيّ شاهده ، وعليّ خصمه.</w:t>
      </w:r>
    </w:p>
    <w:p w:rsidR="00A67CEE" w:rsidRPr="004D6D75" w:rsidRDefault="00A67CEE" w:rsidP="00D03F30">
      <w:pPr>
        <w:pStyle w:val="libCenter"/>
        <w:rPr>
          <w:rtl/>
        </w:rPr>
      </w:pPr>
      <w:r>
        <w:rPr>
          <w:rtl/>
        </w:rPr>
        <w:t>* * *</w:t>
      </w:r>
    </w:p>
    <w:p w:rsidR="00A67CEE" w:rsidRPr="00AB1AE8" w:rsidRDefault="00A67CEE" w:rsidP="00A67CEE">
      <w:pPr>
        <w:pStyle w:val="Heading1Center"/>
        <w:rPr>
          <w:rtl/>
        </w:rPr>
      </w:pPr>
      <w:r>
        <w:rPr>
          <w:rtl/>
        </w:rPr>
        <w:br w:type="page"/>
      </w:r>
      <w:bookmarkStart w:id="147" w:name="_Toc518736560"/>
      <w:r w:rsidRPr="00AB1AE8">
        <w:rPr>
          <w:rtl/>
        </w:rPr>
        <w:lastRenderedPageBreak/>
        <w:t xml:space="preserve">9 ـ آية : </w:t>
      </w:r>
      <w:r w:rsidRPr="00AC28C6">
        <w:rPr>
          <w:rStyle w:val="libAlaemChar"/>
          <w:rtl/>
        </w:rPr>
        <w:t>(</w:t>
      </w:r>
      <w:r w:rsidRPr="00AB1AE8">
        <w:rPr>
          <w:rtl/>
        </w:rPr>
        <w:t xml:space="preserve"> </w:t>
      </w:r>
      <w:r w:rsidRPr="00AC28C6">
        <w:rPr>
          <w:rStyle w:val="libAieChar"/>
          <w:rtl/>
        </w:rPr>
        <w:t>سَيَجْعَلُ لَهُمُ الرَّحْمنُ وُدًّا</w:t>
      </w:r>
      <w:r w:rsidRPr="00AC28C6">
        <w:rPr>
          <w:rStyle w:val="libAieChar"/>
          <w:rFonts w:hint="cs"/>
          <w:rtl/>
        </w:rPr>
        <w:t xml:space="preserve"> </w:t>
      </w:r>
      <w:r w:rsidRPr="00AC28C6">
        <w:rPr>
          <w:rStyle w:val="libAlaemChar"/>
          <w:rtl/>
        </w:rPr>
        <w:t>)</w:t>
      </w:r>
      <w:bookmarkEnd w:id="147"/>
    </w:p>
    <w:p w:rsidR="00A67CEE" w:rsidRPr="003243B7" w:rsidRDefault="00A67CEE" w:rsidP="00C34249">
      <w:pPr>
        <w:pStyle w:val="libNormal"/>
        <w:rPr>
          <w:rtl/>
        </w:rPr>
      </w:pPr>
      <w:r w:rsidRPr="00D03F30">
        <w:rPr>
          <w:rStyle w:val="libBold2Char"/>
          <w:rtl/>
        </w:rPr>
        <w:t>قال المصنّف</w:t>
      </w:r>
      <w:r w:rsidRPr="003243B7">
        <w:rPr>
          <w:rtl/>
        </w:rPr>
        <w:t xml:space="preserve"> ـ أعلى الله درجته ـ </w:t>
      </w:r>
      <w:r w:rsidRPr="00F3706F">
        <w:rPr>
          <w:rStyle w:val="libFootnotenumChar"/>
          <w:rtl/>
        </w:rPr>
        <w:t>(1)</w:t>
      </w:r>
      <w:r w:rsidRPr="003243B7">
        <w:rPr>
          <w:rtl/>
        </w:rPr>
        <w:t xml:space="preserve"> :</w:t>
      </w:r>
    </w:p>
    <w:p w:rsidR="00A67CEE" w:rsidRPr="004D6D75" w:rsidRDefault="00A67CEE" w:rsidP="00C34249">
      <w:pPr>
        <w:pStyle w:val="libNormal"/>
        <w:rPr>
          <w:rtl/>
        </w:rPr>
      </w:pPr>
      <w:r w:rsidRPr="00D03F30">
        <w:rPr>
          <w:rStyle w:val="libBold2Char"/>
          <w:rtl/>
        </w:rPr>
        <w:t>التاسعة</w:t>
      </w:r>
      <w:r w:rsidRPr="004D6D75">
        <w:rPr>
          <w:rtl/>
        </w:rPr>
        <w:t xml:space="preserve"> : قوله تعالى : </w:t>
      </w:r>
      <w:r w:rsidRPr="00AC28C6">
        <w:rPr>
          <w:rStyle w:val="libAlaemChar"/>
          <w:rtl/>
        </w:rPr>
        <w:t>(</w:t>
      </w:r>
      <w:r w:rsidRPr="00AC28C6">
        <w:rPr>
          <w:rStyle w:val="libAieChar"/>
          <w:rtl/>
        </w:rPr>
        <w:t xml:space="preserve"> إِنَّ الَّذِينَ آمَنُوا وَعَمِلُوا الصَّالِحاتِ سَيَجْعَلُ لَهُمُ الرَّحْمنُ وُدًّا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روى الجمهور ، عن ابن عبّاس ، قال : نزلت في أمير المؤمنين عليّ </w:t>
      </w:r>
      <w:r w:rsidR="00291142" w:rsidRPr="00291142">
        <w:rPr>
          <w:rStyle w:val="libAlaemChar"/>
          <w:rtl/>
        </w:rPr>
        <w:t>عليه‌السلام</w:t>
      </w:r>
      <w:r w:rsidRPr="004D6D75">
        <w:rPr>
          <w:rtl/>
        </w:rPr>
        <w:t xml:space="preserve"> ؛ قال : الودّ : المحبّة في قلوب المؤمنين </w:t>
      </w:r>
      <w:r w:rsidRPr="00F3706F">
        <w:rPr>
          <w:rStyle w:val="libFootnotenumChar"/>
          <w:rtl/>
        </w:rPr>
        <w:t>(3)</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180.</w:t>
      </w:r>
    </w:p>
    <w:p w:rsidR="00A67CEE" w:rsidRPr="004D6D75" w:rsidRDefault="00A67CEE" w:rsidP="00F3706F">
      <w:pPr>
        <w:pStyle w:val="libFootnote0"/>
        <w:rPr>
          <w:rtl/>
        </w:rPr>
      </w:pPr>
      <w:r w:rsidRPr="004D6D75">
        <w:rPr>
          <w:rtl/>
        </w:rPr>
        <w:t>(2) سورة مريم 19 : 96.</w:t>
      </w:r>
    </w:p>
    <w:p w:rsidR="00A67CEE" w:rsidRPr="004D6D75" w:rsidRDefault="00A67CEE" w:rsidP="00F3706F">
      <w:pPr>
        <w:pStyle w:val="libFootnote0"/>
        <w:rPr>
          <w:rtl/>
        </w:rPr>
      </w:pPr>
      <w:r w:rsidRPr="004D6D75">
        <w:rPr>
          <w:rtl/>
        </w:rPr>
        <w:t>(3) المعجم الكبير 12 / 96 ح 12655 ، المعجم الأوسط 6 / 10 ح 5516 ، تفسير الحبري : 289 ح 43 ، تفسير الثعلبي 6 / 233 ، ما نزل من القرآن في عليّ</w:t>
      </w:r>
      <w:r>
        <w:rPr>
          <w:rtl/>
        </w:rPr>
        <w:t xml:space="preserve"> ـ </w:t>
      </w:r>
      <w:r w:rsidRPr="004D6D75">
        <w:rPr>
          <w:rtl/>
        </w:rPr>
        <w:t>لأبي نعيم</w:t>
      </w:r>
      <w:r>
        <w:rPr>
          <w:rtl/>
        </w:rPr>
        <w:t xml:space="preserve"> ـ </w:t>
      </w:r>
      <w:r w:rsidRPr="004D6D75">
        <w:rPr>
          <w:rtl/>
        </w:rPr>
        <w:t xml:space="preserve">: 129 </w:t>
      </w:r>
      <w:r>
        <w:rPr>
          <w:rtl/>
        </w:rPr>
        <w:t>و 1</w:t>
      </w:r>
      <w:r w:rsidRPr="004D6D75">
        <w:rPr>
          <w:rtl/>
        </w:rPr>
        <w:t xml:space="preserve">32 ، مناقب الإمام عليّ </w:t>
      </w:r>
      <w:r w:rsidR="00291142" w:rsidRPr="00291142">
        <w:rPr>
          <w:rStyle w:val="libAlaemChar"/>
          <w:rtl/>
        </w:rPr>
        <w:t>عليه‌السلام</w:t>
      </w:r>
      <w:r>
        <w:rPr>
          <w:rtl/>
        </w:rPr>
        <w:t xml:space="preserve"> ـ </w:t>
      </w:r>
      <w:r w:rsidRPr="004D6D75">
        <w:rPr>
          <w:rtl/>
        </w:rPr>
        <w:t>لابن المغازلي</w:t>
      </w:r>
      <w:r>
        <w:rPr>
          <w:rtl/>
        </w:rPr>
        <w:t xml:space="preserve"> ـ </w:t>
      </w:r>
      <w:r w:rsidRPr="004D6D75">
        <w:rPr>
          <w:rtl/>
        </w:rPr>
        <w:t>: 269</w:t>
      </w:r>
      <w:r>
        <w:rPr>
          <w:rtl/>
        </w:rPr>
        <w:t xml:space="preserve"> ـ </w:t>
      </w:r>
      <w:r w:rsidRPr="004D6D75">
        <w:rPr>
          <w:rtl/>
        </w:rPr>
        <w:t>270 ح 374 ، شواهد التنزيل 1 / 359</w:t>
      </w:r>
      <w:r>
        <w:rPr>
          <w:rtl/>
        </w:rPr>
        <w:t xml:space="preserve"> ـ </w:t>
      </w:r>
      <w:r w:rsidRPr="004D6D75">
        <w:rPr>
          <w:rtl/>
        </w:rPr>
        <w:t>367 ح 489</w:t>
      </w:r>
      <w:r>
        <w:rPr>
          <w:rtl/>
        </w:rPr>
        <w:t xml:space="preserve"> ـ </w:t>
      </w:r>
      <w:r w:rsidRPr="004D6D75">
        <w:rPr>
          <w:rtl/>
        </w:rPr>
        <w:t>509 ، الطيوريات : 398</w:t>
      </w:r>
      <w:r>
        <w:rPr>
          <w:rtl/>
        </w:rPr>
        <w:t xml:space="preserve"> ـ </w:t>
      </w:r>
      <w:r w:rsidRPr="004D6D75">
        <w:rPr>
          <w:rtl/>
        </w:rPr>
        <w:t xml:space="preserve">399 ح 702 ، الكشّاف 2 / 527 ، مناقب الإمام عليّ </w:t>
      </w:r>
      <w:r w:rsidR="00291142" w:rsidRPr="00291142">
        <w:rPr>
          <w:rStyle w:val="libAlaemChar"/>
          <w:rtl/>
        </w:rPr>
        <w:t>عليه‌السلام</w:t>
      </w:r>
      <w:r>
        <w:rPr>
          <w:rtl/>
        </w:rPr>
        <w:t xml:space="preserve"> ـ </w:t>
      </w:r>
      <w:r w:rsidRPr="004D6D75">
        <w:rPr>
          <w:rtl/>
        </w:rPr>
        <w:t>للخوارزمي</w:t>
      </w:r>
      <w:r>
        <w:rPr>
          <w:rtl/>
        </w:rPr>
        <w:t xml:space="preserve"> ـ </w:t>
      </w:r>
      <w:r w:rsidRPr="004D6D75">
        <w:rPr>
          <w:rtl/>
        </w:rPr>
        <w:t>: 278 ح 268 ، زاد المسير 5 / 197 ، تذكرة الخواصّ : 26 ، كفاية الطالب : 249 ، تفسير القرطبي 11 / 107 ، ذخائر العقبى : 159 ، الرياض النضرة 3 / 179 ، فرائد السمطين 1 / 79 ح 49 ، التسهيل لعلوم التنزيل 3 / 10 ، الدرّ المنثور 5 / 544 ، جواهر العقدين :</w:t>
      </w:r>
      <w:r>
        <w:rPr>
          <w:rFonts w:hint="cs"/>
          <w:rtl/>
        </w:rPr>
        <w:t xml:space="preserve"> </w:t>
      </w:r>
      <w:r w:rsidRPr="003F597D">
        <w:rPr>
          <w:rtl/>
        </w:rPr>
        <w:t>327.</w:t>
      </w:r>
    </w:p>
    <w:p w:rsidR="00A67CEE" w:rsidRPr="004D6D75" w:rsidRDefault="00A67CEE" w:rsidP="00A67CEE">
      <w:pPr>
        <w:pStyle w:val="Heading2Center"/>
        <w:rPr>
          <w:rtl/>
        </w:rPr>
      </w:pPr>
      <w:r>
        <w:rPr>
          <w:rtl/>
        </w:rPr>
        <w:br w:type="page"/>
      </w:r>
      <w:bookmarkStart w:id="148" w:name="_Toc518736561"/>
      <w:r w:rsidRPr="00AB1AE8">
        <w:rPr>
          <w:rtl/>
        </w:rPr>
        <w:lastRenderedPageBreak/>
        <w:t xml:space="preserve">وقال الفضل </w:t>
      </w:r>
      <w:r w:rsidRPr="00F3706F">
        <w:rPr>
          <w:rStyle w:val="libFootnotenumChar"/>
          <w:rtl/>
        </w:rPr>
        <w:t>(1)</w:t>
      </w:r>
      <w:r w:rsidRPr="00AB1AE8">
        <w:rPr>
          <w:rtl/>
        </w:rPr>
        <w:t xml:space="preserve"> :</w:t>
      </w:r>
      <w:bookmarkEnd w:id="148"/>
    </w:p>
    <w:p w:rsidR="00A67CEE" w:rsidRPr="004D6D75" w:rsidRDefault="00A67CEE" w:rsidP="00C34249">
      <w:pPr>
        <w:pStyle w:val="libNormal"/>
        <w:rPr>
          <w:rtl/>
        </w:rPr>
      </w:pPr>
      <w:r w:rsidRPr="004D6D75">
        <w:rPr>
          <w:rtl/>
        </w:rPr>
        <w:t xml:space="preserve">ليست هذه الرواية في تفاسير أهل السنّة </w:t>
      </w:r>
      <w:r w:rsidRPr="00F3706F">
        <w:rPr>
          <w:rStyle w:val="libFootnotenumChar"/>
          <w:rtl/>
        </w:rPr>
        <w:t>(2)</w:t>
      </w:r>
      <w:r w:rsidRPr="004D6D75">
        <w:rPr>
          <w:rtl/>
        </w:rPr>
        <w:t xml:space="preserve"> ، وإن صحّت دلّت على وجوب محبّته ، وهو واجب بالاتّفاق ، ولم يثبت به النصّ على الإمامة وهو المدّعى.</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87.</w:t>
      </w:r>
    </w:p>
    <w:p w:rsidR="00A67CEE" w:rsidRPr="004D6D75" w:rsidRDefault="00A67CEE" w:rsidP="00F3706F">
      <w:pPr>
        <w:pStyle w:val="libFootnote0"/>
        <w:rPr>
          <w:rtl/>
        </w:rPr>
      </w:pPr>
      <w:r w:rsidRPr="004D6D75">
        <w:rPr>
          <w:rtl/>
        </w:rPr>
        <w:t>(2) راجع الهامش رقم 3 من الصفحة السابقة.</w:t>
      </w:r>
    </w:p>
    <w:p w:rsidR="00A67CEE" w:rsidRPr="004D6D75" w:rsidRDefault="00A67CEE" w:rsidP="00A67CEE">
      <w:pPr>
        <w:pStyle w:val="Heading2Center"/>
        <w:rPr>
          <w:rtl/>
        </w:rPr>
      </w:pPr>
      <w:r>
        <w:rPr>
          <w:rtl/>
        </w:rPr>
        <w:br w:type="page"/>
      </w:r>
      <w:bookmarkStart w:id="149" w:name="_Toc518736562"/>
      <w:r w:rsidRPr="004D6D75">
        <w:rPr>
          <w:rtl/>
        </w:rPr>
        <w:lastRenderedPageBreak/>
        <w:t>وأقول :</w:t>
      </w:r>
      <w:bookmarkEnd w:id="149"/>
    </w:p>
    <w:p w:rsidR="00A67CEE" w:rsidRPr="004D6D75" w:rsidRDefault="00A67CEE" w:rsidP="00C34249">
      <w:pPr>
        <w:pStyle w:val="libNormal"/>
        <w:rPr>
          <w:rtl/>
        </w:rPr>
      </w:pPr>
      <w:r w:rsidRPr="004D6D75">
        <w:rPr>
          <w:rtl/>
        </w:rPr>
        <w:t xml:space="preserve">قال السيوطي في « الدرّ المنثور » : أخرج الطبراني وابن مردويه ، عن ابن عبّاس ، قال : نزلت في عليّ بن أبي طالب : </w:t>
      </w:r>
      <w:r w:rsidRPr="00AC28C6">
        <w:rPr>
          <w:rStyle w:val="libAlaemChar"/>
          <w:rtl/>
        </w:rPr>
        <w:t>(</w:t>
      </w:r>
      <w:r w:rsidRPr="00AC28C6">
        <w:rPr>
          <w:rStyle w:val="libAieChar"/>
          <w:rtl/>
        </w:rPr>
        <w:t xml:space="preserve"> إِنَّ الَّذِينَ آمَنُوا وَعَمِلُوا الصَّالِحاتِ سَيَجْعَلُ لَهُمُ الرَّحْمنُ وُدًّا </w:t>
      </w:r>
      <w:r w:rsidRPr="00AC28C6">
        <w:rPr>
          <w:rStyle w:val="libAlaemChar"/>
          <w:rtl/>
        </w:rPr>
        <w:t>)</w:t>
      </w:r>
      <w:r>
        <w:rPr>
          <w:rFonts w:hint="cs"/>
          <w:rtl/>
        </w:rPr>
        <w:t xml:space="preserve"> </w:t>
      </w:r>
      <w:r w:rsidRPr="004D6D75">
        <w:rPr>
          <w:rtl/>
        </w:rPr>
        <w:t xml:space="preserve">، قال : محبّة في قلوب المؤمنين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وقال السيوطي أيضا : أخرج ابن مردويه والديلمي ، عن البراء ، قال :</w:t>
      </w:r>
      <w:r>
        <w:rPr>
          <w:rFonts w:hint="cs"/>
          <w:rtl/>
        </w:rPr>
        <w:t xml:space="preserve"> </w:t>
      </w:r>
      <w:r w:rsidRPr="004D6D75">
        <w:rPr>
          <w:rtl/>
        </w:rPr>
        <w:t xml:space="preserve">« قال رسول الله </w:t>
      </w:r>
      <w:r w:rsidR="00291142" w:rsidRPr="00291142">
        <w:rPr>
          <w:rStyle w:val="libAlaemChar"/>
          <w:rtl/>
        </w:rPr>
        <w:t>صلى‌الله‌عليه‌وآله</w:t>
      </w:r>
      <w:r w:rsidRPr="004D6D75">
        <w:rPr>
          <w:rtl/>
        </w:rPr>
        <w:t xml:space="preserve"> لعليّ : </w:t>
      </w:r>
      <w:r w:rsidRPr="00D03F30">
        <w:rPr>
          <w:rStyle w:val="libBold2Char"/>
          <w:rtl/>
        </w:rPr>
        <w:t>قل : اللهمّ اجعل لي عندك عهدا ، واجعل لي عندك ودّا ، واجعل لي في صدور المؤمنين مودّة</w:t>
      </w:r>
      <w:r w:rsidRPr="004D6D75">
        <w:rPr>
          <w:rtl/>
        </w:rPr>
        <w:t>.</w:t>
      </w:r>
    </w:p>
    <w:p w:rsidR="00A67CEE" w:rsidRPr="004D6D75" w:rsidRDefault="00A67CEE" w:rsidP="00C34249">
      <w:pPr>
        <w:pStyle w:val="libNormal"/>
        <w:rPr>
          <w:rtl/>
        </w:rPr>
      </w:pPr>
      <w:r w:rsidRPr="004D6D75">
        <w:rPr>
          <w:rtl/>
        </w:rPr>
        <w:t xml:space="preserve">فأنزل الله تعالى : </w:t>
      </w:r>
      <w:r w:rsidRPr="00AC28C6">
        <w:rPr>
          <w:rStyle w:val="libAlaemChar"/>
          <w:rtl/>
        </w:rPr>
        <w:t>(</w:t>
      </w:r>
      <w:r w:rsidRPr="00AC28C6">
        <w:rPr>
          <w:rStyle w:val="libAieChar"/>
          <w:rtl/>
        </w:rPr>
        <w:t xml:space="preserve"> إِنَّ الَّذِينَ آمَنُوا وَعَمِلُوا الصَّالِحاتِ سَيَجْعَلُ لَهُمُ الرَّحْمنُ وُدًّا </w:t>
      </w:r>
      <w:r w:rsidRPr="00AC28C6">
        <w:rPr>
          <w:rStyle w:val="libAlaemChar"/>
          <w:rtl/>
        </w:rPr>
        <w:t>)</w:t>
      </w:r>
      <w:r w:rsidRPr="00AC28C6">
        <w:rPr>
          <w:rStyle w:val="libAlaemChar"/>
          <w:rFonts w:hint="cs"/>
          <w:rtl/>
        </w:rPr>
        <w:t xml:space="preserve"> </w:t>
      </w:r>
      <w:r w:rsidRPr="004D6D75">
        <w:rPr>
          <w:rtl/>
        </w:rPr>
        <w:t xml:space="preserve">، قال : نزلت في عليّ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وروي مثل الأخير في « الكشّاف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ونقله سبط ابن الجوزي في « تذكرة الخواصّ » عن « تفسير الثعلبي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وكذا نقله عنه المصنّف </w:t>
      </w:r>
      <w:r w:rsidR="00291142" w:rsidRPr="00291142">
        <w:rPr>
          <w:rStyle w:val="libAlaemChar"/>
          <w:rFonts w:hint="cs"/>
          <w:rtl/>
        </w:rPr>
        <w:t>رحمه‌الله</w:t>
      </w:r>
      <w:r w:rsidRPr="004D6D75">
        <w:rPr>
          <w:rtl/>
        </w:rPr>
        <w:t xml:space="preserve"> في « منهاج الكرامة » مع الحديث الأوّل عن أبي نعيم </w:t>
      </w:r>
      <w:r w:rsidRPr="00F3706F">
        <w:rPr>
          <w:rStyle w:val="libFootnotenumChar"/>
          <w:rtl/>
        </w:rPr>
        <w:t>(5)</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5 / 544 ، وانظر : المعجم الكبير 12 / 96 ح 12655 ، المعجم الأوسط 6 / 10 ح 5516.</w:t>
      </w:r>
    </w:p>
    <w:p w:rsidR="00A67CEE" w:rsidRPr="004D6D75" w:rsidRDefault="00A67CEE" w:rsidP="00F3706F">
      <w:pPr>
        <w:pStyle w:val="libFootnote0"/>
        <w:rPr>
          <w:rtl/>
        </w:rPr>
      </w:pPr>
      <w:r w:rsidRPr="004D6D75">
        <w:rPr>
          <w:rtl/>
        </w:rPr>
        <w:t>(2) الدرّ المنثور 5 / 544.</w:t>
      </w:r>
    </w:p>
    <w:p w:rsidR="00A67CEE" w:rsidRPr="004D6D75" w:rsidRDefault="00A67CEE" w:rsidP="00F3706F">
      <w:pPr>
        <w:pStyle w:val="libFootnote0"/>
        <w:rPr>
          <w:rtl/>
        </w:rPr>
      </w:pPr>
      <w:r w:rsidRPr="004D6D75">
        <w:rPr>
          <w:rtl/>
        </w:rPr>
        <w:t>(3) تفسير الكشّاف 2 / 527.</w:t>
      </w:r>
    </w:p>
    <w:p w:rsidR="00A67CEE" w:rsidRPr="004D6D75" w:rsidRDefault="00A67CEE" w:rsidP="00F3706F">
      <w:pPr>
        <w:pStyle w:val="libFootnote0"/>
        <w:rPr>
          <w:rtl/>
        </w:rPr>
      </w:pPr>
      <w:r w:rsidRPr="004D6D75">
        <w:rPr>
          <w:rtl/>
        </w:rPr>
        <w:t>(4) تذكرة الخواصّ : 26.</w:t>
      </w:r>
    </w:p>
    <w:p w:rsidR="00A67CEE" w:rsidRPr="004D6D75" w:rsidRDefault="00A67CEE" w:rsidP="00F3706F">
      <w:pPr>
        <w:pStyle w:val="libFootnote0"/>
        <w:rPr>
          <w:rtl/>
        </w:rPr>
      </w:pPr>
      <w:r w:rsidRPr="004D6D75">
        <w:rPr>
          <w:rtl/>
        </w:rPr>
        <w:t xml:space="preserve">(5) منهاج الكرامة : 125 ، وانظر : ما نزل من القرآن في عليّ : 129 </w:t>
      </w:r>
      <w:r>
        <w:rPr>
          <w:rtl/>
        </w:rPr>
        <w:t>و 1</w:t>
      </w:r>
      <w:r w:rsidRPr="004D6D75">
        <w:rPr>
          <w:rtl/>
        </w:rPr>
        <w:t>32.</w:t>
      </w:r>
    </w:p>
    <w:p w:rsidR="00A67CEE" w:rsidRPr="004D6D75" w:rsidRDefault="00A67CEE" w:rsidP="00C34249">
      <w:pPr>
        <w:pStyle w:val="libNormal"/>
        <w:rPr>
          <w:rtl/>
        </w:rPr>
      </w:pPr>
      <w:r>
        <w:rPr>
          <w:rtl/>
        </w:rPr>
        <w:br w:type="page"/>
      </w:r>
      <w:r w:rsidRPr="004D6D75">
        <w:rPr>
          <w:rtl/>
        </w:rPr>
        <w:lastRenderedPageBreak/>
        <w:t xml:space="preserve">وقال في « الصواعق » ، في المقصد الثاني من المقاصد المتعلّقة بالآية الرابعة عشرة من الآيات النازلة في أهل البيت </w:t>
      </w:r>
      <w:r w:rsidR="00291142" w:rsidRPr="00291142">
        <w:rPr>
          <w:rStyle w:val="libAlaemChar"/>
          <w:rtl/>
        </w:rPr>
        <w:t>عليهم‌السلام</w:t>
      </w:r>
      <w:r w:rsidRPr="004D6D75">
        <w:rPr>
          <w:rtl/>
        </w:rPr>
        <w:t xml:space="preserve"> : « أخرج الحافظ السلفي ، عن محمّد بن الحنفية ، أنّه قال في تفسير هذه الآية : لا يبقى مؤمن إلّا وفي قلبه ودّ لعليّ وأهل بيته » </w:t>
      </w:r>
      <w:r w:rsidRPr="00F3706F">
        <w:rPr>
          <w:rStyle w:val="libFootnotenumChar"/>
          <w:rtl/>
        </w:rPr>
        <w:t>(1)</w:t>
      </w:r>
      <w:r w:rsidRPr="004D6D75">
        <w:rPr>
          <w:rtl/>
        </w:rPr>
        <w:t>.</w:t>
      </w:r>
    </w:p>
    <w:p w:rsidR="00A67CEE" w:rsidRPr="004D6D75" w:rsidRDefault="00A67CEE" w:rsidP="00C34249">
      <w:pPr>
        <w:pStyle w:val="libNormal"/>
        <w:rPr>
          <w:rtl/>
        </w:rPr>
      </w:pPr>
      <w:r w:rsidRPr="004D6D75">
        <w:rPr>
          <w:rtl/>
        </w:rPr>
        <w:t xml:space="preserve">والظاهر أنّ ما رواه في « الكشّاف » مذكور في « تفسير الرازي » ، كما نقله السيّد السعيد عنه </w:t>
      </w:r>
      <w:r w:rsidRPr="00F3706F">
        <w:rPr>
          <w:rStyle w:val="libFootnotenumChar"/>
          <w:rtl/>
        </w:rPr>
        <w:t>(2)</w:t>
      </w:r>
      <w:r w:rsidRPr="004D6D75">
        <w:rPr>
          <w:rtl/>
        </w:rPr>
        <w:t xml:space="preserve"> ، فإنّ عمدة ما ذكره الرازي هنا مأخوذ من « الكشّاف » ، لكنّ نسخة « تفسير الرازي » التي رأيتها خالية عن تلك الرواية ، فلا يبعد أنّ فيها سقطا.</w:t>
      </w:r>
    </w:p>
    <w:p w:rsidR="00A67CEE" w:rsidRPr="004D6D75" w:rsidRDefault="00A67CEE" w:rsidP="00C34249">
      <w:pPr>
        <w:pStyle w:val="libNormal"/>
        <w:rPr>
          <w:rtl/>
        </w:rPr>
      </w:pPr>
      <w:r w:rsidRPr="00D03F30">
        <w:rPr>
          <w:rStyle w:val="libBold2Char"/>
          <w:rtl/>
        </w:rPr>
        <w:t>وأمّا</w:t>
      </w:r>
      <w:r w:rsidRPr="004D6D75">
        <w:rPr>
          <w:rtl/>
        </w:rPr>
        <w:t xml:space="preserve"> دلالة الآية على إمامة أمير المؤمنين </w:t>
      </w:r>
      <w:r w:rsidR="00291142" w:rsidRPr="00291142">
        <w:rPr>
          <w:rStyle w:val="libAlaemChar"/>
          <w:rtl/>
        </w:rPr>
        <w:t>عليه‌السلام</w:t>
      </w:r>
      <w:r w:rsidRPr="004D6D75">
        <w:rPr>
          <w:rtl/>
        </w:rPr>
        <w:t xml:space="preserve"> دون غيره ، فمحتاجة إلى بيان معناها أوّلا</w:t>
      </w:r>
      <w:r>
        <w:rPr>
          <w:rtl/>
        </w:rPr>
        <w:t xml:space="preserve"> ..</w:t>
      </w:r>
    </w:p>
    <w:p w:rsidR="00A67CEE" w:rsidRPr="004D6D75" w:rsidRDefault="00A67CEE" w:rsidP="00C34249">
      <w:pPr>
        <w:pStyle w:val="libNormal"/>
        <w:rPr>
          <w:rtl/>
        </w:rPr>
      </w:pPr>
      <w:r w:rsidRPr="004D6D75">
        <w:rPr>
          <w:rtl/>
        </w:rPr>
        <w:t>قال في « الكشّاف » : « المعنى : سيحدث لهم في القلوب مودّة ، ويزرعها لهم فيها من غير تودّد منهم ، ولا تعرّض للأسباب التي توجب الودّ ويكتسب بها الناس مودّات القلوب ، من قرابة ، أو صداقة ، أو اصطناع بمبرّة ، أو غير ذلك</w:t>
      </w:r>
      <w:r>
        <w:rPr>
          <w:rtl/>
        </w:rPr>
        <w:t xml:space="preserve"> ..</w:t>
      </w:r>
      <w:r w:rsidRPr="004D6D75">
        <w:rPr>
          <w:rtl/>
        </w:rPr>
        <w:t xml:space="preserve"> وإنّما هو اختراع منه ابتداء ، اختصاصا منه لأوليائه بكرامة خاصّة ، كما قذف في قلوب أعدائهم الرعب [</w:t>
      </w:r>
      <w:r>
        <w:rPr>
          <w:rtl/>
        </w:rPr>
        <w:t xml:space="preserve"> وا</w:t>
      </w:r>
      <w:r w:rsidRPr="004D6D75">
        <w:rPr>
          <w:rtl/>
        </w:rPr>
        <w:t xml:space="preserve">لهيبة ] إعظاما لهم وإجلالا لمكانهم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ومثله في « تفسير الرازي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ولا يخفى أنّ هذه العناية الإلهية ، والبشارة الربّانية التي استحقّت</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الصواعق المحرقة : 261.</w:t>
      </w:r>
    </w:p>
    <w:p w:rsidR="00A67CEE" w:rsidRPr="004D6D75" w:rsidRDefault="00A67CEE" w:rsidP="00F3706F">
      <w:pPr>
        <w:pStyle w:val="libFootnote0"/>
        <w:rPr>
          <w:rtl/>
        </w:rPr>
      </w:pPr>
      <w:r w:rsidRPr="004D6D75">
        <w:rPr>
          <w:rtl/>
        </w:rPr>
        <w:t>(2) انظر : إحقاق الحقّ 3 / 87.</w:t>
      </w:r>
    </w:p>
    <w:p w:rsidR="00A67CEE" w:rsidRPr="004D6D75" w:rsidRDefault="00A67CEE" w:rsidP="00F3706F">
      <w:pPr>
        <w:pStyle w:val="libFootnote0"/>
        <w:rPr>
          <w:rtl/>
        </w:rPr>
      </w:pPr>
      <w:r w:rsidRPr="004D6D75">
        <w:rPr>
          <w:rtl/>
        </w:rPr>
        <w:t>(3) تفسير الكشّاف 2 / 527.</w:t>
      </w:r>
    </w:p>
    <w:p w:rsidR="00A67CEE" w:rsidRPr="004D6D75" w:rsidRDefault="00A67CEE" w:rsidP="00F3706F">
      <w:pPr>
        <w:pStyle w:val="libFootnote0"/>
        <w:rPr>
          <w:rtl/>
        </w:rPr>
      </w:pPr>
      <w:r w:rsidRPr="004D6D75">
        <w:rPr>
          <w:rtl/>
        </w:rPr>
        <w:t>(4) تفسير الفخر الرازي 21 / 256.</w:t>
      </w:r>
    </w:p>
    <w:p w:rsidR="00A67CEE" w:rsidRPr="004D6D75" w:rsidRDefault="00A67CEE" w:rsidP="00C34249">
      <w:pPr>
        <w:pStyle w:val="libNormal0"/>
        <w:rPr>
          <w:rtl/>
        </w:rPr>
      </w:pPr>
      <w:r>
        <w:rPr>
          <w:rtl/>
        </w:rPr>
        <w:br w:type="page"/>
      </w:r>
      <w:r w:rsidRPr="004D6D75">
        <w:rPr>
          <w:rtl/>
        </w:rPr>
        <w:lastRenderedPageBreak/>
        <w:t>الذكر في الكتاب المجيد ، ناشئة من أهليّة من به العناية ، وامتيازه بالقرب إلى الله تعالى ، وارتقائه على كلّ المؤمنين بالفضل والطاعة ، وهي مختصّة بأمير المؤمنين ؛ ولذا نزلت الآية به دون غيره من الصحابة.</w:t>
      </w:r>
    </w:p>
    <w:p w:rsidR="00A67CEE" w:rsidRDefault="00A67CEE" w:rsidP="00C34249">
      <w:pPr>
        <w:pStyle w:val="libNormal"/>
        <w:rPr>
          <w:rtl/>
        </w:rPr>
      </w:pPr>
      <w:r w:rsidRPr="004D6D75">
        <w:rPr>
          <w:rtl/>
        </w:rPr>
        <w:t xml:space="preserve">فيكون أفضل الأمّة وإمامها بشهادة تعظيم الله سبحانه له ، حيث عبّر عنه : ب‍ </w:t>
      </w:r>
      <w:r w:rsidRPr="00AC28C6">
        <w:rPr>
          <w:rStyle w:val="libAlaemChar"/>
          <w:rtl/>
        </w:rPr>
        <w:t>(</w:t>
      </w:r>
      <w:r w:rsidRPr="00AC28C6">
        <w:rPr>
          <w:rStyle w:val="libAieChar"/>
          <w:rtl/>
        </w:rPr>
        <w:t xml:space="preserve"> الَّذِينَ آمَنُوا وَعَمِلُوا الصَّالِحاتِ </w:t>
      </w:r>
      <w:r w:rsidRPr="00AC28C6">
        <w:rPr>
          <w:rStyle w:val="libAlaemChar"/>
          <w:rtl/>
        </w:rPr>
        <w:t>)</w:t>
      </w:r>
      <w:r>
        <w:rPr>
          <w:rFonts w:hint="cs"/>
          <w:rtl/>
        </w:rPr>
        <w:t xml:space="preserve"> </w:t>
      </w:r>
      <w:r w:rsidRPr="004D6D75">
        <w:rPr>
          <w:rtl/>
        </w:rPr>
        <w:t>، كناية عن أنّه بمنزلتهم جميعا في الإيمان والعمل الصالح ، لكونه إمامهم ، وسبب إيمانهم وعملهم الصالحات ؛ ولذا</w:t>
      </w:r>
      <w:r>
        <w:rPr>
          <w:rFonts w:hint="cs"/>
          <w:rtl/>
        </w:rPr>
        <w:t xml:space="preserve"> </w:t>
      </w:r>
      <w:r w:rsidRPr="004D6D75">
        <w:rPr>
          <w:rtl/>
        </w:rPr>
        <w:t xml:space="preserve">قال رسول الله في حقّه يوم الخندق : « </w:t>
      </w:r>
      <w:r w:rsidRPr="00D03F30">
        <w:rPr>
          <w:rStyle w:val="libBold2Char"/>
          <w:rtl/>
        </w:rPr>
        <w:t>برز الإيمان كلّه إلى الشرك كلّه</w:t>
      </w:r>
      <w:r w:rsidRPr="004D6D75">
        <w:rPr>
          <w:rtl/>
        </w:rPr>
        <w:t xml:space="preserve"> » </w:t>
      </w:r>
      <w:r w:rsidRPr="00F3706F">
        <w:rPr>
          <w:rStyle w:val="libFootnotenumChar"/>
          <w:rtl/>
        </w:rPr>
        <w:t>(1)</w:t>
      </w:r>
      <w:r>
        <w:rPr>
          <w:rtl/>
        </w:rPr>
        <w:t xml:space="preserve"> ..</w:t>
      </w:r>
      <w:r w:rsidRPr="004D6D75">
        <w:rPr>
          <w:rtl/>
        </w:rPr>
        <w:t xml:space="preserve"> وقال : « </w:t>
      </w:r>
      <w:r w:rsidRPr="00D03F30">
        <w:rPr>
          <w:rStyle w:val="libBold2Char"/>
          <w:rtl/>
        </w:rPr>
        <w:t>ضربة عليّ تعدل عبادة</w:t>
      </w:r>
      <w:r w:rsidRPr="004D6D75">
        <w:rPr>
          <w:rtl/>
        </w:rPr>
        <w:t xml:space="preserve"> </w:t>
      </w:r>
      <w:r w:rsidRPr="00D03F30">
        <w:rPr>
          <w:rStyle w:val="libBold2Char"/>
          <w:rtl/>
        </w:rPr>
        <w:t>الثقلين</w:t>
      </w:r>
      <w:r w:rsidRPr="004D6D75">
        <w:rPr>
          <w:rtl/>
        </w:rPr>
        <w:t xml:space="preserve"> » </w:t>
      </w:r>
      <w:r w:rsidRPr="00F3706F">
        <w:rPr>
          <w:rStyle w:val="libFootnotenumChar"/>
          <w:rtl/>
        </w:rPr>
        <w:t>(2)</w:t>
      </w:r>
      <w:r>
        <w:rPr>
          <w:rFonts w:hint="cs"/>
          <w:rtl/>
        </w:rPr>
        <w:t>.</w:t>
      </w:r>
    </w:p>
    <w:p w:rsidR="00A67CEE" w:rsidRPr="004D6D75" w:rsidRDefault="00A67CEE" w:rsidP="00C34249">
      <w:pPr>
        <w:pStyle w:val="libNormal"/>
        <w:rPr>
          <w:rtl/>
        </w:rPr>
      </w:pPr>
      <w:r w:rsidRPr="004D6D75">
        <w:rPr>
          <w:rtl/>
        </w:rPr>
        <w:t xml:space="preserve">ثمّ إنّه بمقتضى رواية « الصواعق » </w:t>
      </w:r>
      <w:r w:rsidRPr="00F3706F">
        <w:rPr>
          <w:rStyle w:val="libFootnotenumChar"/>
          <w:rtl/>
        </w:rPr>
        <w:t>(3)</w:t>
      </w:r>
      <w:r w:rsidRPr="004D6D75">
        <w:rPr>
          <w:rtl/>
        </w:rPr>
        <w:t xml:space="preserve"> تكون العناية ثابتة أيضا لأبناء أمير المؤمنين الطاهرين ، فتثبت لهم الإمامة أيضا.</w:t>
      </w:r>
    </w:p>
    <w:p w:rsidR="00A67CEE" w:rsidRPr="004D6D75" w:rsidRDefault="00A67CEE" w:rsidP="00C34249">
      <w:pPr>
        <w:pStyle w:val="libNormal"/>
        <w:rPr>
          <w:rtl/>
        </w:rPr>
      </w:pPr>
      <w:r w:rsidRPr="00D03F30">
        <w:rPr>
          <w:rStyle w:val="libBold2Char"/>
          <w:rtl/>
        </w:rPr>
        <w:t>وأمّا</w:t>
      </w:r>
      <w:r w:rsidRPr="004D6D75">
        <w:rPr>
          <w:rtl/>
        </w:rPr>
        <w:t xml:space="preserve"> ما ذكر الفضل من دلالة الآية على وجوب محبّته </w:t>
      </w:r>
      <w:r w:rsidR="00291142" w:rsidRPr="00291142">
        <w:rPr>
          <w:rStyle w:val="libAlaemChar"/>
          <w:rtl/>
        </w:rPr>
        <w:t>عليه‌السلام</w:t>
      </w:r>
      <w:r w:rsidRPr="004D6D75">
        <w:rPr>
          <w:rtl/>
        </w:rPr>
        <w:t xml:space="preserve"> ، فخلاف الظاهر ؛ لأنّ المراد بالجعل فيها على الأظهر هو التكوين لا التكليف كما عرفته من كلام « الكشّاف »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ولو سلّم ، فهو أيضا دالّ على الإمامة ؛ لأنّ إيجاب المودّة على الإطلاق مستلزم لوجوب الطاعة مطلقا ، المستلزم للإمامة وللعصمة التي هي شرط الإمامة ، فإذا فقد هذا الشرط عن غيره بالإجماع والضرورة تعيّنت إمامته </w:t>
      </w:r>
      <w:r w:rsidR="00291142" w:rsidRPr="00291142">
        <w:rPr>
          <w:rStyle w:val="libAlaemChar"/>
          <w:rtl/>
        </w:rPr>
        <w:t>عليه‌السلام</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شرح نهج البلاغة 13 / 285 ، حياة الحيوان</w:t>
      </w:r>
      <w:r>
        <w:rPr>
          <w:rtl/>
        </w:rPr>
        <w:t xml:space="preserve"> ـ </w:t>
      </w:r>
      <w:r w:rsidRPr="004D6D75">
        <w:rPr>
          <w:rtl/>
        </w:rPr>
        <w:t>للدميري</w:t>
      </w:r>
      <w:r>
        <w:rPr>
          <w:rtl/>
        </w:rPr>
        <w:t xml:space="preserve"> ـ </w:t>
      </w:r>
      <w:r w:rsidRPr="004D6D75">
        <w:rPr>
          <w:rtl/>
        </w:rPr>
        <w:t>1 / 274 ، ينابيع المودّة 1 / 281 ح 2 وص 283</w:t>
      </w:r>
      <w:r>
        <w:rPr>
          <w:rtl/>
        </w:rPr>
        <w:t xml:space="preserve"> ـ </w:t>
      </w:r>
      <w:r w:rsidRPr="004D6D75">
        <w:rPr>
          <w:rtl/>
        </w:rPr>
        <w:t>284 ضمن ح 7.</w:t>
      </w:r>
    </w:p>
    <w:p w:rsidR="00A67CEE" w:rsidRPr="004D6D75" w:rsidRDefault="00A67CEE" w:rsidP="00F3706F">
      <w:pPr>
        <w:pStyle w:val="libFootnote0"/>
        <w:rPr>
          <w:rtl/>
        </w:rPr>
      </w:pPr>
      <w:r w:rsidRPr="004D6D75">
        <w:rPr>
          <w:rtl/>
        </w:rPr>
        <w:t>(2) المواقف : 412 ، شرح المقاصد 5 / 298 ، شرح المواقف 8 / 371 ، السيرة الحلبية 2 / 642</w:t>
      </w:r>
      <w:r>
        <w:rPr>
          <w:rtl/>
        </w:rPr>
        <w:t xml:space="preserve"> ـ </w:t>
      </w:r>
      <w:r w:rsidRPr="004D6D75">
        <w:rPr>
          <w:rtl/>
        </w:rPr>
        <w:t>643.</w:t>
      </w:r>
    </w:p>
    <w:p w:rsidR="00A67CEE" w:rsidRPr="004D6D75" w:rsidRDefault="00A67CEE" w:rsidP="00F3706F">
      <w:pPr>
        <w:pStyle w:val="libFootnote0"/>
        <w:rPr>
          <w:rtl/>
        </w:rPr>
      </w:pPr>
      <w:r w:rsidRPr="004D6D75">
        <w:rPr>
          <w:rtl/>
        </w:rPr>
        <w:t>(3) الصواعق المحرقة : 261.</w:t>
      </w:r>
    </w:p>
    <w:p w:rsidR="00A67CEE" w:rsidRPr="004D6D75" w:rsidRDefault="00A67CEE" w:rsidP="00F3706F">
      <w:pPr>
        <w:pStyle w:val="libFootnote0"/>
        <w:rPr>
          <w:rtl/>
        </w:rPr>
      </w:pPr>
      <w:r w:rsidRPr="004D6D75">
        <w:rPr>
          <w:rtl/>
        </w:rPr>
        <w:t>(4) الكشّاف 2 / 527.</w:t>
      </w:r>
    </w:p>
    <w:p w:rsidR="00A67CEE" w:rsidRPr="00AB1AE8" w:rsidRDefault="00A67CEE" w:rsidP="00A67CEE">
      <w:pPr>
        <w:pStyle w:val="Heading1Center"/>
        <w:rPr>
          <w:rtl/>
        </w:rPr>
      </w:pPr>
      <w:r>
        <w:rPr>
          <w:rtl/>
        </w:rPr>
        <w:br w:type="page"/>
      </w:r>
      <w:bookmarkStart w:id="150" w:name="_Toc518736563"/>
      <w:r w:rsidRPr="00AB1AE8">
        <w:rPr>
          <w:rtl/>
        </w:rPr>
        <w:lastRenderedPageBreak/>
        <w:t xml:space="preserve">10 ـ آية : </w:t>
      </w:r>
      <w:r w:rsidRPr="00AC28C6">
        <w:rPr>
          <w:rStyle w:val="libAlaemChar"/>
          <w:rtl/>
        </w:rPr>
        <w:t>(</w:t>
      </w:r>
      <w:r w:rsidRPr="00AB1AE8">
        <w:rPr>
          <w:rtl/>
        </w:rPr>
        <w:t xml:space="preserve"> </w:t>
      </w:r>
      <w:r w:rsidRPr="00AC28C6">
        <w:rPr>
          <w:rStyle w:val="libAieChar"/>
          <w:rtl/>
        </w:rPr>
        <w:t>وَلِكُلِّ قَوْمٍ هادٍ</w:t>
      </w:r>
      <w:r>
        <w:rPr>
          <w:rFonts w:hint="cs"/>
          <w:rtl/>
        </w:rPr>
        <w:t xml:space="preserve"> </w:t>
      </w:r>
      <w:r w:rsidRPr="00AC28C6">
        <w:rPr>
          <w:rStyle w:val="libAlaemChar"/>
          <w:rtl/>
        </w:rPr>
        <w:t>)</w:t>
      </w:r>
      <w:bookmarkEnd w:id="150"/>
    </w:p>
    <w:p w:rsidR="00A67CEE" w:rsidRPr="000E6424" w:rsidRDefault="00A67CEE" w:rsidP="00C34249">
      <w:pPr>
        <w:pStyle w:val="libNormal"/>
        <w:rPr>
          <w:rtl/>
        </w:rPr>
      </w:pPr>
      <w:r w:rsidRPr="00D03F30">
        <w:rPr>
          <w:rStyle w:val="libBold2Char"/>
          <w:rtl/>
        </w:rPr>
        <w:t>قال المصنّف</w:t>
      </w:r>
      <w:r w:rsidRPr="000E6424">
        <w:rPr>
          <w:rtl/>
        </w:rPr>
        <w:t xml:space="preserve"> ـ أعلى الله درجته ـ </w:t>
      </w:r>
      <w:r w:rsidRPr="00F3706F">
        <w:rPr>
          <w:rStyle w:val="libFootnotenumChar"/>
          <w:rtl/>
        </w:rPr>
        <w:t>(1)</w:t>
      </w:r>
      <w:r w:rsidRPr="000E6424">
        <w:rPr>
          <w:rtl/>
        </w:rPr>
        <w:t xml:space="preserve"> :</w:t>
      </w:r>
    </w:p>
    <w:p w:rsidR="00A67CEE" w:rsidRPr="004D6D75" w:rsidRDefault="00A67CEE" w:rsidP="00C34249">
      <w:pPr>
        <w:pStyle w:val="libNormal"/>
        <w:rPr>
          <w:rtl/>
        </w:rPr>
      </w:pPr>
      <w:r w:rsidRPr="00D03F30">
        <w:rPr>
          <w:rStyle w:val="libBold2Char"/>
          <w:rtl/>
        </w:rPr>
        <w:t>العاشرة</w:t>
      </w:r>
      <w:r w:rsidRPr="004D6D75">
        <w:rPr>
          <w:rtl/>
        </w:rPr>
        <w:t xml:space="preserve"> : قوله تعالى : </w:t>
      </w:r>
      <w:r w:rsidRPr="00AC28C6">
        <w:rPr>
          <w:rStyle w:val="libAlaemChar"/>
          <w:rtl/>
        </w:rPr>
        <w:t>(</w:t>
      </w:r>
      <w:r w:rsidRPr="00AC28C6">
        <w:rPr>
          <w:rStyle w:val="libAieChar"/>
          <w:rtl/>
        </w:rPr>
        <w:t xml:space="preserve"> إِنَّما أَنْتَ مُنْذِرٌ وَلِكُلِّ قَوْمٍ هادٍ </w:t>
      </w:r>
      <w:r w:rsidRPr="00AC28C6">
        <w:rPr>
          <w:rStyle w:val="libAlaemChar"/>
          <w:rtl/>
        </w:rPr>
        <w:t>)</w:t>
      </w:r>
      <w:r w:rsidRPr="004D6D75">
        <w:rPr>
          <w:rtl/>
        </w:rPr>
        <w:t xml:space="preserve">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نقل الجمهور ، عن ابن عبّاس ، قال : قال رسول الله </w:t>
      </w:r>
      <w:r w:rsidR="00291142" w:rsidRPr="00291142">
        <w:rPr>
          <w:rStyle w:val="libAlaemChar"/>
          <w:rtl/>
        </w:rPr>
        <w:t>صلى‌الله‌عليه‌وآله</w:t>
      </w:r>
      <w:r w:rsidRPr="004D6D75">
        <w:rPr>
          <w:rtl/>
        </w:rPr>
        <w:t xml:space="preserve"> : « </w:t>
      </w:r>
      <w:r w:rsidRPr="00D03F30">
        <w:rPr>
          <w:rStyle w:val="libBold2Char"/>
          <w:rtl/>
        </w:rPr>
        <w:t>أنا المنذر ، وعليّ الهادي ، وبك يا عليّ يهتدي المهتدون [ من بعدي ]</w:t>
      </w:r>
      <w:r w:rsidRPr="004D6D75">
        <w:rPr>
          <w:rtl/>
        </w:rPr>
        <w:t xml:space="preserve"> » </w:t>
      </w:r>
      <w:r w:rsidRPr="00F3706F">
        <w:rPr>
          <w:rStyle w:val="libFootnotenumChar"/>
          <w:rtl/>
        </w:rPr>
        <w:t>(3)</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نهج الحقّ : 180.</w:t>
      </w:r>
    </w:p>
    <w:p w:rsidR="00A67CEE" w:rsidRPr="004D6D75" w:rsidRDefault="00A67CEE" w:rsidP="00F3706F">
      <w:pPr>
        <w:pStyle w:val="libFootnote0"/>
        <w:rPr>
          <w:rtl/>
        </w:rPr>
      </w:pPr>
      <w:r w:rsidRPr="004D6D75">
        <w:rPr>
          <w:rtl/>
        </w:rPr>
        <w:t>(2) سورة الرعد 13 : 7.</w:t>
      </w:r>
    </w:p>
    <w:p w:rsidR="00A67CEE" w:rsidRPr="003F597D" w:rsidRDefault="00A67CEE" w:rsidP="00F3706F">
      <w:pPr>
        <w:pStyle w:val="libFootnote0"/>
        <w:rPr>
          <w:rtl/>
        </w:rPr>
      </w:pPr>
      <w:r w:rsidRPr="003F597D">
        <w:rPr>
          <w:rtl/>
        </w:rPr>
        <w:t>(3) انظر : مسند أحمد 1 / 126 ، زوائد عبد الله بن أحمد بن حنبل على المسند :</w:t>
      </w:r>
      <w:r w:rsidRPr="003F597D">
        <w:rPr>
          <w:rFonts w:hint="cs"/>
          <w:rtl/>
        </w:rPr>
        <w:t xml:space="preserve"> </w:t>
      </w:r>
      <w:r w:rsidRPr="003F597D">
        <w:rPr>
          <w:rtl/>
        </w:rPr>
        <w:t xml:space="preserve">355 ح 148 ، المعجم الأوسط 2 / 94 ح 1383 ، المعجم الصغير 1 / 261 ، تفسير الحبري : 281 ـ 283 ح 38 </w:t>
      </w:r>
      <w:r>
        <w:rPr>
          <w:rtl/>
        </w:rPr>
        <w:t>و 3</w:t>
      </w:r>
      <w:r w:rsidRPr="003F597D">
        <w:rPr>
          <w:rtl/>
        </w:rPr>
        <w:t xml:space="preserve">9 ، تفسير الطبري 7 / 344 ح 20161 ، المستدرك على الصحيحين 3 / 140 ح 4646 ، تفسير الثعلبي 5 / 272 ، ما نزل من القرآن في عليّ ـ لأبي نعيم ـ : 117 ، تاريخ بغداد 12 / 372 ، شواهد التنزيل 1 / 293 ـ 303 ح 398 ـ 416 ، فردوس الأخبار 1 / 42 ح 103 ، تاريخ دمشق 42 / 359 ـ 360 ، زاد المسير 4 / 236 ، تفسير الفخر الرازي 19 / 20 ، كفاية الطالب : 232 ـ 233 ، فرائد السمطين 1 / 148 ح 111 </w:t>
      </w:r>
      <w:r>
        <w:rPr>
          <w:rtl/>
        </w:rPr>
        <w:t>و 1</w:t>
      </w:r>
      <w:r w:rsidRPr="003F597D">
        <w:rPr>
          <w:rtl/>
        </w:rPr>
        <w:t>12 ، تفسير ابن كثير 2 / 483 ، مجمع الزوائد 7 / 41 ، الدرّ المنثور 4 / 608.</w:t>
      </w:r>
    </w:p>
    <w:p w:rsidR="00A67CEE" w:rsidRPr="004D6D75" w:rsidRDefault="00A67CEE" w:rsidP="00A67CEE">
      <w:pPr>
        <w:pStyle w:val="Heading2Center"/>
        <w:rPr>
          <w:rtl/>
        </w:rPr>
      </w:pPr>
      <w:r>
        <w:rPr>
          <w:rtl/>
        </w:rPr>
        <w:br w:type="page"/>
      </w:r>
      <w:bookmarkStart w:id="151" w:name="_Toc518736564"/>
      <w:r w:rsidRPr="00AB1AE8">
        <w:rPr>
          <w:rtl/>
        </w:rPr>
        <w:lastRenderedPageBreak/>
        <w:t xml:space="preserve">وقال الفضل </w:t>
      </w:r>
      <w:r w:rsidRPr="00F3706F">
        <w:rPr>
          <w:rStyle w:val="libFootnotenumChar"/>
          <w:rtl/>
        </w:rPr>
        <w:t>(1)</w:t>
      </w:r>
      <w:r w:rsidRPr="00AB1AE8">
        <w:rPr>
          <w:rtl/>
        </w:rPr>
        <w:t xml:space="preserve"> :</w:t>
      </w:r>
      <w:bookmarkEnd w:id="151"/>
    </w:p>
    <w:p w:rsidR="00A67CEE" w:rsidRPr="004D6D75" w:rsidRDefault="00A67CEE" w:rsidP="00C34249">
      <w:pPr>
        <w:pStyle w:val="libNormal"/>
        <w:rPr>
          <w:rtl/>
        </w:rPr>
      </w:pPr>
      <w:r w:rsidRPr="004D6D75">
        <w:rPr>
          <w:rtl/>
        </w:rPr>
        <w:t xml:space="preserve">ليس هذا في تفاسير السنّة ، ولو صحّ دلّ على أنّ عليّا هادي ، وهو مسلّم ، وكذا أصحاب رسول الله </w:t>
      </w:r>
      <w:r w:rsidR="00291142" w:rsidRPr="00291142">
        <w:rPr>
          <w:rStyle w:val="libAlaemChar"/>
          <w:rtl/>
        </w:rPr>
        <w:t>صلى‌الله‌عليه‌وآله</w:t>
      </w:r>
      <w:r w:rsidRPr="004D6D75">
        <w:rPr>
          <w:rtl/>
        </w:rPr>
        <w:t xml:space="preserve"> هداة ؛</w:t>
      </w:r>
      <w:r>
        <w:rPr>
          <w:rFonts w:hint="cs"/>
          <w:rtl/>
        </w:rPr>
        <w:t xml:space="preserve"> </w:t>
      </w:r>
      <w:r w:rsidRPr="004D6D75">
        <w:rPr>
          <w:rtl/>
        </w:rPr>
        <w:t xml:space="preserve">لقوله </w:t>
      </w:r>
      <w:r w:rsidR="00291142" w:rsidRPr="00291142">
        <w:rPr>
          <w:rStyle w:val="libAlaemChar"/>
          <w:rtl/>
        </w:rPr>
        <w:t>صلى‌الله‌عليه‌وآله</w:t>
      </w:r>
      <w:r w:rsidRPr="004D6D75">
        <w:rPr>
          <w:rtl/>
        </w:rPr>
        <w:t xml:space="preserve"> : « أصحابي كالنجوم ، بأيّهم اقتديتم اهتديتهم » </w:t>
      </w:r>
      <w:r w:rsidRPr="00F3706F">
        <w:rPr>
          <w:rStyle w:val="libFootnotenumChar"/>
          <w:rtl/>
        </w:rPr>
        <w:t>(2)</w:t>
      </w:r>
      <w:r>
        <w:rPr>
          <w:rFonts w:hint="cs"/>
          <w:rtl/>
        </w:rPr>
        <w:t xml:space="preserve"> </w:t>
      </w:r>
      <w:r w:rsidRPr="004D6D75">
        <w:rPr>
          <w:rtl/>
        </w:rPr>
        <w:t>، ولا دلالة فيه على النصّ.</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إبطال نهج الباطل</w:t>
      </w:r>
      <w:r>
        <w:rPr>
          <w:rtl/>
        </w:rPr>
        <w:t xml:space="preserve"> ـ </w:t>
      </w:r>
      <w:r w:rsidRPr="004D6D75">
        <w:rPr>
          <w:rtl/>
        </w:rPr>
        <w:t>المطبوع ضمن إحقاق الحقّ</w:t>
      </w:r>
      <w:r>
        <w:rPr>
          <w:rtl/>
        </w:rPr>
        <w:t xml:space="preserve"> ـ </w:t>
      </w:r>
      <w:r w:rsidRPr="004D6D75">
        <w:rPr>
          <w:rtl/>
        </w:rPr>
        <w:t>3 / 93.</w:t>
      </w:r>
    </w:p>
    <w:p w:rsidR="00A67CEE" w:rsidRPr="004D6D75" w:rsidRDefault="00A67CEE" w:rsidP="00F3706F">
      <w:pPr>
        <w:pStyle w:val="libFootnote0"/>
        <w:rPr>
          <w:rtl/>
        </w:rPr>
      </w:pPr>
      <w:r w:rsidRPr="004D6D75">
        <w:rPr>
          <w:rtl/>
        </w:rPr>
        <w:t>(2) لسان الميزان 2 / 118 رقم 448.</w:t>
      </w:r>
    </w:p>
    <w:p w:rsidR="00A67CEE" w:rsidRPr="004D6D75" w:rsidRDefault="00A67CEE" w:rsidP="00A67CEE">
      <w:pPr>
        <w:pStyle w:val="Heading2Center"/>
        <w:rPr>
          <w:rtl/>
        </w:rPr>
      </w:pPr>
      <w:r>
        <w:rPr>
          <w:rtl/>
        </w:rPr>
        <w:br w:type="page"/>
      </w:r>
      <w:bookmarkStart w:id="152" w:name="_Toc518736565"/>
      <w:r w:rsidRPr="004D6D75">
        <w:rPr>
          <w:rtl/>
        </w:rPr>
        <w:lastRenderedPageBreak/>
        <w:t>وأقول :</w:t>
      </w:r>
      <w:bookmarkEnd w:id="152"/>
    </w:p>
    <w:p w:rsidR="00A67CEE" w:rsidRPr="004D6D75" w:rsidRDefault="00A67CEE" w:rsidP="00C34249">
      <w:pPr>
        <w:pStyle w:val="libNormal"/>
        <w:rPr>
          <w:rtl/>
        </w:rPr>
      </w:pPr>
      <w:r w:rsidRPr="004D6D75">
        <w:rPr>
          <w:rtl/>
        </w:rPr>
        <w:t xml:space="preserve">نقل الحديث المذكور بعينه في « كنز العمّال » بفضائل عليّ </w:t>
      </w:r>
      <w:r w:rsidR="00291142" w:rsidRPr="00291142">
        <w:rPr>
          <w:rStyle w:val="libAlaemChar"/>
          <w:rtl/>
        </w:rPr>
        <w:t>عليه‌السلام</w:t>
      </w:r>
      <w:r w:rsidRPr="004D6D75">
        <w:rPr>
          <w:rtl/>
        </w:rPr>
        <w:t xml:space="preserve"> </w:t>
      </w:r>
      <w:r w:rsidRPr="00F3706F">
        <w:rPr>
          <w:rStyle w:val="libFootnotenumChar"/>
          <w:rtl/>
        </w:rPr>
        <w:t>(1)</w:t>
      </w:r>
      <w:r w:rsidRPr="004D6D75">
        <w:rPr>
          <w:rtl/>
        </w:rPr>
        <w:t xml:space="preserve"> ، عن الديلمي في كتاب « الفردوس »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 xml:space="preserve">ونقله عنه أيضا المصنّف </w:t>
      </w:r>
      <w:r w:rsidR="00291142" w:rsidRPr="00291142">
        <w:rPr>
          <w:rStyle w:val="libAlaemChar"/>
          <w:rFonts w:hint="cs"/>
          <w:rtl/>
        </w:rPr>
        <w:t>رحمه‌الله</w:t>
      </w:r>
      <w:r w:rsidRPr="004D6D75">
        <w:rPr>
          <w:rtl/>
        </w:rPr>
        <w:t xml:space="preserve"> في « منهاج الكرامة »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وذكر السيوطي في « الدرّ المنثور » أخبارا أربعة في نزولها بعليّ </w:t>
      </w:r>
      <w:r w:rsidR="00291142" w:rsidRPr="00291142">
        <w:rPr>
          <w:rStyle w:val="libAlaemChar"/>
          <w:rtl/>
        </w:rPr>
        <w:t>عليه‌السلام</w:t>
      </w:r>
      <w:r w:rsidRPr="004D6D75">
        <w:rPr>
          <w:rtl/>
        </w:rPr>
        <w:t xml:space="preserve"> </w:t>
      </w:r>
      <w:r w:rsidRPr="00F3706F">
        <w:rPr>
          <w:rStyle w:val="libFootnotenumChar"/>
          <w:rtl/>
        </w:rPr>
        <w:t>(4)</w:t>
      </w:r>
      <w:r w:rsidRPr="004D6D75">
        <w:rPr>
          <w:rtl/>
        </w:rPr>
        <w:t xml:space="preserve"> :</w:t>
      </w:r>
    </w:p>
    <w:p w:rsidR="00A67CEE" w:rsidRDefault="00A67CEE" w:rsidP="00C34249">
      <w:pPr>
        <w:pStyle w:val="libNormal"/>
        <w:rPr>
          <w:rtl/>
        </w:rPr>
      </w:pPr>
      <w:r w:rsidRPr="00D03F30">
        <w:rPr>
          <w:rStyle w:val="libBold2Char"/>
          <w:rtl/>
        </w:rPr>
        <w:t>الأوّل</w:t>
      </w:r>
      <w:r w:rsidRPr="004D6D75">
        <w:rPr>
          <w:rtl/>
        </w:rPr>
        <w:t xml:space="preserve"> : ما أخرجه ابن جرير ، وابن مردويه ، وأبو نعيم في « المعرفة » ، والديلمي ، وابن عساكر ، وابن النجّار ، عن ابن عبّاس ، قال : « لمّا نزلت : </w:t>
      </w:r>
      <w:r w:rsidRPr="00AC28C6">
        <w:rPr>
          <w:rStyle w:val="libAlaemChar"/>
          <w:rtl/>
        </w:rPr>
        <w:t>(</w:t>
      </w:r>
      <w:r w:rsidRPr="00AC28C6">
        <w:rPr>
          <w:rStyle w:val="libAieChar"/>
          <w:rtl/>
        </w:rPr>
        <w:t xml:space="preserve"> إِنَّما أَنْتَ مُنْذِرٌ وَلِكُلِّ قَوْمٍ هادٍ </w:t>
      </w:r>
      <w:r w:rsidRPr="00AC28C6">
        <w:rPr>
          <w:rStyle w:val="libAlaemChar"/>
          <w:rtl/>
        </w:rPr>
        <w:t>)</w:t>
      </w:r>
      <w:r>
        <w:rPr>
          <w:rFonts w:hint="cs"/>
          <w:rtl/>
        </w:rPr>
        <w:t xml:space="preserve"> </w:t>
      </w:r>
      <w:r w:rsidRPr="004D6D75">
        <w:rPr>
          <w:rtl/>
        </w:rPr>
        <w:t xml:space="preserve">، وضع رسول الله </w:t>
      </w:r>
      <w:r w:rsidR="00291142" w:rsidRPr="00291142">
        <w:rPr>
          <w:rStyle w:val="libAlaemChar"/>
          <w:rtl/>
        </w:rPr>
        <w:t>صلى‌الله‌عليه‌وآله</w:t>
      </w:r>
      <w:r w:rsidRPr="004D6D75">
        <w:rPr>
          <w:rtl/>
        </w:rPr>
        <w:t xml:space="preserve"> يده على صدره فقال : « أنا المنذر » ، وأومأ بيده إلى عليّ </w:t>
      </w:r>
      <w:r w:rsidR="00291142" w:rsidRPr="00291142">
        <w:rPr>
          <w:rStyle w:val="libAlaemChar"/>
          <w:rtl/>
        </w:rPr>
        <w:t>عليه‌السلام</w:t>
      </w:r>
      <w:r w:rsidRPr="004D6D75">
        <w:rPr>
          <w:rtl/>
        </w:rPr>
        <w:t xml:space="preserve"> فقال : « </w:t>
      </w:r>
      <w:r w:rsidRPr="00D03F30">
        <w:rPr>
          <w:rStyle w:val="libBold2Char"/>
          <w:rtl/>
        </w:rPr>
        <w:t>أنت الهادي يا عليّ ، بك يهتدي المهتدون من بعدي</w:t>
      </w:r>
      <w:r w:rsidRPr="004D6D75">
        <w:rPr>
          <w:rtl/>
        </w:rPr>
        <w:t xml:space="preserve"> » </w:t>
      </w:r>
      <w:r w:rsidRPr="00F3706F">
        <w:rPr>
          <w:rStyle w:val="libFootnotenumChar"/>
          <w:rtl/>
        </w:rPr>
        <w:t>(5)</w:t>
      </w:r>
      <w:r>
        <w:rPr>
          <w:rFonts w:hint="cs"/>
          <w:rtl/>
        </w:rPr>
        <w:t>.</w:t>
      </w:r>
    </w:p>
    <w:p w:rsidR="00A67CEE" w:rsidRPr="004D6D75" w:rsidRDefault="00A67CEE" w:rsidP="00C34249">
      <w:pPr>
        <w:pStyle w:val="libNormal"/>
        <w:rPr>
          <w:rtl/>
        </w:rPr>
      </w:pPr>
      <w:r w:rsidRPr="004D6D75">
        <w:rPr>
          <w:rtl/>
        </w:rPr>
        <w:t>ولعلّه هو حديث الديلمي السابق.</w:t>
      </w:r>
    </w:p>
    <w:p w:rsidR="00A67CEE" w:rsidRPr="004D6D75" w:rsidRDefault="00A67CEE" w:rsidP="00C34249">
      <w:pPr>
        <w:pStyle w:val="libNormal"/>
        <w:rPr>
          <w:rtl/>
        </w:rPr>
      </w:pPr>
      <w:r w:rsidRPr="00D03F30">
        <w:rPr>
          <w:rStyle w:val="libBold2Char"/>
          <w:rtl/>
        </w:rPr>
        <w:t>الثاني</w:t>
      </w:r>
      <w:r w:rsidRPr="004D6D75">
        <w:rPr>
          <w:rtl/>
        </w:rPr>
        <w:t xml:space="preserve"> : ما أخرجه ابن مردويه ، عن أبي برزة الأسلمي : « سمعت رسول الله يقول : « إنّما أنت منذر » ووضع يده على صدره ، ثمّ وضعها</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ص 157 من الجزء السادس [ 11 / 620 ح 33012 ]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(2) فردوس الأخبار 1 / 42 ح 103.</w:t>
      </w:r>
    </w:p>
    <w:p w:rsidR="00A67CEE" w:rsidRPr="004D6D75" w:rsidRDefault="00A67CEE" w:rsidP="00F3706F">
      <w:pPr>
        <w:pStyle w:val="libFootnote0"/>
        <w:rPr>
          <w:rtl/>
        </w:rPr>
      </w:pPr>
      <w:r w:rsidRPr="004D6D75">
        <w:rPr>
          <w:rtl/>
        </w:rPr>
        <w:t>(3) منهاج الكرامة : 126.</w:t>
      </w:r>
    </w:p>
    <w:p w:rsidR="00A67CEE" w:rsidRPr="004D6D75" w:rsidRDefault="00A67CEE" w:rsidP="00F3706F">
      <w:pPr>
        <w:pStyle w:val="libFootnote0"/>
        <w:rPr>
          <w:rtl/>
        </w:rPr>
      </w:pPr>
      <w:r w:rsidRPr="004D6D75">
        <w:rPr>
          <w:rtl/>
        </w:rPr>
        <w:t>(4) وقد توسّع السيّد عليّ الحسيني الميلاني بدراسة تفسير الآية الكريمة وما ورد في ذلك من أحاديث ، سندا ودلالة ، في موسوعته : نفحات الأزهار 20 / 297</w:t>
      </w:r>
      <w:r>
        <w:rPr>
          <w:rtl/>
        </w:rPr>
        <w:t xml:space="preserve"> ـ </w:t>
      </w:r>
      <w:r w:rsidRPr="004D6D75">
        <w:rPr>
          <w:rtl/>
        </w:rPr>
        <w:t>368 ؛ فراجع</w:t>
      </w:r>
      <w:r>
        <w:rPr>
          <w:rtl/>
        </w:rPr>
        <w:t>!</w:t>
      </w:r>
    </w:p>
    <w:p w:rsidR="00A67CEE" w:rsidRPr="004D6D75" w:rsidRDefault="00A67CEE" w:rsidP="00F3706F">
      <w:pPr>
        <w:pStyle w:val="libFootnote0"/>
        <w:rPr>
          <w:rtl/>
        </w:rPr>
      </w:pPr>
      <w:r w:rsidRPr="004D6D75">
        <w:rPr>
          <w:rtl/>
        </w:rPr>
        <w:t>(5) انظر : معرفة الصحابة 1 / 87</w:t>
      </w:r>
      <w:r>
        <w:rPr>
          <w:rtl/>
        </w:rPr>
        <w:t xml:space="preserve"> ـ </w:t>
      </w:r>
      <w:r w:rsidRPr="004D6D75">
        <w:rPr>
          <w:rtl/>
        </w:rPr>
        <w:t>88 ح 344 ، تاريخ دمشق 42 / 359.</w:t>
      </w:r>
    </w:p>
    <w:p w:rsidR="00A67CEE" w:rsidRDefault="00A67CEE" w:rsidP="00C34249">
      <w:pPr>
        <w:pStyle w:val="libNormal0"/>
        <w:rPr>
          <w:rtl/>
        </w:rPr>
      </w:pPr>
      <w:r>
        <w:rPr>
          <w:rtl/>
        </w:rPr>
        <w:br w:type="page"/>
      </w:r>
      <w:r w:rsidRPr="004D6D75">
        <w:rPr>
          <w:rtl/>
        </w:rPr>
        <w:lastRenderedPageBreak/>
        <w:t xml:space="preserve">على صدر عليّ وهو يقول : </w:t>
      </w:r>
      <w:r w:rsidRPr="00AC28C6">
        <w:rPr>
          <w:rStyle w:val="libAlaemChar"/>
          <w:rtl/>
        </w:rPr>
        <w:t>(</w:t>
      </w:r>
      <w:r w:rsidRPr="00AC28C6">
        <w:rPr>
          <w:rStyle w:val="libAieChar"/>
          <w:rtl/>
        </w:rPr>
        <w:t xml:space="preserve"> لِكُلِّ قَوْمٍ هادٍ </w:t>
      </w:r>
      <w:r w:rsidRPr="00AC28C6">
        <w:rPr>
          <w:rStyle w:val="libAlaemChar"/>
          <w:rtl/>
        </w:rPr>
        <w:t>)</w:t>
      </w:r>
      <w:r w:rsidRPr="004D6D75">
        <w:rPr>
          <w:rtl/>
        </w:rPr>
        <w:t xml:space="preserve"> </w:t>
      </w:r>
      <w:r w:rsidRPr="00F3706F">
        <w:rPr>
          <w:rStyle w:val="libFootnotenumChar"/>
          <w:rtl/>
        </w:rPr>
        <w:t>(1)</w:t>
      </w:r>
      <w:r>
        <w:rPr>
          <w:rFonts w:hint="cs"/>
          <w:rtl/>
        </w:rPr>
        <w:t>.</w:t>
      </w:r>
    </w:p>
    <w:p w:rsidR="00A67CEE" w:rsidRPr="004D6D75" w:rsidRDefault="00A67CEE" w:rsidP="00C34249">
      <w:pPr>
        <w:pStyle w:val="libNormal"/>
        <w:rPr>
          <w:rtl/>
        </w:rPr>
      </w:pPr>
      <w:r w:rsidRPr="00D03F30">
        <w:rPr>
          <w:rStyle w:val="libBold2Char"/>
          <w:rtl/>
        </w:rPr>
        <w:t>الثالث</w:t>
      </w:r>
      <w:r w:rsidRPr="004D6D75">
        <w:rPr>
          <w:rtl/>
        </w:rPr>
        <w:t xml:space="preserve"> : ما أخرجه ابن مردويه ، والضياء في « المختارة » ، عن ابن عبّاس ، قال : « رسول الله المنذر ، وعليّ بن أبي طالب الهادي » </w:t>
      </w:r>
      <w:r w:rsidRPr="00F3706F">
        <w:rPr>
          <w:rStyle w:val="libFootnotenumChar"/>
          <w:rtl/>
        </w:rPr>
        <w:t>(2)</w:t>
      </w:r>
      <w:r w:rsidRPr="004D6D75">
        <w:rPr>
          <w:rtl/>
        </w:rPr>
        <w:t>.</w:t>
      </w:r>
    </w:p>
    <w:p w:rsidR="00A67CEE" w:rsidRPr="004D6D75" w:rsidRDefault="00A67CEE" w:rsidP="00C34249">
      <w:pPr>
        <w:pStyle w:val="libNormal"/>
        <w:rPr>
          <w:rtl/>
        </w:rPr>
      </w:pPr>
      <w:r w:rsidRPr="00D03F30">
        <w:rPr>
          <w:rStyle w:val="libBold2Char"/>
          <w:rtl/>
        </w:rPr>
        <w:t>الرابع</w:t>
      </w:r>
      <w:r w:rsidRPr="004D6D75">
        <w:rPr>
          <w:rtl/>
        </w:rPr>
        <w:t xml:space="preserve"> : ما أخرجه عبد الله بن أحمد في « زوائد المسند » ، وابن أبي حاتم ، والطبراني في « الأوسط » ، والحاكم وصحّحه ، وابن مردويه ، وابن عساكر ، عن عليّ بن أبي طالب </w:t>
      </w:r>
      <w:r w:rsidR="00291142" w:rsidRPr="00291142">
        <w:rPr>
          <w:rStyle w:val="libAlaemChar"/>
          <w:rtl/>
        </w:rPr>
        <w:t>عليه‌السلام</w:t>
      </w:r>
      <w:r w:rsidRPr="004D6D75">
        <w:rPr>
          <w:rtl/>
        </w:rPr>
        <w:t xml:space="preserve"> ، في قوله تعالى : </w:t>
      </w:r>
      <w:r w:rsidRPr="00AC28C6">
        <w:rPr>
          <w:rStyle w:val="libAlaemChar"/>
          <w:rtl/>
        </w:rPr>
        <w:t>(</w:t>
      </w:r>
      <w:r w:rsidRPr="00AC28C6">
        <w:rPr>
          <w:rStyle w:val="libAieChar"/>
          <w:rtl/>
        </w:rPr>
        <w:t xml:space="preserve"> إِنَّما أَنْتَ مُنْذِرٌ وَلِكُلِّ قَوْمٍ هادٍ </w:t>
      </w:r>
      <w:r w:rsidRPr="00AC28C6">
        <w:rPr>
          <w:rStyle w:val="libAlaemChar"/>
          <w:rtl/>
        </w:rPr>
        <w:t>)</w:t>
      </w:r>
      <w:r>
        <w:rPr>
          <w:rFonts w:hint="cs"/>
          <w:rtl/>
        </w:rPr>
        <w:t xml:space="preserve"> </w:t>
      </w:r>
      <w:r w:rsidRPr="004D6D75">
        <w:rPr>
          <w:rtl/>
        </w:rPr>
        <w:t xml:space="preserve">، قال : « </w:t>
      </w:r>
      <w:r w:rsidRPr="00D03F30">
        <w:rPr>
          <w:rStyle w:val="libBold2Char"/>
          <w:rtl/>
        </w:rPr>
        <w:t>رسول الله</w:t>
      </w:r>
      <w:r w:rsidRPr="004D6D75">
        <w:rPr>
          <w:rtl/>
        </w:rPr>
        <w:t xml:space="preserve"> </w:t>
      </w:r>
      <w:r w:rsidR="00291142" w:rsidRPr="00291142">
        <w:rPr>
          <w:rStyle w:val="libAlaemChar"/>
          <w:rtl/>
        </w:rPr>
        <w:t>صلى‌الله‌عليه‌وآله</w:t>
      </w:r>
      <w:r w:rsidRPr="004D6D75">
        <w:rPr>
          <w:rtl/>
        </w:rPr>
        <w:t xml:space="preserve"> </w:t>
      </w:r>
      <w:r w:rsidRPr="00D03F30">
        <w:rPr>
          <w:rStyle w:val="libBold2Char"/>
          <w:rtl/>
        </w:rPr>
        <w:t>المنذر ، وأنا الهادي</w:t>
      </w:r>
      <w:r w:rsidRPr="004D6D75">
        <w:rPr>
          <w:rtl/>
        </w:rPr>
        <w:t xml:space="preserve"> » </w:t>
      </w:r>
      <w:r w:rsidRPr="00F3706F">
        <w:rPr>
          <w:rStyle w:val="libFootnotenumChar"/>
          <w:rtl/>
        </w:rPr>
        <w:t>(3)</w:t>
      </w:r>
      <w:r w:rsidRPr="004D6D75">
        <w:rPr>
          <w:rtl/>
        </w:rPr>
        <w:t>.</w:t>
      </w:r>
    </w:p>
    <w:p w:rsidR="00A67CEE" w:rsidRDefault="00A67CEE" w:rsidP="00C34249">
      <w:pPr>
        <w:pStyle w:val="libNormal"/>
        <w:rPr>
          <w:rtl/>
        </w:rPr>
      </w:pPr>
      <w:r w:rsidRPr="004D6D75">
        <w:rPr>
          <w:rtl/>
        </w:rPr>
        <w:t xml:space="preserve">قال السيوطي : وفي لفظ : « والهادي رجل من بني هاشم » ، يعني نفسه </w:t>
      </w:r>
      <w:r w:rsidRPr="00F3706F">
        <w:rPr>
          <w:rStyle w:val="libFootnotenumChar"/>
          <w:rtl/>
        </w:rPr>
        <w:t>(4)</w:t>
      </w:r>
      <w:r>
        <w:rPr>
          <w:rFonts w:hint="cs"/>
          <w:rtl/>
        </w:rPr>
        <w:t>.</w:t>
      </w:r>
    </w:p>
    <w:p w:rsidR="00A67CEE" w:rsidRPr="004D6D75" w:rsidRDefault="00A67CEE" w:rsidP="00C34249">
      <w:pPr>
        <w:pStyle w:val="libNormal"/>
        <w:rPr>
          <w:rtl/>
        </w:rPr>
      </w:pPr>
      <w:r w:rsidRPr="004D6D75">
        <w:rPr>
          <w:rtl/>
        </w:rPr>
        <w:t xml:space="preserve">وقد ذكر الحاكم هذا الحديث في « المستدرك » </w:t>
      </w:r>
      <w:r w:rsidRPr="00F3706F">
        <w:rPr>
          <w:rStyle w:val="libFootnotenumChar"/>
          <w:rtl/>
        </w:rPr>
        <w:t>(5)</w:t>
      </w:r>
      <w:r w:rsidRPr="004D6D75">
        <w:rPr>
          <w:rtl/>
        </w:rPr>
        <w:t xml:space="preserve"> ، وقال : « صحيح الإسناد » ؛ وما تعقّبه الذهبي إلّا ببهت النصب وتحكّم الضلالة ، فقال : « بل كذب ، قبّح الله واضعه »</w:t>
      </w:r>
      <w:r>
        <w:rPr>
          <w:rtl/>
        </w:rPr>
        <w:t>.</w:t>
      </w:r>
    </w:p>
    <w:p w:rsidR="00A67CEE" w:rsidRPr="004D6D75" w:rsidRDefault="00A67CEE" w:rsidP="00C34249">
      <w:pPr>
        <w:pStyle w:val="libNormal"/>
        <w:rPr>
          <w:rtl/>
        </w:rPr>
      </w:pPr>
      <w:r w:rsidRPr="004D6D75">
        <w:rPr>
          <w:rtl/>
        </w:rPr>
        <w:t xml:space="preserve">وقد نقل جماعة هذا الحديث باللفظ الثاني عن الثعلبي مع أوّل الأحاديث التي ذكرها السيوطي ، منهم صاحب « ينابيع المودّة » ، وهو أيضا نقل الحديث الأخير باللفظ الثاني عن الحمويني ، قال : « أخرجه بسنده عن أبي هريرة » </w:t>
      </w:r>
      <w:r w:rsidRPr="00F3706F">
        <w:rPr>
          <w:rStyle w:val="libFootnotenumChar"/>
          <w:rtl/>
        </w:rPr>
        <w:t>(6)</w:t>
      </w:r>
      <w:r w:rsidRPr="004D6D75">
        <w:rPr>
          <w:rtl/>
        </w:rPr>
        <w:t>.</w:t>
      </w:r>
    </w:p>
    <w:p w:rsidR="00A67CEE" w:rsidRPr="004D6D75" w:rsidRDefault="00A67CEE" w:rsidP="00C34249">
      <w:pPr>
        <w:pStyle w:val="libNormal"/>
        <w:rPr>
          <w:rtl/>
        </w:rPr>
      </w:pPr>
      <w:r w:rsidRPr="004D6D75">
        <w:rPr>
          <w:rtl/>
        </w:rPr>
        <w:t>ونقل أيضا خبرا آخر</w:t>
      </w:r>
      <w:r>
        <w:rPr>
          <w:rFonts w:hint="cs"/>
          <w:rtl/>
        </w:rPr>
        <w:t xml:space="preserve"> </w:t>
      </w:r>
      <w:r w:rsidRPr="004D6D75">
        <w:rPr>
          <w:rtl/>
        </w:rPr>
        <w:t>عن الحاكم أبي القاسم الحسكاني ، بسنده عن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الدرّ المنثور 4 / 608.</w:t>
      </w:r>
    </w:p>
    <w:p w:rsidR="00A67CEE" w:rsidRPr="004D6D75" w:rsidRDefault="00A67CEE" w:rsidP="00F3706F">
      <w:pPr>
        <w:pStyle w:val="libFootnote0"/>
        <w:rPr>
          <w:rtl/>
        </w:rPr>
      </w:pPr>
      <w:r w:rsidRPr="004D6D75">
        <w:rPr>
          <w:rtl/>
        </w:rPr>
        <w:t>(2) الدرّ المنثور 4 / 608.</w:t>
      </w:r>
    </w:p>
    <w:p w:rsidR="00A67CEE" w:rsidRPr="004D6D75" w:rsidRDefault="00A67CEE" w:rsidP="00F3706F">
      <w:pPr>
        <w:pStyle w:val="libFootnote0"/>
        <w:rPr>
          <w:rtl/>
        </w:rPr>
      </w:pPr>
      <w:r w:rsidRPr="004D6D75">
        <w:rPr>
          <w:rtl/>
        </w:rPr>
        <w:t>(3) الدرّ المنثور 4 / 608.</w:t>
      </w:r>
    </w:p>
    <w:p w:rsidR="00A67CEE" w:rsidRPr="004D6D75" w:rsidRDefault="00A67CEE" w:rsidP="00F3706F">
      <w:pPr>
        <w:pStyle w:val="libFootnote0"/>
        <w:rPr>
          <w:rtl/>
        </w:rPr>
      </w:pPr>
      <w:r w:rsidRPr="004D6D75">
        <w:rPr>
          <w:rtl/>
        </w:rPr>
        <w:t>(4) الدرّ المنثور 4 / 608.</w:t>
      </w:r>
    </w:p>
    <w:p w:rsidR="00A67CEE" w:rsidRPr="004D6D75" w:rsidRDefault="00A67CEE" w:rsidP="00F3706F">
      <w:pPr>
        <w:pStyle w:val="libFootnote0"/>
        <w:rPr>
          <w:rtl/>
        </w:rPr>
      </w:pPr>
      <w:r w:rsidRPr="004D6D75">
        <w:rPr>
          <w:rtl/>
        </w:rPr>
        <w:t>(5) ص 129 من الجزء الثالث [ 3 / 140 ح 4646 ]</w:t>
      </w:r>
      <w:r>
        <w:rPr>
          <w:rtl/>
        </w:rPr>
        <w:t>.</w:t>
      </w:r>
      <w:r w:rsidRPr="004D6D75">
        <w:rPr>
          <w:rtl/>
        </w:rPr>
        <w:t xml:space="preserve"> منه </w:t>
      </w:r>
      <w:r w:rsidR="00291142" w:rsidRPr="00291142">
        <w:rPr>
          <w:rStyle w:val="libAlaemChar"/>
          <w:rtl/>
        </w:rPr>
        <w:t>قدس‌سره</w:t>
      </w:r>
      <w:r w:rsidRPr="004D6D75">
        <w:rPr>
          <w:rtl/>
        </w:rPr>
        <w:t>.</w:t>
      </w:r>
    </w:p>
    <w:p w:rsidR="00A67CEE" w:rsidRPr="004D6D75" w:rsidRDefault="00A67CEE" w:rsidP="00F3706F">
      <w:pPr>
        <w:pStyle w:val="libFootnote0"/>
        <w:rPr>
          <w:rtl/>
        </w:rPr>
      </w:pPr>
      <w:r w:rsidRPr="004D6D75">
        <w:rPr>
          <w:rtl/>
        </w:rPr>
        <w:t xml:space="preserve">(6) ينابيع المودة 1 / 296 ح 5 </w:t>
      </w:r>
      <w:r>
        <w:rPr>
          <w:rtl/>
        </w:rPr>
        <w:t>و 6</w:t>
      </w:r>
      <w:r w:rsidRPr="004D6D75">
        <w:rPr>
          <w:rtl/>
        </w:rPr>
        <w:t>.</w:t>
      </w:r>
    </w:p>
    <w:p w:rsidR="00A67CEE" w:rsidRDefault="00A67CEE" w:rsidP="00C34249">
      <w:pPr>
        <w:pStyle w:val="libNormal0"/>
        <w:rPr>
          <w:rtl/>
        </w:rPr>
      </w:pPr>
      <w:r>
        <w:rPr>
          <w:rtl/>
        </w:rPr>
        <w:br w:type="page"/>
      </w:r>
      <w:r w:rsidRPr="004D6D75">
        <w:rPr>
          <w:rtl/>
        </w:rPr>
        <w:lastRenderedPageBreak/>
        <w:t xml:space="preserve">بريدة الأسلمي ، قال : دعا رسول الله </w:t>
      </w:r>
      <w:r w:rsidR="00291142" w:rsidRPr="00291142">
        <w:rPr>
          <w:rStyle w:val="libAlaemChar"/>
          <w:rtl/>
        </w:rPr>
        <w:t>صلى‌الله‌عليه‌وآله</w:t>
      </w:r>
      <w:r w:rsidRPr="004D6D75">
        <w:rPr>
          <w:rtl/>
        </w:rPr>
        <w:t xml:space="preserve"> بماء للطهور ، فأخذ بيد عليّ</w:t>
      </w:r>
      <w:r>
        <w:rPr>
          <w:rtl/>
        </w:rPr>
        <w:t xml:space="preserve"> ـ </w:t>
      </w:r>
      <w:r w:rsidRPr="004D6D75">
        <w:rPr>
          <w:rtl/>
        </w:rPr>
        <w:t>بعد ما تطهّر</w:t>
      </w:r>
      <w:r>
        <w:rPr>
          <w:rtl/>
        </w:rPr>
        <w:t xml:space="preserve"> ـ </w:t>
      </w:r>
      <w:r w:rsidRPr="004D6D75">
        <w:rPr>
          <w:rtl/>
        </w:rPr>
        <w:t xml:space="preserve">فألصق يده بصدره ، فقال : « أنا المنذر » ، ثمّ ردّ يده إلى صدر عليّ ، فقال : أنت </w:t>
      </w:r>
      <w:r w:rsidRPr="00AC28C6">
        <w:rPr>
          <w:rStyle w:val="libAlaemChar"/>
          <w:rtl/>
        </w:rPr>
        <w:t>(</w:t>
      </w:r>
      <w:r w:rsidRPr="00AC28C6">
        <w:rPr>
          <w:rStyle w:val="libAieChar"/>
          <w:rtl/>
        </w:rPr>
        <w:t xml:space="preserve"> لِكُلِّ قَوْمٍ هادٍ </w:t>
      </w:r>
      <w:r w:rsidRPr="00AC28C6">
        <w:rPr>
          <w:rStyle w:val="libAlaemChar"/>
          <w:rtl/>
        </w:rPr>
        <w:t>)</w:t>
      </w:r>
      <w:r>
        <w:rPr>
          <w:rFonts w:hint="cs"/>
          <w:rtl/>
        </w:rPr>
        <w:t>.</w:t>
      </w:r>
    </w:p>
    <w:p w:rsidR="00A67CEE" w:rsidRPr="004D6D75" w:rsidRDefault="00A67CEE" w:rsidP="00C34249">
      <w:pPr>
        <w:pStyle w:val="libNormal"/>
        <w:rPr>
          <w:rtl/>
        </w:rPr>
      </w:pPr>
      <w:r w:rsidRPr="004D6D75">
        <w:rPr>
          <w:rtl/>
        </w:rPr>
        <w:t xml:space="preserve">ثمّ قال له : « </w:t>
      </w:r>
      <w:r w:rsidRPr="00D03F30">
        <w:rPr>
          <w:rStyle w:val="libBold2Char"/>
          <w:rtl/>
        </w:rPr>
        <w:t xml:space="preserve">أنت منادي </w:t>
      </w:r>
      <w:r w:rsidRPr="00F3706F">
        <w:rPr>
          <w:rStyle w:val="libFootnotenumChar"/>
          <w:rtl/>
        </w:rPr>
        <w:t>(1)</w:t>
      </w:r>
      <w:r w:rsidRPr="004D6D75">
        <w:rPr>
          <w:rtl/>
        </w:rPr>
        <w:t xml:space="preserve"> </w:t>
      </w:r>
      <w:r w:rsidRPr="00D03F30">
        <w:rPr>
          <w:rStyle w:val="libBold2Char"/>
          <w:rtl/>
        </w:rPr>
        <w:t xml:space="preserve">الأنام ، وغاية الهدى ، وأمير الغرّ المحجّلين ، أشهد لك إنّك كذلك </w:t>
      </w:r>
      <w:r w:rsidRPr="004D6D75">
        <w:rPr>
          <w:rtl/>
        </w:rPr>
        <w:t xml:space="preserve">» </w:t>
      </w:r>
      <w:r w:rsidRPr="00F3706F">
        <w:rPr>
          <w:rStyle w:val="libFootnotenumChar"/>
          <w:rtl/>
        </w:rPr>
        <w:t>(2)</w:t>
      </w:r>
      <w:r w:rsidRPr="004D6D75">
        <w:rPr>
          <w:rtl/>
        </w:rPr>
        <w:t>.</w:t>
      </w:r>
    </w:p>
    <w:p w:rsidR="00A67CEE" w:rsidRDefault="00A67CEE" w:rsidP="00C34249">
      <w:pPr>
        <w:pStyle w:val="libNormal"/>
        <w:rPr>
          <w:rtl/>
        </w:rPr>
      </w:pPr>
      <w:r w:rsidRPr="004D6D75">
        <w:rPr>
          <w:rtl/>
        </w:rPr>
        <w:t xml:space="preserve">ثمّ قال في « الينابيع » : « المالكي أيضا أخرجه عن ابن عبّاس » </w:t>
      </w:r>
      <w:r w:rsidRPr="00F3706F">
        <w:rPr>
          <w:rStyle w:val="libFootnotenumChar"/>
          <w:rtl/>
        </w:rPr>
        <w:t>(3)</w:t>
      </w:r>
      <w:r>
        <w:rPr>
          <w:rFonts w:hint="cs"/>
          <w:rtl/>
        </w:rPr>
        <w:t>.</w:t>
      </w:r>
    </w:p>
    <w:p w:rsidR="00A67CEE" w:rsidRPr="004D6D75" w:rsidRDefault="00A67CEE" w:rsidP="00C34249">
      <w:pPr>
        <w:pStyle w:val="libNormal"/>
        <w:rPr>
          <w:rtl/>
        </w:rPr>
      </w:pPr>
      <w:r w:rsidRPr="004D6D75">
        <w:rPr>
          <w:rtl/>
        </w:rPr>
        <w:t xml:space="preserve">ويعني بالمالكي : علي بن أحمد ، صاحب « الفصول المهمّة » ، ونقل أيضا أخبارا كثيرة من هذا النحو </w:t>
      </w:r>
      <w:r w:rsidRPr="00F3706F">
        <w:rPr>
          <w:rStyle w:val="libFootnotenumChar"/>
          <w:rtl/>
        </w:rPr>
        <w:t>(4)</w:t>
      </w:r>
      <w:r w:rsidRPr="004D6D75">
        <w:rPr>
          <w:rtl/>
        </w:rPr>
        <w:t>.</w:t>
      </w:r>
    </w:p>
    <w:p w:rsidR="00A67CEE" w:rsidRPr="004D6D75" w:rsidRDefault="00A67CEE" w:rsidP="00C34249">
      <w:pPr>
        <w:pStyle w:val="libNormal"/>
        <w:rPr>
          <w:rtl/>
        </w:rPr>
      </w:pPr>
      <w:r w:rsidRPr="004D6D75">
        <w:rPr>
          <w:rtl/>
        </w:rPr>
        <w:t xml:space="preserve">ونقل الرازي في تفسيره الخبر الأوّل من أخبار السيوطي ، وذكر في الآية أقوالا ثلاثة ، ثالثها ما دلّ عليه هذا الخبر </w:t>
      </w:r>
      <w:r w:rsidRPr="00F3706F">
        <w:rPr>
          <w:rStyle w:val="libFootnotenumChar"/>
          <w:rtl/>
        </w:rPr>
        <w:t>(5)</w:t>
      </w:r>
      <w:r w:rsidRPr="004D6D75">
        <w:rPr>
          <w:rtl/>
        </w:rPr>
        <w:t>.</w:t>
      </w:r>
    </w:p>
    <w:p w:rsidR="00A67CEE" w:rsidRPr="004D6D75" w:rsidRDefault="00A67CEE" w:rsidP="00C34249">
      <w:pPr>
        <w:pStyle w:val="libNormal"/>
        <w:rPr>
          <w:rtl/>
        </w:rPr>
      </w:pPr>
      <w:r w:rsidRPr="004D6D75">
        <w:rPr>
          <w:rtl/>
        </w:rPr>
        <w:t xml:space="preserve">ولا ريب أنّه المتّبع ؛ لأنّه تفسير بالرواية عن رسول الله </w:t>
      </w:r>
      <w:r w:rsidR="00291142" w:rsidRPr="00291142">
        <w:rPr>
          <w:rStyle w:val="libAlaemChar"/>
          <w:rtl/>
        </w:rPr>
        <w:t>صلى‌الله‌عليه‌وآله</w:t>
      </w:r>
      <w:r w:rsidRPr="004D6D75">
        <w:rPr>
          <w:rtl/>
        </w:rPr>
        <w:t xml:space="preserve"> ، والقولان الأوّلان تفسير بالرأي ، ولو فرض ورود رواية بهما فلا تكون حجّة علينا ، ولا تعارض تلك الروايات ؛ لاتّفاق الفريقين عليها ، فقول الفضل : « ليس هذا في تفاسير السنّة » كما ترى</w:t>
      </w:r>
      <w:r>
        <w:rPr>
          <w:rtl/>
        </w:rPr>
        <w:t>!</w:t>
      </w:r>
    </w:p>
    <w:p w:rsidR="00A67CEE" w:rsidRPr="004D6D75" w:rsidRDefault="00A67CEE" w:rsidP="00C34249">
      <w:pPr>
        <w:pStyle w:val="libNormal"/>
        <w:rPr>
          <w:rtl/>
        </w:rPr>
      </w:pPr>
      <w:r w:rsidRPr="004D6D75">
        <w:rPr>
          <w:rtl/>
        </w:rPr>
        <w:t xml:space="preserve">وقد ذكر السيّد السعيد </w:t>
      </w:r>
      <w:r w:rsidR="00291142" w:rsidRPr="00291142">
        <w:rPr>
          <w:rStyle w:val="libAlaemChar"/>
          <w:rFonts w:hint="cs"/>
          <w:rtl/>
        </w:rPr>
        <w:t>رحمه‌الله</w:t>
      </w:r>
      <w:r w:rsidRPr="004D6D75">
        <w:rPr>
          <w:rtl/>
        </w:rPr>
        <w:t xml:space="preserve"> ، أنّ ابن عقدة صنّف كتابا في هذه الآية وروايات نزولها في شأن أمير المؤمنين </w:t>
      </w:r>
      <w:r w:rsidR="00291142" w:rsidRPr="00291142">
        <w:rPr>
          <w:rStyle w:val="libAlaemChar"/>
          <w:rtl/>
        </w:rPr>
        <w:t>عليه‌السلام</w:t>
      </w:r>
      <w:r w:rsidRPr="004D6D75">
        <w:rPr>
          <w:rtl/>
        </w:rPr>
        <w:t xml:space="preserve"> </w:t>
      </w:r>
      <w:r w:rsidRPr="00F3706F">
        <w:rPr>
          <w:rStyle w:val="libFootnotenumChar"/>
          <w:rtl/>
        </w:rPr>
        <w:t>(6)</w:t>
      </w:r>
      <w:r w:rsidRPr="004D6D75">
        <w:rPr>
          <w:rtl/>
        </w:rPr>
        <w:t>.</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في شواهد التنزيل : منارة.</w:t>
      </w:r>
    </w:p>
    <w:p w:rsidR="00A67CEE" w:rsidRPr="004D6D75" w:rsidRDefault="00A67CEE" w:rsidP="00F3706F">
      <w:pPr>
        <w:pStyle w:val="libFootnote0"/>
        <w:rPr>
          <w:rtl/>
        </w:rPr>
      </w:pPr>
      <w:r w:rsidRPr="004D6D75">
        <w:rPr>
          <w:rtl/>
        </w:rPr>
        <w:t>(2) ينابيع المودّة 1 / 296</w:t>
      </w:r>
      <w:r>
        <w:rPr>
          <w:rtl/>
        </w:rPr>
        <w:t xml:space="preserve"> ـ </w:t>
      </w:r>
      <w:r w:rsidRPr="004D6D75">
        <w:rPr>
          <w:rtl/>
        </w:rPr>
        <w:t>297 ح 7 ، وانظر : شواهد التنزيل 1 / 301</w:t>
      </w:r>
      <w:r>
        <w:rPr>
          <w:rtl/>
        </w:rPr>
        <w:t xml:space="preserve"> ـ </w:t>
      </w:r>
      <w:r w:rsidRPr="004D6D75">
        <w:rPr>
          <w:rtl/>
        </w:rPr>
        <w:t>302 ح 414.</w:t>
      </w:r>
    </w:p>
    <w:p w:rsidR="00A67CEE" w:rsidRPr="004D6D75" w:rsidRDefault="00A67CEE" w:rsidP="00F3706F">
      <w:pPr>
        <w:pStyle w:val="libFootnote0"/>
        <w:rPr>
          <w:rtl/>
        </w:rPr>
      </w:pPr>
      <w:r w:rsidRPr="004D6D75">
        <w:rPr>
          <w:rtl/>
        </w:rPr>
        <w:t>(3) ينابيع المودّة 1 / 297 ذ ح 7 ، وانظر : الفصول المهمّة : 123.</w:t>
      </w:r>
    </w:p>
    <w:p w:rsidR="00A67CEE" w:rsidRPr="004D6D75" w:rsidRDefault="00A67CEE" w:rsidP="00F3706F">
      <w:pPr>
        <w:pStyle w:val="libFootnote0"/>
        <w:rPr>
          <w:rtl/>
        </w:rPr>
      </w:pPr>
      <w:r w:rsidRPr="004D6D75">
        <w:rPr>
          <w:rtl/>
        </w:rPr>
        <w:t>(4) ينابيع المودّة 1 / 296</w:t>
      </w:r>
      <w:r>
        <w:rPr>
          <w:rtl/>
        </w:rPr>
        <w:t xml:space="preserve"> ـ </w:t>
      </w:r>
      <w:r w:rsidRPr="004D6D75">
        <w:rPr>
          <w:rtl/>
        </w:rPr>
        <w:t>297 ح 5</w:t>
      </w:r>
      <w:r>
        <w:rPr>
          <w:rtl/>
        </w:rPr>
        <w:t xml:space="preserve"> ـ </w:t>
      </w:r>
      <w:r w:rsidRPr="004D6D75">
        <w:rPr>
          <w:rtl/>
        </w:rPr>
        <w:t>10.</w:t>
      </w:r>
    </w:p>
    <w:p w:rsidR="00A67CEE" w:rsidRPr="004D6D75" w:rsidRDefault="00A67CEE" w:rsidP="00F3706F">
      <w:pPr>
        <w:pStyle w:val="libFootnote0"/>
        <w:rPr>
          <w:rtl/>
        </w:rPr>
      </w:pPr>
      <w:r w:rsidRPr="004D6D75">
        <w:rPr>
          <w:rtl/>
        </w:rPr>
        <w:t>(5) تفسير الفخر الرازي 19 / 20.</w:t>
      </w:r>
    </w:p>
    <w:p w:rsidR="00A67CEE" w:rsidRPr="004D6D75" w:rsidRDefault="00A67CEE" w:rsidP="00F3706F">
      <w:pPr>
        <w:pStyle w:val="libFootnote0"/>
        <w:rPr>
          <w:rtl/>
        </w:rPr>
      </w:pPr>
      <w:r w:rsidRPr="004D6D75">
        <w:rPr>
          <w:rtl/>
        </w:rPr>
        <w:t>(6) إحقاق الحقّ 3 / 93.</w:t>
      </w:r>
    </w:p>
    <w:p w:rsidR="00A67CEE" w:rsidRDefault="00A67CEE" w:rsidP="00C34249">
      <w:pPr>
        <w:pStyle w:val="libNormal"/>
        <w:rPr>
          <w:rtl/>
        </w:rPr>
      </w:pPr>
      <w:r>
        <w:rPr>
          <w:rtl/>
        </w:rPr>
        <w:br w:type="page"/>
      </w:r>
      <w:r w:rsidRPr="00D03F30">
        <w:rPr>
          <w:rStyle w:val="libBold2Char"/>
          <w:rtl/>
        </w:rPr>
        <w:lastRenderedPageBreak/>
        <w:t>وأمّا</w:t>
      </w:r>
      <w:r w:rsidRPr="004D6D75">
        <w:rPr>
          <w:rtl/>
        </w:rPr>
        <w:t xml:space="preserve"> دلالتها على إمامته دون غيره فأوضح من أن تحتاج إلى بيان ؛ لأنّ الله تبارك وتعالى جعله في قرن النبيّ </w:t>
      </w:r>
      <w:r w:rsidR="00291142" w:rsidRPr="00291142">
        <w:rPr>
          <w:rStyle w:val="libAlaemChar"/>
          <w:rtl/>
        </w:rPr>
        <w:t>صلى‌الله‌عليه‌وآله</w:t>
      </w:r>
      <w:r w:rsidRPr="004D6D75">
        <w:rPr>
          <w:rtl/>
        </w:rPr>
        <w:t xml:space="preserve"> بأنّ له الإنذار ولعليّ الهداية ، أي إراءة الطريق ، وعمّم هدايته لكلّ قوم ، وذلك من آثار الإمامة ، لا سيّما وقد قال له رسول الله : « </w:t>
      </w:r>
      <w:r w:rsidRPr="00D03F30">
        <w:rPr>
          <w:rStyle w:val="libBold2Char"/>
          <w:rtl/>
        </w:rPr>
        <w:t>وبك يهتدي المهتدون من بعدي</w:t>
      </w:r>
      <w:r w:rsidRPr="004D6D75">
        <w:rPr>
          <w:rtl/>
        </w:rPr>
        <w:t xml:space="preserve"> » </w:t>
      </w:r>
      <w:r w:rsidRPr="00F3706F">
        <w:rPr>
          <w:rStyle w:val="libFootnotenumChar"/>
          <w:rtl/>
        </w:rPr>
        <w:t>(1)</w:t>
      </w:r>
    </w:p>
    <w:p w:rsidR="00A67CEE" w:rsidRPr="004D6D75" w:rsidRDefault="00A67CEE" w:rsidP="00C34249">
      <w:pPr>
        <w:pStyle w:val="libNormal"/>
        <w:rPr>
          <w:rtl/>
        </w:rPr>
      </w:pPr>
      <w:r w:rsidRPr="004D6D75">
        <w:rPr>
          <w:rtl/>
        </w:rPr>
        <w:t xml:space="preserve">فإنّه بمقتضى تقديم الجار والمجرور دالّ على حصر الهداية به بعد وفاة النبيّ </w:t>
      </w:r>
      <w:r w:rsidR="00291142" w:rsidRPr="00291142">
        <w:rPr>
          <w:rStyle w:val="libAlaemChar"/>
          <w:rtl/>
        </w:rPr>
        <w:t>صلى‌الله‌عليه‌وآله</w:t>
      </w:r>
      <w:r w:rsidRPr="004D6D75">
        <w:rPr>
          <w:rtl/>
        </w:rPr>
        <w:t xml:space="preserve"> ، مع أنّه قد أثنى عليه في رواية الحسكاني بما يناسب الإمامة </w:t>
      </w:r>
      <w:r w:rsidRPr="00F3706F">
        <w:rPr>
          <w:rStyle w:val="libFootnotenumChar"/>
          <w:rtl/>
        </w:rPr>
        <w:t>(2)</w:t>
      </w:r>
      <w:r w:rsidRPr="004D6D75">
        <w:rPr>
          <w:rtl/>
        </w:rPr>
        <w:t>.</w:t>
      </w:r>
    </w:p>
    <w:p w:rsidR="00A67CEE" w:rsidRPr="004D6D75" w:rsidRDefault="00A67CEE" w:rsidP="00C34249">
      <w:pPr>
        <w:pStyle w:val="libNormal"/>
        <w:rPr>
          <w:rtl/>
        </w:rPr>
      </w:pPr>
      <w:r w:rsidRPr="004D6D75">
        <w:rPr>
          <w:rtl/>
        </w:rPr>
        <w:t>وممّا بيّنّا يعلم ما في قول الفضل : « دلّ على أنّ عليّا هاد » ، مريدا به عدم دلالة الآية والرواية على اختصاص الهداية به.</w:t>
      </w:r>
    </w:p>
    <w:p w:rsidR="00A67CEE" w:rsidRPr="004D6D75" w:rsidRDefault="00A67CEE" w:rsidP="00C34249">
      <w:pPr>
        <w:pStyle w:val="libNormal"/>
        <w:rPr>
          <w:rtl/>
        </w:rPr>
      </w:pPr>
      <w:r w:rsidRPr="00D03F30">
        <w:rPr>
          <w:rStyle w:val="libBold2Char"/>
          <w:rtl/>
        </w:rPr>
        <w:t>وأمّا</w:t>
      </w:r>
      <w:r w:rsidRPr="004D6D75">
        <w:rPr>
          <w:rtl/>
        </w:rPr>
        <w:t xml:space="preserve"> ما رواه من حديث « أصحابي كالنجوم » ، فهو باطل متنا وسندا </w:t>
      </w:r>
      <w:r w:rsidRPr="00F3706F">
        <w:rPr>
          <w:rStyle w:val="libFootnotenumChar"/>
          <w:rtl/>
        </w:rPr>
        <w:t>(3)</w:t>
      </w:r>
      <w:r>
        <w:rPr>
          <w:rtl/>
        </w:rPr>
        <w:t xml:space="preserve"> ..</w:t>
      </w:r>
    </w:p>
    <w:p w:rsidR="00A67CEE" w:rsidRPr="004D6D75" w:rsidRDefault="00A67CEE" w:rsidP="00C34249">
      <w:pPr>
        <w:pStyle w:val="libNormal"/>
        <w:rPr>
          <w:rtl/>
        </w:rPr>
      </w:pPr>
      <w:r w:rsidRPr="00D03F30">
        <w:rPr>
          <w:rStyle w:val="libBold2Char"/>
          <w:rtl/>
        </w:rPr>
        <w:t>أمّا الأوّل</w:t>
      </w:r>
      <w:r w:rsidRPr="004D6D75">
        <w:rPr>
          <w:rtl/>
        </w:rPr>
        <w:t xml:space="preserve"> : فلأنّ عمومه لكلّ أصحابه مخالف للضرورة ؛ لأنّ أكثرهم من الجاهلين</w:t>
      </w:r>
      <w:r>
        <w:rPr>
          <w:rtl/>
        </w:rPr>
        <w:t xml:space="preserve"> ..</w:t>
      </w:r>
    </w:p>
    <w:p w:rsidR="00A67CEE" w:rsidRPr="004D6D75" w:rsidRDefault="00A67CEE" w:rsidP="00C34249">
      <w:pPr>
        <w:pStyle w:val="libNormal"/>
        <w:rPr>
          <w:rtl/>
        </w:rPr>
      </w:pPr>
      <w:r w:rsidRPr="004D6D75">
        <w:rPr>
          <w:rtl/>
        </w:rPr>
        <w:t xml:space="preserve">وكثيرا منهم من المرتدّين بعده كما دلّت عليه أخبار الحوض ، بل بعضها دالّ على ارتداد الكلّ إلّا مثل همل النعم </w:t>
      </w:r>
      <w:r w:rsidRPr="00F3706F">
        <w:rPr>
          <w:rStyle w:val="libFootnotenumChar"/>
          <w:rtl/>
        </w:rPr>
        <w:t>(4)</w:t>
      </w:r>
      <w:r>
        <w:rPr>
          <w:rtl/>
        </w:rPr>
        <w:t xml:space="preserve">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كما في رواية ابن جرير وابن مردويه وأبي نعيم والديلمي وابن عساكر وابن النجّار ، عن ابن عبّاس.</w:t>
      </w:r>
    </w:p>
    <w:p w:rsidR="00A67CEE" w:rsidRPr="004D6D75" w:rsidRDefault="00A67CEE" w:rsidP="00F3706F">
      <w:pPr>
        <w:pStyle w:val="libFootnote0"/>
        <w:rPr>
          <w:rtl/>
        </w:rPr>
      </w:pPr>
      <w:r w:rsidRPr="004D6D75">
        <w:rPr>
          <w:rtl/>
        </w:rPr>
        <w:t>(2) تقدّمت آنفا في الصفحة 431</w:t>
      </w:r>
      <w:r>
        <w:rPr>
          <w:rtl/>
        </w:rPr>
        <w:t xml:space="preserve"> ـ </w:t>
      </w:r>
      <w:r w:rsidRPr="004D6D75">
        <w:rPr>
          <w:rtl/>
        </w:rPr>
        <w:t>432.</w:t>
      </w:r>
    </w:p>
    <w:p w:rsidR="00A67CEE" w:rsidRPr="004D6D75" w:rsidRDefault="00A67CEE" w:rsidP="00F3706F">
      <w:pPr>
        <w:pStyle w:val="libFootnote0"/>
        <w:rPr>
          <w:rtl/>
        </w:rPr>
      </w:pPr>
      <w:r w:rsidRPr="004D6D75">
        <w:rPr>
          <w:rtl/>
        </w:rPr>
        <w:t>(3) وانظر : رسالة في حديث « أصحابي كالنجوم » ، وهي الرسالة الأولى من كتاب « الرسائل العشر » ، للسيّد عليّ الحسيني الميلاني ، فقد توسّع في بحثه سندا ودلالة ، على ضوء كلمات علماء وحفّاظ أهل السنّة وآرائهم ؛ فراجع</w:t>
      </w:r>
      <w:r>
        <w:rPr>
          <w:rtl/>
        </w:rPr>
        <w:t>!</w:t>
      </w:r>
    </w:p>
    <w:p w:rsidR="00A67CEE" w:rsidRPr="004D6D75" w:rsidRDefault="00A67CEE" w:rsidP="00F3706F">
      <w:pPr>
        <w:pStyle w:val="libFootnote0"/>
        <w:rPr>
          <w:rtl/>
        </w:rPr>
      </w:pPr>
      <w:r w:rsidRPr="004D6D75">
        <w:rPr>
          <w:rtl/>
        </w:rPr>
        <w:t>(4) تقدّم تخريج ذلك مفصّلا في ج 2 / 27</w:t>
      </w:r>
      <w:r>
        <w:rPr>
          <w:rtl/>
        </w:rPr>
        <w:t xml:space="preserve"> ـ </w:t>
      </w:r>
      <w:r w:rsidRPr="004D6D75">
        <w:rPr>
          <w:rtl/>
        </w:rPr>
        <w:t>28 ه‍ 1 ، وانظر : الصفحة 212</w:t>
      </w:r>
      <w:r>
        <w:rPr>
          <w:rtl/>
        </w:rPr>
        <w:t xml:space="preserve"> ـ </w:t>
      </w:r>
      <w:r w:rsidRPr="004D6D75">
        <w:rPr>
          <w:rtl/>
        </w:rPr>
        <w:t>313 ه‍ 1 من هذا الجزء.</w:t>
      </w:r>
    </w:p>
    <w:p w:rsidR="00A67CEE" w:rsidRPr="004D6D75" w:rsidRDefault="00A67CEE" w:rsidP="00C34249">
      <w:pPr>
        <w:pStyle w:val="libNormal"/>
        <w:rPr>
          <w:rtl/>
        </w:rPr>
      </w:pPr>
      <w:r>
        <w:rPr>
          <w:rtl/>
        </w:rPr>
        <w:br w:type="page"/>
      </w:r>
      <w:r w:rsidRPr="004D6D75">
        <w:rPr>
          <w:rtl/>
        </w:rPr>
        <w:lastRenderedPageBreak/>
        <w:t xml:space="preserve">كما أنّ بعضهم من المنافقين في وقته ، قال تعالى : </w:t>
      </w:r>
      <w:r w:rsidRPr="00AC28C6">
        <w:rPr>
          <w:rStyle w:val="libAlaemChar"/>
          <w:rtl/>
        </w:rPr>
        <w:t>(</w:t>
      </w:r>
      <w:r w:rsidRPr="00AC28C6">
        <w:rPr>
          <w:rStyle w:val="libAieChar"/>
          <w:rtl/>
        </w:rPr>
        <w:t xml:space="preserve"> وَمِنْ أَهْلِ الْمَدِينَةِ مَرَدُوا عَلَى النِّفاقِ لا تَعْلَمُهُمْ نَحْنُ نَعْلَمُهُمْ </w:t>
      </w:r>
      <w:r w:rsidRPr="00AC28C6">
        <w:rPr>
          <w:rStyle w:val="libAlaemChar"/>
          <w:rtl/>
        </w:rPr>
        <w:t>)</w:t>
      </w:r>
      <w:r w:rsidRPr="004D6D75">
        <w:rPr>
          <w:rtl/>
        </w:rPr>
        <w:t xml:space="preserve"> </w:t>
      </w:r>
      <w:r w:rsidRPr="00F3706F">
        <w:rPr>
          <w:rStyle w:val="libFootnotenumChar"/>
          <w:rtl/>
        </w:rPr>
        <w:t>(1)</w:t>
      </w:r>
      <w:r>
        <w:rPr>
          <w:rtl/>
        </w:rPr>
        <w:t xml:space="preserve"> ..</w:t>
      </w:r>
    </w:p>
    <w:p w:rsidR="00A67CEE" w:rsidRPr="004D6D75" w:rsidRDefault="00A67CEE" w:rsidP="00C34249">
      <w:pPr>
        <w:pStyle w:val="libNormal"/>
        <w:rPr>
          <w:rtl/>
        </w:rPr>
      </w:pPr>
      <w:r w:rsidRPr="004D6D75">
        <w:rPr>
          <w:rtl/>
        </w:rPr>
        <w:t xml:space="preserve">وبعضهم من القاسطين والناكثين والمارقين </w:t>
      </w:r>
      <w:r w:rsidRPr="00F3706F">
        <w:rPr>
          <w:rStyle w:val="libFootnotenumChar"/>
          <w:rtl/>
        </w:rPr>
        <w:t>(2)</w:t>
      </w:r>
      <w:r>
        <w:rPr>
          <w:rtl/>
        </w:rPr>
        <w:t xml:space="preserve"> ..</w:t>
      </w:r>
    </w:p>
    <w:p w:rsidR="00A67CEE" w:rsidRPr="004D6D75" w:rsidRDefault="00A67CEE" w:rsidP="00C34249">
      <w:pPr>
        <w:pStyle w:val="libNormal"/>
        <w:rPr>
          <w:rtl/>
        </w:rPr>
      </w:pPr>
      <w:r w:rsidRPr="004D6D75">
        <w:rPr>
          <w:rtl/>
        </w:rPr>
        <w:t xml:space="preserve">وبعضهم من الزنّائين ، والفاسقين ، كالمغيرة والوليد وأشباههما </w:t>
      </w:r>
      <w:r w:rsidRPr="00F3706F">
        <w:rPr>
          <w:rStyle w:val="libFootnotenumChar"/>
          <w:rtl/>
        </w:rPr>
        <w:t>(3)</w:t>
      </w:r>
      <w:r w:rsidRPr="004D6D75">
        <w:rPr>
          <w:rtl/>
        </w:rPr>
        <w:t>.</w:t>
      </w:r>
    </w:p>
    <w:p w:rsidR="00A67CEE" w:rsidRPr="004D6D75" w:rsidRDefault="00A67CEE" w:rsidP="00C34249">
      <w:pPr>
        <w:pStyle w:val="libNormal"/>
        <w:rPr>
          <w:rtl/>
        </w:rPr>
      </w:pPr>
      <w:r w:rsidRPr="004D6D75">
        <w:rPr>
          <w:rtl/>
        </w:rPr>
        <w:t xml:space="preserve">فكيف يقول النبيّ </w:t>
      </w:r>
      <w:r w:rsidR="00291142" w:rsidRPr="00291142">
        <w:rPr>
          <w:rStyle w:val="libAlaemChar"/>
          <w:rtl/>
        </w:rPr>
        <w:t>صلى‌الله‌عليه‌وآله</w:t>
      </w:r>
      <w:r w:rsidRPr="004D6D75">
        <w:rPr>
          <w:rtl/>
        </w:rPr>
        <w:t xml:space="preserve"> : « بأيّهم اقتديتم اهتديتم »</w:t>
      </w:r>
      <w:r>
        <w:rPr>
          <w:rtl/>
        </w:rPr>
        <w:t>؟!</w:t>
      </w:r>
      <w:r w:rsidRPr="004D6D75">
        <w:rPr>
          <w:rtl/>
        </w:rPr>
        <w:t xml:space="preserve"> وهو يقتضي العصمة ، ولا أقلّ من العدالة ، ويقتضي العلم والإحاطة بما جاء به الرسول وأكثرهم من الجاهلين</w:t>
      </w:r>
      <w:r>
        <w:rPr>
          <w:rtl/>
        </w:rPr>
        <w:t>!</w:t>
      </w:r>
    </w:p>
    <w:p w:rsidR="00A67CEE" w:rsidRPr="004D6D75" w:rsidRDefault="00A67CEE" w:rsidP="00C34249">
      <w:pPr>
        <w:pStyle w:val="libNormal"/>
        <w:rPr>
          <w:rtl/>
        </w:rPr>
      </w:pPr>
      <w:r w:rsidRPr="004D6D75">
        <w:rPr>
          <w:rtl/>
        </w:rPr>
        <w:t>فلا بدّ أن يكون المراد بالأصحاب في الحديث</w:t>
      </w:r>
      <w:r>
        <w:rPr>
          <w:rtl/>
        </w:rPr>
        <w:t xml:space="preserve"> ـ </w:t>
      </w:r>
      <w:r w:rsidRPr="004D6D75">
        <w:rPr>
          <w:rtl/>
        </w:rPr>
        <w:t>على فرض صحّته</w:t>
      </w:r>
      <w:r>
        <w:rPr>
          <w:rtl/>
        </w:rPr>
        <w:t xml:space="preserve"> ـ </w:t>
      </w:r>
      <w:r w:rsidRPr="004D6D75">
        <w:rPr>
          <w:rtl/>
        </w:rPr>
        <w:t xml:space="preserve">ثقل النبيّ </w:t>
      </w:r>
      <w:r w:rsidR="00291142" w:rsidRPr="00291142">
        <w:rPr>
          <w:rStyle w:val="libAlaemChar"/>
          <w:rtl/>
        </w:rPr>
        <w:t>صلى‌الله‌عليه‌وآله</w:t>
      </w:r>
      <w:r w:rsidRPr="004D6D75">
        <w:rPr>
          <w:rtl/>
        </w:rPr>
        <w:t xml:space="preserve"> وسفينة النجاة ، وهم آله كما فسّر بهم </w:t>
      </w:r>
      <w:r w:rsidR="00291142" w:rsidRPr="00291142">
        <w:rPr>
          <w:rStyle w:val="libAlaemChar"/>
          <w:rtl/>
        </w:rPr>
        <w:t>عليهم‌السلام</w:t>
      </w:r>
      <w:r w:rsidRPr="004D6D75">
        <w:rPr>
          <w:rtl/>
        </w:rPr>
        <w:t xml:space="preserve"> </w:t>
      </w:r>
      <w:r w:rsidRPr="00F3706F">
        <w:rPr>
          <w:rStyle w:val="libFootnotenumChar"/>
          <w:rtl/>
        </w:rPr>
        <w:t>(4)</w:t>
      </w:r>
      <w:r w:rsidRPr="004D6D75">
        <w:rPr>
          <w:rtl/>
        </w:rPr>
        <w:t>.</w:t>
      </w:r>
    </w:p>
    <w:p w:rsidR="00A67CEE" w:rsidRPr="004D6D75" w:rsidRDefault="00A67CEE" w:rsidP="00C34249">
      <w:pPr>
        <w:pStyle w:val="libNormal"/>
        <w:rPr>
          <w:rtl/>
        </w:rPr>
      </w:pPr>
      <w:r w:rsidRPr="00D03F30">
        <w:rPr>
          <w:rStyle w:val="libBold2Char"/>
          <w:rtl/>
        </w:rPr>
        <w:t>وأمّا الثاني</w:t>
      </w:r>
      <w:r w:rsidRPr="004D6D75">
        <w:rPr>
          <w:rtl/>
        </w:rPr>
        <w:t xml:space="preserve"> : فلما نقله السيّد السعيد </w:t>
      </w:r>
      <w:r w:rsidR="00291142" w:rsidRPr="00291142">
        <w:rPr>
          <w:rStyle w:val="libAlaemChar"/>
          <w:rFonts w:hint="cs"/>
          <w:rtl/>
        </w:rPr>
        <w:t>رحمه‌الله</w:t>
      </w:r>
      <w:r w:rsidRPr="004D6D75">
        <w:rPr>
          <w:rtl/>
        </w:rPr>
        <w:t xml:space="preserve"> عن شارح « الشفاء » للقاضي عياض ، أنّه قال : « اعلم أنّ حديث : ( أصحابي كالنجوم بأيّهم اقتديتم اهتديتم ) أخرجه الدارقطني في ( الفضائل ) وابن عبد البرّ في ( العلم ) ، من طريق من حديث جابر ، وهذا إسناد لا يقوم به حجّة ؛ لأنّ الحارث بن</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سورة التوبة 9 : 101.</w:t>
      </w:r>
    </w:p>
    <w:p w:rsidR="00A67CEE" w:rsidRPr="004D6D75" w:rsidRDefault="00A67CEE" w:rsidP="00F3706F">
      <w:pPr>
        <w:pStyle w:val="libFootnote0"/>
        <w:rPr>
          <w:rtl/>
        </w:rPr>
      </w:pPr>
      <w:r w:rsidRPr="004D6D75">
        <w:rPr>
          <w:rtl/>
        </w:rPr>
        <w:t>(2) سيأتي الكلام عنهم.</w:t>
      </w:r>
    </w:p>
    <w:p w:rsidR="00A67CEE" w:rsidRPr="006E0E61" w:rsidRDefault="00A67CEE" w:rsidP="00F3706F">
      <w:pPr>
        <w:pStyle w:val="libFootnote0"/>
        <w:rPr>
          <w:rtl/>
        </w:rPr>
      </w:pPr>
      <w:r w:rsidRPr="006E0E61">
        <w:rPr>
          <w:rtl/>
        </w:rPr>
        <w:t>(3) استفاضت الأخبار بزنا المغيرة في الجاهلية والإسلام حتّى ضرب بزناه المثل ، وقصّته مع أمّ جميل أثناء ولايته على البصرة مشهورة ؛ راجع : فتوح البلدان :</w:t>
      </w:r>
      <w:r w:rsidRPr="006E0E61">
        <w:rPr>
          <w:rFonts w:hint="cs"/>
          <w:rtl/>
        </w:rPr>
        <w:t xml:space="preserve"> </w:t>
      </w:r>
      <w:r w:rsidRPr="006E0E61">
        <w:rPr>
          <w:rtl/>
        </w:rPr>
        <w:t>344 ، تاريخ الطبري 2 / 492 ـ 494 ، الأغاني 16 / 103 ـ 110 ، الكامل في التاريخ 2 / 384 ـ 385 ، البداية والنهاية 7 / 66 ـ 67.</w:t>
      </w:r>
      <w:r w:rsidRPr="006E0E61">
        <w:rPr>
          <w:rFonts w:hint="cs"/>
          <w:rtl/>
        </w:rPr>
        <w:t xml:space="preserve"> </w:t>
      </w:r>
    </w:p>
    <w:p w:rsidR="00A67CEE" w:rsidRPr="00D03F30" w:rsidRDefault="00A67CEE" w:rsidP="00C34249">
      <w:pPr>
        <w:pStyle w:val="libNormal"/>
        <w:rPr>
          <w:rStyle w:val="libFootnoteChar"/>
          <w:rtl/>
        </w:rPr>
      </w:pPr>
      <w:r w:rsidRPr="00D03F30">
        <w:rPr>
          <w:rStyle w:val="libFootnoteChar"/>
          <w:rtl/>
        </w:rPr>
        <w:t xml:space="preserve">أمّا الوليد ، فقد نزل فيه قوله تعالى : </w:t>
      </w:r>
      <w:r w:rsidRPr="00AC28C6">
        <w:rPr>
          <w:rStyle w:val="libAlaemChar"/>
          <w:rtl/>
        </w:rPr>
        <w:t>(</w:t>
      </w:r>
      <w:r w:rsidRPr="00D03F30">
        <w:rPr>
          <w:rStyle w:val="libFootnoteChar"/>
          <w:rtl/>
        </w:rPr>
        <w:t xml:space="preserve"> </w:t>
      </w:r>
      <w:r w:rsidRPr="00AC078D">
        <w:rPr>
          <w:rStyle w:val="libFootnoteAieChar"/>
          <w:rtl/>
        </w:rPr>
        <w:t>إِنْ جاءَكُمْ فاسِقٌ بِنَبَإٍ فَتَبَيَّنُوا</w:t>
      </w:r>
      <w:r w:rsidRPr="00D03F30">
        <w:rPr>
          <w:rStyle w:val="libFootnoteChar"/>
          <w:rtl/>
        </w:rPr>
        <w:t xml:space="preserve"> ... </w:t>
      </w:r>
      <w:r w:rsidRPr="00AC28C6">
        <w:rPr>
          <w:rStyle w:val="libAlaemChar"/>
          <w:rtl/>
        </w:rPr>
        <w:t>)</w:t>
      </w:r>
      <w:r w:rsidRPr="00D03F30">
        <w:rPr>
          <w:rStyle w:val="libFootnoteChar"/>
          <w:rFonts w:hint="cs"/>
          <w:rtl/>
        </w:rPr>
        <w:t xml:space="preserve"> </w:t>
      </w:r>
      <w:r w:rsidRPr="00D03F30">
        <w:rPr>
          <w:rStyle w:val="libFootnoteChar"/>
          <w:rtl/>
        </w:rPr>
        <w:t>سورة الحجرات 49 : 6 ؛ انظر : تفسير الطبري 11 / 383 ـ 384 ح 31686 ـ 31692 ، تفسير البغوي 4 / 191 ، الكشّاف 3 / 559 ، تفسير الفخر الرازي 28 / 120 ، تفسير ابن كثير 4 / 210.</w:t>
      </w:r>
    </w:p>
    <w:p w:rsidR="00A67CEE" w:rsidRPr="004D6D75" w:rsidRDefault="00A67CEE" w:rsidP="00F3706F">
      <w:pPr>
        <w:pStyle w:val="libFootnote0"/>
        <w:rPr>
          <w:rtl/>
        </w:rPr>
      </w:pPr>
      <w:r w:rsidRPr="004D6D75">
        <w:rPr>
          <w:rtl/>
        </w:rPr>
        <w:t>(4) انظر : معاني الأخبار : 156 ح 1.</w:t>
      </w:r>
    </w:p>
    <w:p w:rsidR="00A67CEE" w:rsidRPr="004D6D75" w:rsidRDefault="00A67CEE" w:rsidP="00C34249">
      <w:pPr>
        <w:pStyle w:val="libNormal0"/>
        <w:rPr>
          <w:rtl/>
        </w:rPr>
      </w:pPr>
      <w:r>
        <w:rPr>
          <w:rtl/>
        </w:rPr>
        <w:br w:type="page"/>
      </w:r>
      <w:r w:rsidRPr="004D6D75">
        <w:rPr>
          <w:rtl/>
        </w:rPr>
        <w:lastRenderedPageBreak/>
        <w:t>غضين : مجهول.</w:t>
      </w:r>
    </w:p>
    <w:p w:rsidR="00A67CEE" w:rsidRPr="004D6D75" w:rsidRDefault="00A67CEE" w:rsidP="00C34249">
      <w:pPr>
        <w:pStyle w:val="libNormal"/>
        <w:rPr>
          <w:rtl/>
        </w:rPr>
      </w:pPr>
      <w:r w:rsidRPr="004D6D75">
        <w:rPr>
          <w:rtl/>
        </w:rPr>
        <w:t>ورواه عبد بن حميد في مسنده ، من رواية عبد الرحيم بن زيد ، عن أبيه ، عن [ ابن ] المسيّب ، عن [ ابن ] عمر ؛ قال البزّار : منكر لا يصحّ.</w:t>
      </w:r>
    </w:p>
    <w:p w:rsidR="00A67CEE" w:rsidRPr="004D6D75" w:rsidRDefault="00A67CEE" w:rsidP="00C34249">
      <w:pPr>
        <w:pStyle w:val="libNormal"/>
        <w:rPr>
          <w:rtl/>
        </w:rPr>
      </w:pPr>
      <w:r w:rsidRPr="004D6D75">
        <w:rPr>
          <w:rtl/>
        </w:rPr>
        <w:t>ورواه ابن عديّ في ( الكامل ) ، من رواية حمزة بن أبي حمزة النصيبي ، عن نافع عن [ ابن ] عمر بلفظ : ( بأيّهم أخذتم بقوله ) بدل ( اقتديتم ) ، وإسناده ضعيف لأجل حمزة ؛ لأنّه متّهم بالكذب.</w:t>
      </w:r>
    </w:p>
    <w:p w:rsidR="00A67CEE" w:rsidRPr="004D6D75" w:rsidRDefault="00A67CEE" w:rsidP="00C34249">
      <w:pPr>
        <w:pStyle w:val="libNormal"/>
        <w:rPr>
          <w:rtl/>
        </w:rPr>
      </w:pPr>
      <w:r w:rsidRPr="004D6D75">
        <w:rPr>
          <w:rtl/>
        </w:rPr>
        <w:t>ورواه البيهقي في ( المدخل ) ، من حديث ابن عبّاس ، وقال : متنه مشهور ، وأسانيده ضعيفة لم يثبت منها في هذا الباب إسناد.</w:t>
      </w:r>
    </w:p>
    <w:p w:rsidR="00A67CEE" w:rsidRPr="004D6D75" w:rsidRDefault="00A67CEE" w:rsidP="00C34249">
      <w:pPr>
        <w:pStyle w:val="libNormal"/>
        <w:rPr>
          <w:rtl/>
        </w:rPr>
      </w:pPr>
      <w:r w:rsidRPr="004D6D75">
        <w:rPr>
          <w:rtl/>
        </w:rPr>
        <w:t>وقال ابن حزم : مكذوب موضوع باطل »</w:t>
      </w:r>
      <w:r>
        <w:rPr>
          <w:rtl/>
        </w:rPr>
        <w:t>.</w:t>
      </w:r>
    </w:p>
    <w:p w:rsidR="00A67CEE" w:rsidRPr="004D6D75" w:rsidRDefault="00A67CEE" w:rsidP="00C34249">
      <w:pPr>
        <w:pStyle w:val="libNormal"/>
        <w:rPr>
          <w:rtl/>
        </w:rPr>
      </w:pPr>
      <w:r w:rsidRPr="004D6D75">
        <w:rPr>
          <w:rtl/>
        </w:rPr>
        <w:t xml:space="preserve">انتهى كلام شارح « الشفاء » </w:t>
      </w:r>
      <w:r w:rsidRPr="00F3706F">
        <w:rPr>
          <w:rStyle w:val="libFootnotenumChar"/>
          <w:rtl/>
        </w:rPr>
        <w:t>(1)</w:t>
      </w:r>
      <w:r w:rsidRPr="004D6D75">
        <w:rPr>
          <w:rtl/>
        </w:rPr>
        <w:t>.</w:t>
      </w:r>
    </w:p>
    <w:p w:rsidR="00A67CEE" w:rsidRPr="004D6D75" w:rsidRDefault="00A67CEE" w:rsidP="00D03F30">
      <w:pPr>
        <w:pStyle w:val="libCenter"/>
        <w:rPr>
          <w:rtl/>
        </w:rPr>
      </w:pPr>
      <w:r>
        <w:rPr>
          <w:rtl/>
        </w:rPr>
        <w:t>* * *</w:t>
      </w:r>
    </w:p>
    <w:p w:rsidR="00A67CEE" w:rsidRPr="004D6D75" w:rsidRDefault="00A67CEE" w:rsidP="00AC078D">
      <w:pPr>
        <w:pStyle w:val="libLine"/>
        <w:rPr>
          <w:rtl/>
        </w:rPr>
      </w:pPr>
      <w:r w:rsidRPr="004D6D75">
        <w:rPr>
          <w:rtl/>
        </w:rPr>
        <w:t>__________________</w:t>
      </w:r>
    </w:p>
    <w:p w:rsidR="00A67CEE" w:rsidRPr="004D6D75" w:rsidRDefault="00A67CEE" w:rsidP="00F3706F">
      <w:pPr>
        <w:pStyle w:val="libFootnote0"/>
        <w:rPr>
          <w:rtl/>
        </w:rPr>
      </w:pPr>
      <w:r w:rsidRPr="004D6D75">
        <w:rPr>
          <w:rtl/>
        </w:rPr>
        <w:t>(1) شرح الشفاء 2 / 91</w:t>
      </w:r>
      <w:r>
        <w:rPr>
          <w:rtl/>
        </w:rPr>
        <w:t xml:space="preserve"> ـ </w:t>
      </w:r>
      <w:r w:rsidRPr="004D6D75">
        <w:rPr>
          <w:rtl/>
        </w:rPr>
        <w:t>92 ، ولم يرد فيه قول ابن حزم ، وانظر : جامع بيان العلم وفضله 2 / 110</w:t>
      </w:r>
      <w:r>
        <w:rPr>
          <w:rtl/>
        </w:rPr>
        <w:t xml:space="preserve"> ـ </w:t>
      </w:r>
      <w:r w:rsidRPr="004D6D75">
        <w:rPr>
          <w:rtl/>
        </w:rPr>
        <w:t>111 ، الكامل في الضعفاء 2 / 377 رقم 502.</w:t>
      </w:r>
    </w:p>
    <w:p w:rsidR="00A67CEE" w:rsidRPr="00665EBA" w:rsidRDefault="00A67CEE" w:rsidP="00D03F30">
      <w:pPr>
        <w:pStyle w:val="libFootnote"/>
        <w:rPr>
          <w:rtl/>
        </w:rPr>
      </w:pPr>
      <w:r w:rsidRPr="00665EBA">
        <w:rPr>
          <w:rtl/>
        </w:rPr>
        <w:t>وراجع : إحقاق الحقّ 3 / 95 ـ 99.</w:t>
      </w:r>
    </w:p>
    <w:p w:rsidR="00A67CEE" w:rsidRDefault="00A67CEE" w:rsidP="00A67CEE">
      <w:pPr>
        <w:pStyle w:val="Heading1Center"/>
        <w:rPr>
          <w:rtl/>
        </w:rPr>
      </w:pPr>
      <w:r>
        <w:rPr>
          <w:rtl/>
        </w:rPr>
        <w:br w:type="page"/>
      </w:r>
      <w:r>
        <w:rPr>
          <w:rtl/>
        </w:rPr>
        <w:lastRenderedPageBreak/>
        <w:br w:type="page"/>
      </w:r>
      <w:bookmarkStart w:id="153" w:name="_Toc518736566"/>
      <w:r w:rsidRPr="004D6D75">
        <w:rPr>
          <w:rtl/>
        </w:rPr>
        <w:lastRenderedPageBreak/>
        <w:t>فهرس المحتويات</w:t>
      </w:r>
      <w:bookmarkEnd w:id="153"/>
    </w:p>
    <w:p w:rsidR="00AF3141" w:rsidRDefault="00E56AFF">
      <w:pPr>
        <w:pStyle w:val="TOC1"/>
        <w:rPr>
          <w:rFonts w:asciiTheme="minorHAnsi" w:eastAsiaTheme="minorEastAsia" w:hAnsiTheme="minorHAnsi" w:cstheme="minorBidi"/>
          <w:bCs w:val="0"/>
          <w:noProof/>
          <w:color w:val="auto"/>
          <w:sz w:val="22"/>
          <w:szCs w:val="22"/>
          <w:rtl/>
          <w:lang w:bidi="fa-IR"/>
        </w:rPr>
      </w:pPr>
      <w:r w:rsidRPr="00E56AFF">
        <w:rPr>
          <w:rtl/>
        </w:rPr>
        <w:fldChar w:fldCharType="begin"/>
      </w:r>
      <w:r w:rsidR="00A67CEE">
        <w:rPr>
          <w:rtl/>
        </w:rPr>
        <w:instrText xml:space="preserve"> </w:instrText>
      </w:r>
      <w:r w:rsidR="00A67CEE">
        <w:rPr>
          <w:rFonts w:hint="cs"/>
        </w:rPr>
        <w:instrText>TOC</w:instrText>
      </w:r>
      <w:r w:rsidR="00A67CEE">
        <w:rPr>
          <w:rFonts w:hint="cs"/>
          <w:rtl/>
        </w:rPr>
        <w:instrText xml:space="preserve"> \</w:instrText>
      </w:r>
      <w:r w:rsidR="00A67CEE">
        <w:rPr>
          <w:rFonts w:hint="cs"/>
        </w:rPr>
        <w:instrText>o "</w:instrText>
      </w:r>
      <w:r w:rsidR="00A67CEE">
        <w:rPr>
          <w:rFonts w:hint="cs"/>
          <w:rtl/>
        </w:rPr>
        <w:instrText>1-3</w:instrText>
      </w:r>
      <w:r w:rsidR="00A67CEE">
        <w:rPr>
          <w:rFonts w:hint="cs"/>
        </w:rPr>
        <w:instrText xml:space="preserve">" \t "Heading </w:instrText>
      </w:r>
      <w:r w:rsidR="00A67CEE">
        <w:rPr>
          <w:rFonts w:hint="cs"/>
          <w:rtl/>
        </w:rPr>
        <w:instrText xml:space="preserve">1 </w:instrText>
      </w:r>
      <w:r w:rsidR="00A67CEE">
        <w:rPr>
          <w:rFonts w:hint="cs"/>
        </w:rPr>
        <w:instrText>Center,</w:instrText>
      </w:r>
      <w:r w:rsidR="00A67CEE">
        <w:rPr>
          <w:rFonts w:hint="cs"/>
          <w:rtl/>
        </w:rPr>
        <w:instrText>1</w:instrText>
      </w:r>
      <w:r w:rsidR="00A67CEE">
        <w:rPr>
          <w:rFonts w:hint="cs"/>
        </w:rPr>
        <w:instrText xml:space="preserve">,Heading </w:instrText>
      </w:r>
      <w:r w:rsidR="00A67CEE">
        <w:rPr>
          <w:rFonts w:hint="cs"/>
          <w:rtl/>
        </w:rPr>
        <w:instrText xml:space="preserve">2 </w:instrText>
      </w:r>
      <w:r w:rsidR="00A67CEE">
        <w:rPr>
          <w:rFonts w:hint="cs"/>
        </w:rPr>
        <w:instrText>Center,</w:instrText>
      </w:r>
      <w:r w:rsidR="00A67CEE">
        <w:rPr>
          <w:rFonts w:hint="cs"/>
          <w:rtl/>
        </w:rPr>
        <w:instrText>2"</w:instrText>
      </w:r>
      <w:r w:rsidR="00A67CEE">
        <w:rPr>
          <w:rtl/>
        </w:rPr>
        <w:instrText xml:space="preserve"> </w:instrText>
      </w:r>
      <w:r w:rsidRPr="00E56AFF">
        <w:rPr>
          <w:rtl/>
        </w:rPr>
        <w:fldChar w:fldCharType="separate"/>
      </w:r>
      <w:r w:rsidR="00AF3141">
        <w:rPr>
          <w:rFonts w:hint="eastAsia"/>
          <w:noProof/>
          <w:rtl/>
        </w:rPr>
        <w:t>مباحث</w:t>
      </w:r>
      <w:r w:rsidR="00AF3141">
        <w:rPr>
          <w:noProof/>
          <w:rtl/>
        </w:rPr>
        <w:t xml:space="preserve"> </w:t>
      </w:r>
      <w:r w:rsidR="00AF3141">
        <w:rPr>
          <w:rFonts w:hint="eastAsia"/>
          <w:noProof/>
          <w:rtl/>
        </w:rPr>
        <w:t>النبوة</w:t>
      </w:r>
      <w:r w:rsidR="00AF3141">
        <w:rPr>
          <w:noProof/>
          <w:rtl/>
        </w:rPr>
        <w:tab/>
      </w:r>
      <w:r w:rsidR="00AF3141">
        <w:rPr>
          <w:noProof/>
          <w:rtl/>
        </w:rPr>
        <w:fldChar w:fldCharType="begin"/>
      </w:r>
      <w:r w:rsidR="00AF3141">
        <w:rPr>
          <w:noProof/>
          <w:rtl/>
        </w:rPr>
        <w:instrText xml:space="preserve"> </w:instrText>
      </w:r>
      <w:r w:rsidR="00AF3141">
        <w:rPr>
          <w:noProof/>
        </w:rPr>
        <w:instrText>PAGEREF</w:instrText>
      </w:r>
      <w:r w:rsidR="00AF3141">
        <w:rPr>
          <w:noProof/>
          <w:rtl/>
        </w:rPr>
        <w:instrText xml:space="preserve"> _</w:instrText>
      </w:r>
      <w:r w:rsidR="00AF3141">
        <w:rPr>
          <w:noProof/>
        </w:rPr>
        <w:instrText>Toc518736434 \h</w:instrText>
      </w:r>
      <w:r w:rsidR="00AF3141">
        <w:rPr>
          <w:noProof/>
          <w:rtl/>
        </w:rPr>
        <w:instrText xml:space="preserve"> </w:instrText>
      </w:r>
      <w:r w:rsidR="00AF3141">
        <w:rPr>
          <w:noProof/>
          <w:rtl/>
        </w:rPr>
      </w:r>
      <w:r w:rsidR="00AF3141">
        <w:rPr>
          <w:noProof/>
          <w:rtl/>
        </w:rPr>
        <w:fldChar w:fldCharType="separate"/>
      </w:r>
      <w:r w:rsidR="00AF3141">
        <w:rPr>
          <w:noProof/>
          <w:rtl/>
        </w:rPr>
        <w:t>5</w:t>
      </w:r>
      <w:r w:rsidR="00AF3141">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نبوّة</w:t>
      </w:r>
      <w:r>
        <w:rPr>
          <w:noProof/>
          <w:rtl/>
        </w:rPr>
        <w:t xml:space="preserve"> </w:t>
      </w:r>
      <w:r>
        <w:rPr>
          <w:rFonts w:hint="eastAsia"/>
          <w:noProof/>
          <w:rtl/>
        </w:rPr>
        <w:t>محمّد</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وسلم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Toc518736435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الرابعة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Toc518736436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النّبوّة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Toc518736437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المبحث</w:t>
      </w:r>
      <w:r>
        <w:rPr>
          <w:noProof/>
          <w:rtl/>
        </w:rPr>
        <w:t xml:space="preserve"> </w:t>
      </w:r>
      <w:r>
        <w:rPr>
          <w:rFonts w:hint="eastAsia"/>
          <w:noProof/>
          <w:rtl/>
        </w:rPr>
        <w:t>الأوّل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Toc518736438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نبوّة</w:t>
      </w:r>
      <w:r>
        <w:rPr>
          <w:noProof/>
          <w:rtl/>
        </w:rPr>
        <w:t xml:space="preserve"> </w:t>
      </w:r>
      <w:r>
        <w:rPr>
          <w:rFonts w:hint="eastAsia"/>
          <w:noProof/>
          <w:rtl/>
        </w:rPr>
        <w:t>محمّد</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وسلم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Toc518736439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Toc518736440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Toc518736441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عصمة</w:t>
      </w:r>
      <w:r>
        <w:rPr>
          <w:noProof/>
          <w:rtl/>
        </w:rPr>
        <w:t xml:space="preserve"> </w:t>
      </w:r>
      <w:r>
        <w:rPr>
          <w:rFonts w:hint="eastAsia"/>
          <w:noProof/>
          <w:rtl/>
        </w:rPr>
        <w:t>الأنبياء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Toc518736442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المبحث</w:t>
      </w:r>
      <w:r>
        <w:rPr>
          <w:noProof/>
          <w:rtl/>
        </w:rPr>
        <w:t xml:space="preserve"> </w:t>
      </w:r>
      <w:r>
        <w:rPr>
          <w:rFonts w:hint="eastAsia"/>
          <w:noProof/>
          <w:rtl/>
        </w:rPr>
        <w:t>الثاني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Toc518736443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الأنبياء</w:t>
      </w:r>
      <w:r>
        <w:rPr>
          <w:noProof/>
          <w:rtl/>
        </w:rPr>
        <w:t xml:space="preserve"> </w:t>
      </w:r>
      <w:r>
        <w:rPr>
          <w:rFonts w:hint="eastAsia"/>
          <w:noProof/>
          <w:rtl/>
        </w:rPr>
        <w:t>معصومون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Toc518736444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Toc518736445 \h</w:instrText>
      </w:r>
      <w:r>
        <w:rPr>
          <w:noProof/>
          <w:rtl/>
        </w:rPr>
        <w:instrText xml:space="preserve"> </w:instrText>
      </w:r>
      <w:r>
        <w:rPr>
          <w:noProof/>
          <w:rtl/>
        </w:rPr>
      </w:r>
      <w:r>
        <w:rPr>
          <w:noProof/>
          <w:rtl/>
        </w:rPr>
        <w:fldChar w:fldCharType="separate"/>
      </w:r>
      <w:r>
        <w:rPr>
          <w:noProof/>
          <w:rtl/>
        </w:rPr>
        <w:t>20</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Toc518736446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Toc518736447 \h</w:instrText>
      </w:r>
      <w:r>
        <w:rPr>
          <w:noProof/>
          <w:rtl/>
        </w:rPr>
        <w:instrText xml:space="preserve"> </w:instrText>
      </w:r>
      <w:r>
        <w:rPr>
          <w:noProof/>
          <w:rtl/>
        </w:rPr>
      </w:r>
      <w:r>
        <w:rPr>
          <w:noProof/>
          <w:rtl/>
        </w:rPr>
        <w:fldChar w:fldCharType="separate"/>
      </w:r>
      <w:r>
        <w:rPr>
          <w:noProof/>
          <w:rtl/>
        </w:rPr>
        <w:t>50</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Toc518736448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Toc518736449 \h</w:instrText>
      </w:r>
      <w:r>
        <w:rPr>
          <w:noProof/>
          <w:rtl/>
        </w:rPr>
        <w:instrText xml:space="preserve"> </w:instrText>
      </w:r>
      <w:r>
        <w:rPr>
          <w:noProof/>
          <w:rtl/>
        </w:rPr>
      </w:r>
      <w:r>
        <w:rPr>
          <w:noProof/>
          <w:rtl/>
        </w:rPr>
        <w:fldChar w:fldCharType="separate"/>
      </w:r>
      <w:r>
        <w:rPr>
          <w:noProof/>
          <w:rtl/>
        </w:rPr>
        <w:t>53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Toc518736450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Toc518736451 \h</w:instrText>
      </w:r>
      <w:r>
        <w:rPr>
          <w:noProof/>
          <w:rtl/>
        </w:rPr>
        <w:instrText xml:space="preserve"> </w:instrText>
      </w:r>
      <w:r>
        <w:rPr>
          <w:noProof/>
          <w:rtl/>
        </w:rPr>
      </w:r>
      <w:r>
        <w:rPr>
          <w:noProof/>
          <w:rtl/>
        </w:rPr>
        <w:fldChar w:fldCharType="separate"/>
      </w:r>
      <w:r>
        <w:rPr>
          <w:noProof/>
          <w:rtl/>
        </w:rPr>
        <w:t>66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Toc518736452 \h</w:instrText>
      </w:r>
      <w:r>
        <w:rPr>
          <w:noProof/>
          <w:rtl/>
        </w:rPr>
        <w:instrText xml:space="preserve"> </w:instrText>
      </w:r>
      <w:r>
        <w:rPr>
          <w:noProof/>
          <w:rtl/>
        </w:rPr>
      </w:r>
      <w:r>
        <w:rPr>
          <w:noProof/>
          <w:rtl/>
        </w:rPr>
        <w:fldChar w:fldCharType="separate"/>
      </w:r>
      <w:r>
        <w:rPr>
          <w:noProof/>
          <w:rtl/>
        </w:rPr>
        <w:t>68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Toc518736453 \h</w:instrText>
      </w:r>
      <w:r>
        <w:rPr>
          <w:noProof/>
          <w:rtl/>
        </w:rPr>
        <w:instrText xml:space="preserve"> </w:instrText>
      </w:r>
      <w:r>
        <w:rPr>
          <w:noProof/>
          <w:rtl/>
        </w:rPr>
      </w:r>
      <w:r>
        <w:rPr>
          <w:noProof/>
          <w:rtl/>
        </w:rPr>
        <w:fldChar w:fldCharType="separate"/>
      </w:r>
      <w:r>
        <w:rPr>
          <w:noProof/>
          <w:rtl/>
        </w:rPr>
        <w:t>74</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Toc518736454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Toc518736455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Toc518736456 \h</w:instrText>
      </w:r>
      <w:r>
        <w:rPr>
          <w:noProof/>
          <w:rtl/>
        </w:rPr>
        <w:instrText xml:space="preserve"> </w:instrText>
      </w:r>
      <w:r>
        <w:rPr>
          <w:noProof/>
          <w:rtl/>
        </w:rPr>
      </w:r>
      <w:r>
        <w:rPr>
          <w:noProof/>
          <w:rtl/>
        </w:rPr>
        <w:fldChar w:fldCharType="separate"/>
      </w:r>
      <w:r>
        <w:rPr>
          <w:noProof/>
          <w:rtl/>
        </w:rPr>
        <w:t>88</w:t>
      </w:r>
      <w:r>
        <w:rPr>
          <w:noProof/>
          <w:rtl/>
        </w:rPr>
        <w:fldChar w:fldCharType="end"/>
      </w:r>
    </w:p>
    <w:p w:rsidR="00AF3141" w:rsidRDefault="00AF3141">
      <w:pPr>
        <w:bidi w:val="0"/>
        <w:ind w:firstLine="289"/>
        <w:rPr>
          <w:noProof/>
          <w:rtl/>
        </w:rPr>
      </w:pPr>
      <w:r>
        <w:rPr>
          <w:noProof/>
          <w:rtl/>
        </w:rPr>
        <w:br w:type="page"/>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Toc518736457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Toc518736458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Toc518736459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Toc518736460 \h</w:instrText>
      </w:r>
      <w:r>
        <w:rPr>
          <w:noProof/>
          <w:rtl/>
        </w:rPr>
        <w:instrText xml:space="preserve"> </w:instrText>
      </w:r>
      <w:r>
        <w:rPr>
          <w:noProof/>
          <w:rtl/>
        </w:rPr>
      </w:r>
      <w:r>
        <w:rPr>
          <w:noProof/>
          <w:rtl/>
        </w:rPr>
        <w:fldChar w:fldCharType="separate"/>
      </w:r>
      <w:r>
        <w:rPr>
          <w:noProof/>
          <w:rtl/>
        </w:rPr>
        <w:t>98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Toc518736461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Toc518736462 \h</w:instrText>
      </w:r>
      <w:r>
        <w:rPr>
          <w:noProof/>
          <w:rtl/>
        </w:rPr>
        <w:instrText xml:space="preserve"> </w:instrText>
      </w:r>
      <w:r>
        <w:rPr>
          <w:noProof/>
          <w:rtl/>
        </w:rPr>
      </w:r>
      <w:r>
        <w:rPr>
          <w:noProof/>
          <w:rtl/>
        </w:rPr>
        <w:fldChar w:fldCharType="separate"/>
      </w:r>
      <w:r>
        <w:rPr>
          <w:noProof/>
          <w:rtl/>
        </w:rPr>
        <w:t>103</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Toc518736463 \h</w:instrText>
      </w:r>
      <w:r>
        <w:rPr>
          <w:noProof/>
          <w:rtl/>
        </w:rPr>
        <w:instrText xml:space="preserve"> </w:instrText>
      </w:r>
      <w:r>
        <w:rPr>
          <w:noProof/>
          <w:rtl/>
        </w:rPr>
      </w:r>
      <w:r>
        <w:rPr>
          <w:noProof/>
          <w:rtl/>
        </w:rPr>
        <w:fldChar w:fldCharType="separate"/>
      </w:r>
      <w:r>
        <w:rPr>
          <w:noProof/>
          <w:rtl/>
        </w:rPr>
        <w:t>104</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Toc518736464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Toc518736465 \h</w:instrText>
      </w:r>
      <w:r>
        <w:rPr>
          <w:noProof/>
          <w:rtl/>
        </w:rPr>
        <w:instrText xml:space="preserve"> </w:instrText>
      </w:r>
      <w:r>
        <w:rPr>
          <w:noProof/>
          <w:rtl/>
        </w:rPr>
      </w:r>
      <w:r>
        <w:rPr>
          <w:noProof/>
          <w:rtl/>
        </w:rPr>
        <w:fldChar w:fldCharType="separate"/>
      </w:r>
      <w:r>
        <w:rPr>
          <w:noProof/>
          <w:rtl/>
        </w:rPr>
        <w:t>111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Toc518736466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Toc518736467 \h</w:instrText>
      </w:r>
      <w:r>
        <w:rPr>
          <w:noProof/>
          <w:rtl/>
        </w:rPr>
        <w:instrText xml:space="preserve"> </w:instrText>
      </w:r>
      <w:r>
        <w:rPr>
          <w:noProof/>
          <w:rtl/>
        </w:rPr>
      </w:r>
      <w:r>
        <w:rPr>
          <w:noProof/>
          <w:rtl/>
        </w:rPr>
        <w:fldChar w:fldCharType="separate"/>
      </w:r>
      <w:r>
        <w:rPr>
          <w:noProof/>
          <w:rtl/>
        </w:rPr>
        <w:t>113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Toc518736468 \h</w:instrText>
      </w:r>
      <w:r>
        <w:rPr>
          <w:noProof/>
          <w:rtl/>
        </w:rPr>
        <w:instrText xml:space="preserve"> </w:instrText>
      </w:r>
      <w:r>
        <w:rPr>
          <w:noProof/>
          <w:rtl/>
        </w:rPr>
      </w:r>
      <w:r>
        <w:rPr>
          <w:noProof/>
          <w:rtl/>
        </w:rPr>
        <w:fldChar w:fldCharType="separate"/>
      </w:r>
      <w:r>
        <w:rPr>
          <w:noProof/>
          <w:rtl/>
        </w:rPr>
        <w:t>116</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Toc518736469 \h</w:instrText>
      </w:r>
      <w:r>
        <w:rPr>
          <w:noProof/>
          <w:rtl/>
        </w:rPr>
        <w:instrText xml:space="preserve"> </w:instrText>
      </w:r>
      <w:r>
        <w:rPr>
          <w:noProof/>
          <w:rtl/>
        </w:rPr>
      </w:r>
      <w:r>
        <w:rPr>
          <w:noProof/>
          <w:rtl/>
        </w:rPr>
        <w:fldChar w:fldCharType="separate"/>
      </w:r>
      <w:r>
        <w:rPr>
          <w:noProof/>
          <w:rtl/>
        </w:rPr>
        <w:t>118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Toc518736470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Toc518736471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Toc518736472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Toc518736473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قال</w:t>
      </w:r>
      <w:r>
        <w:rPr>
          <w:noProof/>
          <w:rtl/>
        </w:rPr>
        <w:t xml:space="preserve"> </w:t>
      </w:r>
      <w:r>
        <w:rPr>
          <w:rFonts w:hint="eastAsia"/>
          <w:noProof/>
          <w:rtl/>
        </w:rPr>
        <w:t>المصنّف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Toc518736474 \h</w:instrText>
      </w:r>
      <w:r>
        <w:rPr>
          <w:noProof/>
          <w:rtl/>
        </w:rPr>
        <w:instrText xml:space="preserve"> </w:instrText>
      </w:r>
      <w:r>
        <w:rPr>
          <w:noProof/>
          <w:rtl/>
        </w:rPr>
      </w:r>
      <w:r>
        <w:rPr>
          <w:noProof/>
          <w:rtl/>
        </w:rPr>
        <w:fldChar w:fldCharType="separate"/>
      </w:r>
      <w:r>
        <w:rPr>
          <w:noProof/>
          <w:rtl/>
        </w:rPr>
        <w:t>131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Toc518736475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Toc518736476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الأحاديث</w:t>
      </w:r>
      <w:r>
        <w:rPr>
          <w:noProof/>
          <w:rtl/>
        </w:rPr>
        <w:t xml:space="preserve"> </w:t>
      </w:r>
      <w:r>
        <w:rPr>
          <w:rFonts w:hint="eastAsia"/>
          <w:noProof/>
          <w:rtl/>
        </w:rPr>
        <w:t>الموضوعة</w:t>
      </w:r>
      <w:r>
        <w:rPr>
          <w:noProof/>
          <w:rtl/>
        </w:rPr>
        <w:t xml:space="preserve"> </w:t>
      </w:r>
      <w:r>
        <w:rPr>
          <w:rFonts w:hint="eastAsia"/>
          <w:noProof/>
          <w:rtl/>
        </w:rPr>
        <w:t>في</w:t>
      </w:r>
      <w:r>
        <w:rPr>
          <w:noProof/>
          <w:rtl/>
        </w:rPr>
        <w:t xml:space="preserve"> </w:t>
      </w:r>
      <w:r>
        <w:rPr>
          <w:rFonts w:hint="eastAsia"/>
          <w:noProof/>
          <w:rtl/>
        </w:rPr>
        <w:t>توهين</w:t>
      </w:r>
      <w:r>
        <w:rPr>
          <w:noProof/>
          <w:rtl/>
        </w:rPr>
        <w:t xml:space="preserve"> </w:t>
      </w:r>
      <w:r>
        <w:rPr>
          <w:rFonts w:hint="eastAsia"/>
          <w:noProof/>
          <w:rtl/>
        </w:rPr>
        <w:t>الأنبياء</w:t>
      </w:r>
      <w:r>
        <w:rPr>
          <w:noProof/>
          <w:rtl/>
        </w:rPr>
        <w:t xml:space="preserve"> </w:t>
      </w:r>
      <w:r>
        <w:rPr>
          <w:rFonts w:hint="eastAsia"/>
          <w:noProof/>
          <w:rtl/>
        </w:rPr>
        <w:t>والخالق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Toc518736477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[ 1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بدء</w:t>
      </w:r>
      <w:r>
        <w:rPr>
          <w:noProof/>
          <w:rtl/>
        </w:rPr>
        <w:t xml:space="preserve"> </w:t>
      </w:r>
      <w:r>
        <w:rPr>
          <w:rFonts w:hint="eastAsia"/>
          <w:noProof/>
          <w:rtl/>
        </w:rPr>
        <w:t>الوحي</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Toc518736478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[ 2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تأبير</w:t>
      </w:r>
      <w:r>
        <w:rPr>
          <w:noProof/>
          <w:rtl/>
        </w:rPr>
        <w:t xml:space="preserve"> </w:t>
      </w:r>
      <w:r>
        <w:rPr>
          <w:rFonts w:hint="eastAsia"/>
          <w:noProof/>
          <w:rtl/>
        </w:rPr>
        <w:t>النخل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Toc518736479 \h</w:instrText>
      </w:r>
      <w:r>
        <w:rPr>
          <w:noProof/>
          <w:rtl/>
        </w:rPr>
        <w:instrText xml:space="preserve"> </w:instrText>
      </w:r>
      <w:r>
        <w:rPr>
          <w:noProof/>
          <w:rtl/>
        </w:rPr>
      </w:r>
      <w:r>
        <w:rPr>
          <w:noProof/>
          <w:rtl/>
        </w:rPr>
        <w:fldChar w:fldCharType="separate"/>
      </w:r>
      <w:r>
        <w:rPr>
          <w:noProof/>
          <w:rtl/>
        </w:rPr>
        <w:t>142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[ 3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إسقاط</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آيات</w:t>
      </w:r>
      <w:r>
        <w:rPr>
          <w:noProof/>
          <w:rtl/>
        </w:rPr>
        <w:t xml:space="preserve"> </w:t>
      </w:r>
      <w:r>
        <w:rPr>
          <w:rFonts w:hint="eastAsia"/>
          <w:noProof/>
          <w:rtl/>
        </w:rPr>
        <w:t>من</w:t>
      </w:r>
      <w:r>
        <w:rPr>
          <w:noProof/>
          <w:rtl/>
        </w:rPr>
        <w:t xml:space="preserve"> </w:t>
      </w:r>
      <w:r>
        <w:rPr>
          <w:rFonts w:hint="eastAsia"/>
          <w:noProof/>
          <w:rtl/>
        </w:rPr>
        <w:t>القرآن</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Toc518736480 \h</w:instrText>
      </w:r>
      <w:r>
        <w:rPr>
          <w:noProof/>
          <w:rtl/>
        </w:rPr>
        <w:instrText xml:space="preserve"> </w:instrText>
      </w:r>
      <w:r>
        <w:rPr>
          <w:noProof/>
          <w:rtl/>
        </w:rPr>
      </w:r>
      <w:r>
        <w:rPr>
          <w:noProof/>
          <w:rtl/>
        </w:rPr>
        <w:fldChar w:fldCharType="separate"/>
      </w:r>
      <w:r>
        <w:rPr>
          <w:noProof/>
          <w:rtl/>
        </w:rPr>
        <w:t>144</w:t>
      </w:r>
      <w:r>
        <w:rPr>
          <w:noProof/>
          <w:rtl/>
        </w:rPr>
        <w:fldChar w:fldCharType="end"/>
      </w:r>
    </w:p>
    <w:p w:rsidR="00AF3141" w:rsidRDefault="00AF3141">
      <w:pPr>
        <w:bidi w:val="0"/>
        <w:ind w:firstLine="289"/>
        <w:rPr>
          <w:noProof/>
          <w:rtl/>
        </w:rPr>
      </w:pPr>
      <w:r>
        <w:rPr>
          <w:noProof/>
          <w:rtl/>
        </w:rPr>
        <w:br w:type="page"/>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lastRenderedPageBreak/>
        <w:t xml:space="preserve">[ 4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نوم</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عن</w:t>
      </w:r>
      <w:r>
        <w:rPr>
          <w:noProof/>
          <w:rtl/>
        </w:rPr>
        <w:t xml:space="preserve"> </w:t>
      </w:r>
      <w:r>
        <w:rPr>
          <w:rFonts w:hint="eastAsia"/>
          <w:noProof/>
          <w:rtl/>
        </w:rPr>
        <w:t>صلاة</w:t>
      </w:r>
      <w:r>
        <w:rPr>
          <w:noProof/>
          <w:rtl/>
        </w:rPr>
        <w:t xml:space="preserve"> </w:t>
      </w:r>
      <w:r>
        <w:rPr>
          <w:rFonts w:hint="eastAsia"/>
          <w:noProof/>
          <w:rtl/>
        </w:rPr>
        <w:t>الصبح</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Toc518736481 \h</w:instrText>
      </w:r>
      <w:r>
        <w:rPr>
          <w:noProof/>
          <w:rtl/>
        </w:rPr>
        <w:instrText xml:space="preserve"> </w:instrText>
      </w:r>
      <w:r>
        <w:rPr>
          <w:noProof/>
          <w:rtl/>
        </w:rPr>
      </w:r>
      <w:r>
        <w:rPr>
          <w:noProof/>
          <w:rtl/>
        </w:rPr>
        <w:fldChar w:fldCharType="separate"/>
      </w:r>
      <w:r>
        <w:rPr>
          <w:noProof/>
          <w:rtl/>
        </w:rPr>
        <w:t>145</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[ 5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ترك</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صلاة</w:t>
      </w:r>
      <w:r>
        <w:rPr>
          <w:noProof/>
          <w:rtl/>
        </w:rPr>
        <w:t xml:space="preserve"> </w:t>
      </w:r>
      <w:r>
        <w:rPr>
          <w:rFonts w:hint="eastAsia"/>
          <w:noProof/>
          <w:rtl/>
        </w:rPr>
        <w:t>العصر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Toc518736482 \h</w:instrText>
      </w:r>
      <w:r>
        <w:rPr>
          <w:noProof/>
          <w:rtl/>
        </w:rPr>
        <w:instrText xml:space="preserve"> </w:instrText>
      </w:r>
      <w:r>
        <w:rPr>
          <w:noProof/>
          <w:rtl/>
        </w:rPr>
      </w:r>
      <w:r>
        <w:rPr>
          <w:noProof/>
          <w:rtl/>
        </w:rPr>
        <w:fldChar w:fldCharType="separate"/>
      </w:r>
      <w:r>
        <w:rPr>
          <w:noProof/>
          <w:rtl/>
        </w:rPr>
        <w:t>146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[ 6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إذا</w:t>
      </w:r>
      <w:r>
        <w:rPr>
          <w:noProof/>
          <w:rtl/>
        </w:rPr>
        <w:t xml:space="preserve"> </w:t>
      </w:r>
      <w:r>
        <w:rPr>
          <w:rFonts w:hint="eastAsia"/>
          <w:noProof/>
          <w:rtl/>
        </w:rPr>
        <w:t>لعن</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أحدا</w:t>
      </w:r>
      <w:r>
        <w:rPr>
          <w:noProof/>
          <w:rtl/>
        </w:rPr>
        <w:t xml:space="preserve"> </w:t>
      </w:r>
      <w:r>
        <w:rPr>
          <w:rFonts w:hint="eastAsia"/>
          <w:noProof/>
          <w:rtl/>
        </w:rPr>
        <w:t>فهو</w:t>
      </w:r>
      <w:r>
        <w:rPr>
          <w:noProof/>
          <w:rtl/>
        </w:rPr>
        <w:t xml:space="preserve"> </w:t>
      </w:r>
      <w:r>
        <w:rPr>
          <w:rFonts w:hint="eastAsia"/>
          <w:noProof/>
          <w:rtl/>
        </w:rPr>
        <w:t>له</w:t>
      </w:r>
      <w:r>
        <w:rPr>
          <w:noProof/>
          <w:rtl/>
        </w:rPr>
        <w:t xml:space="preserve"> </w:t>
      </w:r>
      <w:r>
        <w:rPr>
          <w:rFonts w:hint="eastAsia"/>
          <w:noProof/>
          <w:rtl/>
        </w:rPr>
        <w:t>زكاة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Toc518736483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[ 7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نفي</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عذاب</w:t>
      </w:r>
      <w:r>
        <w:rPr>
          <w:noProof/>
          <w:rtl/>
        </w:rPr>
        <w:t xml:space="preserve"> </w:t>
      </w:r>
      <w:r>
        <w:rPr>
          <w:rFonts w:hint="eastAsia"/>
          <w:noProof/>
          <w:rtl/>
        </w:rPr>
        <w:t>القبر</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Toc518736484 \h</w:instrText>
      </w:r>
      <w:r>
        <w:rPr>
          <w:noProof/>
          <w:rtl/>
        </w:rPr>
        <w:instrText xml:space="preserve"> </w:instrText>
      </w:r>
      <w:r>
        <w:rPr>
          <w:noProof/>
          <w:rtl/>
        </w:rPr>
      </w:r>
      <w:r>
        <w:rPr>
          <w:noProof/>
          <w:rtl/>
        </w:rPr>
        <w:fldChar w:fldCharType="separate"/>
      </w:r>
      <w:r>
        <w:rPr>
          <w:noProof/>
          <w:rtl/>
        </w:rPr>
        <w:t>152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[ 8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حبّ</w:t>
      </w:r>
      <w:r>
        <w:rPr>
          <w:noProof/>
          <w:rtl/>
        </w:rPr>
        <w:t xml:space="preserve"> </w:t>
      </w:r>
      <w:r>
        <w:rPr>
          <w:rFonts w:hint="eastAsia"/>
          <w:noProof/>
          <w:rtl/>
        </w:rPr>
        <w:t>النبيّ</w:t>
      </w:r>
      <w:r>
        <w:rPr>
          <w:noProof/>
          <w:rtl/>
        </w:rPr>
        <w:t xml:space="preserve"> </w:t>
      </w:r>
      <w:r w:rsidRPr="00FA5919">
        <w:rPr>
          <w:rFonts w:cs="Rafed Alaem" w:hint="eastAsia"/>
          <w:noProof/>
          <w:rtl/>
        </w:rPr>
        <w:t>صلى‌الله‌عليه‌وآله</w:t>
      </w:r>
      <w:r>
        <w:rPr>
          <w:noProof/>
          <w:rtl/>
        </w:rPr>
        <w:t xml:space="preserve"> </w:t>
      </w:r>
      <w:r>
        <w:rPr>
          <w:rFonts w:hint="eastAsia"/>
          <w:noProof/>
          <w:rtl/>
        </w:rPr>
        <w:t>لعائشة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Toc518736485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[ 9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فرار</w:t>
      </w:r>
      <w:r>
        <w:rPr>
          <w:noProof/>
          <w:rtl/>
        </w:rPr>
        <w:t xml:space="preserve"> </w:t>
      </w:r>
      <w:r>
        <w:rPr>
          <w:rFonts w:hint="eastAsia"/>
          <w:noProof/>
          <w:rtl/>
        </w:rPr>
        <w:t>الحجر</w:t>
      </w:r>
      <w:r>
        <w:rPr>
          <w:noProof/>
          <w:rtl/>
        </w:rPr>
        <w:t xml:space="preserve"> </w:t>
      </w:r>
      <w:r>
        <w:rPr>
          <w:rFonts w:hint="eastAsia"/>
          <w:noProof/>
          <w:rtl/>
        </w:rPr>
        <w:t>من</w:t>
      </w:r>
      <w:r>
        <w:rPr>
          <w:noProof/>
          <w:rtl/>
        </w:rPr>
        <w:t xml:space="preserve"> </w:t>
      </w:r>
      <w:r>
        <w:rPr>
          <w:rFonts w:hint="eastAsia"/>
          <w:noProof/>
          <w:rtl/>
        </w:rPr>
        <w:t>النبيّ</w:t>
      </w:r>
      <w:r>
        <w:rPr>
          <w:noProof/>
          <w:rtl/>
        </w:rPr>
        <w:t xml:space="preserve"> </w:t>
      </w:r>
      <w:r>
        <w:rPr>
          <w:rFonts w:hint="eastAsia"/>
          <w:noProof/>
          <w:rtl/>
        </w:rPr>
        <w:t>موسى</w:t>
      </w:r>
      <w:r>
        <w:rPr>
          <w:noProof/>
          <w:rtl/>
        </w:rPr>
        <w:t xml:space="preserve"> </w:t>
      </w:r>
      <w:r w:rsidRPr="00FA5919">
        <w:rPr>
          <w:rFonts w:cs="Rafed Alaem" w:hint="eastAsia"/>
          <w:noProof/>
          <w:rtl/>
        </w:rPr>
        <w:t>عليه‌السلام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Toc518736486 \h</w:instrText>
      </w:r>
      <w:r>
        <w:rPr>
          <w:noProof/>
          <w:rtl/>
        </w:rPr>
        <w:instrText xml:space="preserve"> </w:instrText>
      </w:r>
      <w:r>
        <w:rPr>
          <w:noProof/>
          <w:rtl/>
        </w:rPr>
      </w:r>
      <w:r>
        <w:rPr>
          <w:noProof/>
          <w:rtl/>
        </w:rPr>
        <w:fldChar w:fldCharType="separate"/>
      </w:r>
      <w:r>
        <w:rPr>
          <w:noProof/>
          <w:rtl/>
        </w:rPr>
        <w:t>159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[ 10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طواف</w:t>
      </w:r>
      <w:r>
        <w:rPr>
          <w:noProof/>
          <w:rtl/>
        </w:rPr>
        <w:t xml:space="preserve"> </w:t>
      </w:r>
      <w:r>
        <w:rPr>
          <w:rFonts w:hint="eastAsia"/>
          <w:noProof/>
          <w:rtl/>
        </w:rPr>
        <w:t>النبيّ</w:t>
      </w:r>
      <w:r>
        <w:rPr>
          <w:noProof/>
          <w:rtl/>
        </w:rPr>
        <w:t xml:space="preserve"> </w:t>
      </w:r>
      <w:r>
        <w:rPr>
          <w:rFonts w:hint="eastAsia"/>
          <w:noProof/>
          <w:rtl/>
        </w:rPr>
        <w:t>سليمان</w:t>
      </w:r>
      <w:r>
        <w:rPr>
          <w:noProof/>
          <w:rtl/>
        </w:rPr>
        <w:t xml:space="preserve"> </w:t>
      </w:r>
      <w:r w:rsidRPr="00FA5919">
        <w:rPr>
          <w:rFonts w:cs="Rafed Alaem" w:hint="eastAsia"/>
          <w:noProof/>
          <w:rtl/>
        </w:rPr>
        <w:t>عليه‌السلام</w:t>
      </w:r>
      <w:r>
        <w:rPr>
          <w:noProof/>
          <w:rtl/>
        </w:rPr>
        <w:t xml:space="preserve"> </w:t>
      </w:r>
      <w:r>
        <w:rPr>
          <w:rFonts w:hint="eastAsia"/>
          <w:noProof/>
          <w:rtl/>
        </w:rPr>
        <w:t>بمئة</w:t>
      </w:r>
      <w:r>
        <w:rPr>
          <w:noProof/>
          <w:rtl/>
        </w:rPr>
        <w:t xml:space="preserve"> </w:t>
      </w:r>
      <w:r>
        <w:rPr>
          <w:rFonts w:hint="eastAsia"/>
          <w:noProof/>
          <w:rtl/>
        </w:rPr>
        <w:t>امرأة</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Toc518736487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[ 11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حرق</w:t>
      </w:r>
      <w:r>
        <w:rPr>
          <w:noProof/>
          <w:rtl/>
        </w:rPr>
        <w:t xml:space="preserve"> </w:t>
      </w:r>
      <w:r>
        <w:rPr>
          <w:rFonts w:hint="eastAsia"/>
          <w:noProof/>
          <w:rtl/>
        </w:rPr>
        <w:t>نبيّ</w:t>
      </w:r>
      <w:r>
        <w:rPr>
          <w:noProof/>
          <w:rtl/>
        </w:rPr>
        <w:t xml:space="preserve"> </w:t>
      </w:r>
      <w:r>
        <w:rPr>
          <w:rFonts w:hint="eastAsia"/>
          <w:noProof/>
          <w:rtl/>
        </w:rPr>
        <w:t>قرية</w:t>
      </w:r>
      <w:r>
        <w:rPr>
          <w:noProof/>
          <w:rtl/>
        </w:rPr>
        <w:t xml:space="preserve"> </w:t>
      </w:r>
      <w:r>
        <w:rPr>
          <w:rFonts w:hint="eastAsia"/>
          <w:noProof/>
          <w:rtl/>
        </w:rPr>
        <w:t>للنمل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Toc518736488 \h</w:instrText>
      </w:r>
      <w:r>
        <w:rPr>
          <w:noProof/>
          <w:rtl/>
        </w:rPr>
        <w:instrText xml:space="preserve"> </w:instrText>
      </w:r>
      <w:r>
        <w:rPr>
          <w:noProof/>
          <w:rtl/>
        </w:rPr>
      </w:r>
      <w:r>
        <w:rPr>
          <w:noProof/>
          <w:rtl/>
        </w:rPr>
        <w:fldChar w:fldCharType="separate"/>
      </w:r>
      <w:r>
        <w:rPr>
          <w:noProof/>
          <w:rtl/>
        </w:rPr>
        <w:t>162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[ 12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وضع</w:t>
      </w:r>
      <w:r>
        <w:rPr>
          <w:noProof/>
          <w:rtl/>
        </w:rPr>
        <w:t xml:space="preserve"> </w:t>
      </w:r>
      <w:r>
        <w:rPr>
          <w:rFonts w:hint="eastAsia"/>
          <w:noProof/>
          <w:rtl/>
        </w:rPr>
        <w:t>الربّ</w:t>
      </w:r>
      <w:r>
        <w:rPr>
          <w:noProof/>
          <w:rtl/>
        </w:rPr>
        <w:t xml:space="preserve"> </w:t>
      </w:r>
      <w:r>
        <w:rPr>
          <w:rFonts w:hint="eastAsia"/>
          <w:noProof/>
          <w:rtl/>
        </w:rPr>
        <w:t>رجله</w:t>
      </w:r>
      <w:r>
        <w:rPr>
          <w:noProof/>
          <w:rtl/>
        </w:rPr>
        <w:t xml:space="preserve"> </w:t>
      </w:r>
      <w:r>
        <w:rPr>
          <w:rFonts w:hint="eastAsia"/>
          <w:noProof/>
          <w:rtl/>
        </w:rPr>
        <w:t>في</w:t>
      </w:r>
      <w:r>
        <w:rPr>
          <w:noProof/>
          <w:rtl/>
        </w:rPr>
        <w:t xml:space="preserve"> </w:t>
      </w:r>
      <w:r>
        <w:rPr>
          <w:rFonts w:hint="eastAsia"/>
          <w:noProof/>
          <w:rtl/>
        </w:rPr>
        <w:t>جهنّم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Toc518736489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[ 13 </w:t>
      </w:r>
      <w:r>
        <w:rPr>
          <w:rFonts w:hint="eastAsia"/>
          <w:noProof/>
          <w:rtl/>
        </w:rPr>
        <w:t>ـ</w:t>
      </w:r>
      <w:r>
        <w:rPr>
          <w:noProof/>
          <w:rtl/>
        </w:rPr>
        <w:t xml:space="preserve"> </w:t>
      </w:r>
      <w:r>
        <w:rPr>
          <w:rFonts w:hint="eastAsia"/>
          <w:noProof/>
          <w:rtl/>
        </w:rPr>
        <w:t>حديث</w:t>
      </w:r>
      <w:r>
        <w:rPr>
          <w:noProof/>
          <w:rtl/>
        </w:rPr>
        <w:t xml:space="preserve"> </w:t>
      </w:r>
      <w:r>
        <w:rPr>
          <w:rFonts w:hint="eastAsia"/>
          <w:noProof/>
          <w:rtl/>
        </w:rPr>
        <w:t>خلق</w:t>
      </w:r>
      <w:r>
        <w:rPr>
          <w:noProof/>
          <w:rtl/>
        </w:rPr>
        <w:t xml:space="preserve"> </w:t>
      </w:r>
      <w:r>
        <w:rPr>
          <w:rFonts w:hint="eastAsia"/>
          <w:noProof/>
          <w:rtl/>
        </w:rPr>
        <w:t>الله</w:t>
      </w:r>
      <w:r>
        <w:rPr>
          <w:noProof/>
          <w:rtl/>
        </w:rPr>
        <w:t xml:space="preserve"> </w:t>
      </w:r>
      <w:r>
        <w:rPr>
          <w:rFonts w:hint="eastAsia"/>
          <w:noProof/>
          <w:rtl/>
        </w:rPr>
        <w:t>آدم</w:t>
      </w:r>
      <w:r>
        <w:rPr>
          <w:noProof/>
          <w:rtl/>
        </w:rPr>
        <w:t xml:space="preserve"> </w:t>
      </w:r>
      <w:r>
        <w:rPr>
          <w:rFonts w:hint="eastAsia"/>
          <w:noProof/>
          <w:rtl/>
        </w:rPr>
        <w:t>على</w:t>
      </w:r>
      <w:r>
        <w:rPr>
          <w:noProof/>
          <w:rtl/>
        </w:rPr>
        <w:t xml:space="preserve"> </w:t>
      </w:r>
      <w:r>
        <w:rPr>
          <w:rFonts w:hint="eastAsia"/>
          <w:noProof/>
          <w:rtl/>
        </w:rPr>
        <w:t>صورته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Toc518736490 \h</w:instrText>
      </w:r>
      <w:r>
        <w:rPr>
          <w:noProof/>
          <w:rtl/>
        </w:rPr>
        <w:instrText xml:space="preserve"> </w:instrText>
      </w:r>
      <w:r>
        <w:rPr>
          <w:noProof/>
          <w:rtl/>
        </w:rPr>
      </w:r>
      <w:r>
        <w:rPr>
          <w:noProof/>
          <w:rtl/>
        </w:rPr>
        <w:fldChar w:fldCharType="separate"/>
      </w:r>
      <w:r>
        <w:rPr>
          <w:noProof/>
          <w:rtl/>
        </w:rPr>
        <w:t>166</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لزوم</w:t>
      </w:r>
      <w:r>
        <w:rPr>
          <w:noProof/>
          <w:rtl/>
        </w:rPr>
        <w:t xml:space="preserve"> </w:t>
      </w:r>
      <w:r>
        <w:rPr>
          <w:rFonts w:hint="eastAsia"/>
          <w:noProof/>
          <w:rtl/>
        </w:rPr>
        <w:t>المحالات</w:t>
      </w:r>
      <w:r>
        <w:rPr>
          <w:noProof/>
          <w:rtl/>
        </w:rPr>
        <w:t xml:space="preserve"> </w:t>
      </w:r>
      <w:r>
        <w:rPr>
          <w:rFonts w:hint="eastAsia"/>
          <w:noProof/>
          <w:rtl/>
        </w:rPr>
        <w:t>من</w:t>
      </w:r>
      <w:r>
        <w:rPr>
          <w:noProof/>
          <w:rtl/>
        </w:rPr>
        <w:t xml:space="preserve"> </w:t>
      </w:r>
      <w:r>
        <w:rPr>
          <w:rFonts w:hint="eastAsia"/>
          <w:noProof/>
          <w:rtl/>
        </w:rPr>
        <w:t>إنكار</w:t>
      </w:r>
      <w:r>
        <w:rPr>
          <w:noProof/>
          <w:rtl/>
        </w:rPr>
        <w:t xml:space="preserve"> </w:t>
      </w:r>
      <w:r>
        <w:rPr>
          <w:rFonts w:hint="eastAsia"/>
          <w:noProof/>
          <w:rtl/>
        </w:rPr>
        <w:t>عصمة</w:t>
      </w:r>
      <w:r>
        <w:rPr>
          <w:noProof/>
          <w:rtl/>
        </w:rPr>
        <w:t xml:space="preserve"> </w:t>
      </w:r>
      <w:r>
        <w:rPr>
          <w:rFonts w:hint="eastAsia"/>
          <w:noProof/>
          <w:rtl/>
        </w:rPr>
        <w:t>الأنبياء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Toc518736491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منها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Toc518736492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Toc518736493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Toc518736494 \h</w:instrText>
      </w:r>
      <w:r>
        <w:rPr>
          <w:noProof/>
          <w:rtl/>
        </w:rPr>
        <w:instrText xml:space="preserve"> </w:instrText>
      </w:r>
      <w:r>
        <w:rPr>
          <w:noProof/>
          <w:rtl/>
        </w:rPr>
      </w:r>
      <w:r>
        <w:rPr>
          <w:noProof/>
          <w:rtl/>
        </w:rPr>
        <w:fldChar w:fldCharType="separate"/>
      </w:r>
      <w:r>
        <w:rPr>
          <w:noProof/>
          <w:rtl/>
        </w:rPr>
        <w:t>173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ومنها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Toc518736495 \h</w:instrText>
      </w:r>
      <w:r>
        <w:rPr>
          <w:noProof/>
          <w:rtl/>
        </w:rPr>
        <w:instrText xml:space="preserve"> </w:instrText>
      </w:r>
      <w:r>
        <w:rPr>
          <w:noProof/>
          <w:rtl/>
        </w:rPr>
      </w:r>
      <w:r>
        <w:rPr>
          <w:noProof/>
          <w:rtl/>
        </w:rPr>
        <w:fldChar w:fldCharType="separate"/>
      </w:r>
      <w:r>
        <w:rPr>
          <w:noProof/>
          <w:rtl/>
        </w:rPr>
        <w:t>175</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Toc518736496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Toc518736497 \h</w:instrText>
      </w:r>
      <w:r>
        <w:rPr>
          <w:noProof/>
          <w:rtl/>
        </w:rPr>
        <w:instrText xml:space="preserve"> </w:instrText>
      </w:r>
      <w:r>
        <w:rPr>
          <w:noProof/>
          <w:rtl/>
        </w:rPr>
      </w:r>
      <w:r>
        <w:rPr>
          <w:noProof/>
          <w:rtl/>
        </w:rPr>
        <w:fldChar w:fldCharType="separate"/>
      </w:r>
      <w:r>
        <w:rPr>
          <w:noProof/>
          <w:rtl/>
        </w:rPr>
        <w:t>177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Toc518736498 \h</w:instrText>
      </w:r>
      <w:r>
        <w:rPr>
          <w:noProof/>
          <w:rtl/>
        </w:rPr>
        <w:instrText xml:space="preserve"> </w:instrText>
      </w:r>
      <w:r>
        <w:rPr>
          <w:noProof/>
          <w:rtl/>
        </w:rPr>
      </w:r>
      <w:r>
        <w:rPr>
          <w:noProof/>
          <w:rtl/>
        </w:rPr>
        <w:fldChar w:fldCharType="separate"/>
      </w:r>
      <w:r>
        <w:rPr>
          <w:noProof/>
          <w:rtl/>
        </w:rPr>
        <w:t>180</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Toc518736499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Toc518736500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Toc518736501 \h</w:instrText>
      </w:r>
      <w:r>
        <w:rPr>
          <w:noProof/>
          <w:rtl/>
        </w:rPr>
        <w:instrText xml:space="preserve"> </w:instrText>
      </w:r>
      <w:r>
        <w:rPr>
          <w:noProof/>
          <w:rtl/>
        </w:rPr>
      </w:r>
      <w:r>
        <w:rPr>
          <w:noProof/>
          <w:rtl/>
        </w:rPr>
        <w:fldChar w:fldCharType="separate"/>
      </w:r>
      <w:r>
        <w:rPr>
          <w:noProof/>
          <w:rtl/>
        </w:rPr>
        <w:t>185</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نزاهة</w:t>
      </w:r>
      <w:r>
        <w:rPr>
          <w:noProof/>
          <w:rtl/>
        </w:rPr>
        <w:t xml:space="preserve"> </w:t>
      </w:r>
      <w:r>
        <w:rPr>
          <w:rFonts w:hint="eastAsia"/>
          <w:noProof/>
          <w:rtl/>
        </w:rPr>
        <w:t>النبيّ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Toc518736502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عن</w:t>
      </w:r>
      <w:r>
        <w:rPr>
          <w:noProof/>
          <w:rtl/>
        </w:rPr>
        <w:t xml:space="preserve"> </w:t>
      </w:r>
      <w:r>
        <w:rPr>
          <w:rFonts w:hint="eastAsia"/>
          <w:noProof/>
          <w:rtl/>
        </w:rPr>
        <w:t>دناءة</w:t>
      </w:r>
      <w:r>
        <w:rPr>
          <w:noProof/>
          <w:rtl/>
        </w:rPr>
        <w:t xml:space="preserve"> </w:t>
      </w:r>
      <w:r>
        <w:rPr>
          <w:rFonts w:hint="eastAsia"/>
          <w:noProof/>
          <w:rtl/>
        </w:rPr>
        <w:t>الآباء</w:t>
      </w:r>
      <w:r>
        <w:rPr>
          <w:noProof/>
          <w:rtl/>
        </w:rPr>
        <w:t xml:space="preserve"> </w:t>
      </w:r>
      <w:r>
        <w:rPr>
          <w:rFonts w:hint="eastAsia"/>
          <w:noProof/>
          <w:rtl/>
        </w:rPr>
        <w:t>وعهر</w:t>
      </w:r>
      <w:r>
        <w:rPr>
          <w:noProof/>
          <w:rtl/>
        </w:rPr>
        <w:t xml:space="preserve"> </w:t>
      </w:r>
      <w:r>
        <w:rPr>
          <w:rFonts w:hint="eastAsia"/>
          <w:noProof/>
          <w:rtl/>
        </w:rPr>
        <w:t>الأمّهات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Toc518736503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pPr>
        <w:bidi w:val="0"/>
        <w:ind w:firstLine="289"/>
        <w:rPr>
          <w:bCs/>
          <w:noProof/>
          <w:rtl/>
        </w:rPr>
      </w:pPr>
      <w:r>
        <w:rPr>
          <w:noProof/>
          <w:rtl/>
        </w:rPr>
        <w:br w:type="page"/>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lastRenderedPageBreak/>
        <w:t>المبحث</w:t>
      </w:r>
      <w:r>
        <w:rPr>
          <w:noProof/>
          <w:rtl/>
        </w:rPr>
        <w:t xml:space="preserve"> </w:t>
      </w:r>
      <w:r>
        <w:rPr>
          <w:rFonts w:hint="eastAsia"/>
          <w:noProof/>
          <w:rtl/>
        </w:rPr>
        <w:t>الثالث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Toc518736504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أنّه</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يكون</w:t>
      </w:r>
      <w:r>
        <w:rPr>
          <w:noProof/>
          <w:rtl/>
        </w:rPr>
        <w:t xml:space="preserve"> </w:t>
      </w:r>
      <w:r>
        <w:rPr>
          <w:rFonts w:hint="eastAsia"/>
          <w:noProof/>
          <w:rtl/>
        </w:rPr>
        <w:t>منزّها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Toc518736505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عن</w:t>
      </w:r>
      <w:r>
        <w:rPr>
          <w:noProof/>
          <w:rtl/>
        </w:rPr>
        <w:t xml:space="preserve"> </w:t>
      </w:r>
      <w:r>
        <w:rPr>
          <w:rFonts w:hint="eastAsia"/>
          <w:noProof/>
          <w:rtl/>
        </w:rPr>
        <w:t>دناءة</w:t>
      </w:r>
      <w:r>
        <w:rPr>
          <w:noProof/>
          <w:rtl/>
        </w:rPr>
        <w:t xml:space="preserve"> </w:t>
      </w:r>
      <w:r>
        <w:rPr>
          <w:rFonts w:hint="eastAsia"/>
          <w:noProof/>
          <w:rtl/>
        </w:rPr>
        <w:t>الآباء</w:t>
      </w:r>
      <w:r>
        <w:rPr>
          <w:noProof/>
          <w:rtl/>
        </w:rPr>
        <w:t xml:space="preserve"> </w:t>
      </w:r>
      <w:r>
        <w:rPr>
          <w:rFonts w:hint="eastAsia"/>
          <w:noProof/>
          <w:rtl/>
        </w:rPr>
        <w:t>وعهر</w:t>
      </w:r>
      <w:r>
        <w:rPr>
          <w:noProof/>
          <w:rtl/>
        </w:rPr>
        <w:t xml:space="preserve"> </w:t>
      </w:r>
      <w:r>
        <w:rPr>
          <w:rFonts w:hint="eastAsia"/>
          <w:noProof/>
          <w:rtl/>
        </w:rPr>
        <w:t>الأمّهات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Toc518736506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ذهبت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Toc518736507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Toc518736508 \h</w:instrText>
      </w:r>
      <w:r>
        <w:rPr>
          <w:noProof/>
          <w:rtl/>
        </w:rPr>
        <w:instrText xml:space="preserve"> </w:instrText>
      </w:r>
      <w:r>
        <w:rPr>
          <w:noProof/>
          <w:rtl/>
        </w:rPr>
      </w:r>
      <w:r>
        <w:rPr>
          <w:noProof/>
          <w:rtl/>
        </w:rPr>
        <w:fldChar w:fldCharType="separate"/>
      </w:r>
      <w:r>
        <w:rPr>
          <w:noProof/>
          <w:rtl/>
        </w:rPr>
        <w:t>191</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Toc518736509 \h</w:instrText>
      </w:r>
      <w:r>
        <w:rPr>
          <w:noProof/>
          <w:rtl/>
        </w:rPr>
        <w:instrText xml:space="preserve"> </w:instrText>
      </w:r>
      <w:r>
        <w:rPr>
          <w:noProof/>
          <w:rtl/>
        </w:rPr>
      </w:r>
      <w:r>
        <w:rPr>
          <w:noProof/>
          <w:rtl/>
        </w:rPr>
        <w:fldChar w:fldCharType="separate"/>
      </w:r>
      <w:r>
        <w:rPr>
          <w:noProof/>
          <w:rtl/>
        </w:rPr>
        <w:t>192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وأمّا</w:t>
      </w:r>
      <w:r>
        <w:rPr>
          <w:noProof/>
          <w:rtl/>
        </w:rPr>
        <w:t xml:space="preserve"> </w:t>
      </w:r>
      <w:r>
        <w:rPr>
          <w:rFonts w:hint="eastAsia"/>
          <w:noProof/>
          <w:rtl/>
        </w:rPr>
        <w:t>المعتزلة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Toc518736510 \h</w:instrText>
      </w:r>
      <w:r>
        <w:rPr>
          <w:noProof/>
          <w:rtl/>
        </w:rPr>
        <w:instrText xml:space="preserve"> </w:instrText>
      </w:r>
      <w:r>
        <w:rPr>
          <w:noProof/>
          <w:rtl/>
        </w:rPr>
      </w:r>
      <w:r>
        <w:rPr>
          <w:noProof/>
          <w:rtl/>
        </w:rPr>
        <w:fldChar w:fldCharType="separate"/>
      </w:r>
      <w:r>
        <w:rPr>
          <w:noProof/>
          <w:rtl/>
        </w:rPr>
        <w:t>196</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Toc518736511 \h</w:instrText>
      </w:r>
      <w:r>
        <w:rPr>
          <w:noProof/>
          <w:rtl/>
        </w:rPr>
        <w:instrText xml:space="preserve"> </w:instrText>
      </w:r>
      <w:r>
        <w:rPr>
          <w:noProof/>
          <w:rtl/>
        </w:rPr>
      </w:r>
      <w:r>
        <w:rPr>
          <w:noProof/>
          <w:rtl/>
        </w:rPr>
        <w:fldChar w:fldCharType="separate"/>
      </w:r>
      <w:r>
        <w:rPr>
          <w:noProof/>
          <w:rtl/>
        </w:rPr>
        <w:t>198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Toc518736512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مباحث</w:t>
      </w:r>
      <w:r>
        <w:rPr>
          <w:noProof/>
          <w:rtl/>
        </w:rPr>
        <w:t xml:space="preserve"> </w:t>
      </w:r>
      <w:r>
        <w:rPr>
          <w:rFonts w:hint="eastAsia"/>
          <w:noProof/>
          <w:rtl/>
        </w:rPr>
        <w:t>الإمامة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Toc518736513 \h</w:instrText>
      </w:r>
      <w:r>
        <w:rPr>
          <w:noProof/>
          <w:rtl/>
        </w:rPr>
        <w:instrText xml:space="preserve"> </w:instrText>
      </w:r>
      <w:r>
        <w:rPr>
          <w:noProof/>
          <w:rtl/>
        </w:rPr>
      </w:r>
      <w:r>
        <w:rPr>
          <w:noProof/>
          <w:rtl/>
        </w:rPr>
        <w:fldChar w:fldCharType="separate"/>
      </w:r>
      <w:r>
        <w:rPr>
          <w:noProof/>
          <w:rtl/>
        </w:rPr>
        <w:t>203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الخامسة</w:t>
      </w:r>
      <w:r>
        <w:rPr>
          <w:noProof/>
          <w:rtl/>
        </w:rPr>
        <w:t xml:space="preserve"> </w:t>
      </w:r>
      <w:r>
        <w:rPr>
          <w:rFonts w:hint="eastAsia"/>
          <w:noProof/>
          <w:rtl/>
        </w:rPr>
        <w:t>في</w:t>
      </w:r>
      <w:r>
        <w:rPr>
          <w:noProof/>
          <w:rtl/>
        </w:rPr>
        <w:t xml:space="preserve"> </w:t>
      </w:r>
      <w:r>
        <w:rPr>
          <w:rFonts w:hint="eastAsia"/>
          <w:noProof/>
          <w:rtl/>
        </w:rPr>
        <w:t>الإمامة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Toc518736514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وجوب</w:t>
      </w:r>
      <w:r>
        <w:rPr>
          <w:noProof/>
          <w:rtl/>
        </w:rPr>
        <w:t xml:space="preserve"> </w:t>
      </w:r>
      <w:r>
        <w:rPr>
          <w:rFonts w:hint="eastAsia"/>
          <w:noProof/>
          <w:rtl/>
        </w:rPr>
        <w:t>عصمة</w:t>
      </w:r>
      <w:r>
        <w:rPr>
          <w:noProof/>
          <w:rtl/>
        </w:rPr>
        <w:t xml:space="preserve"> </w:t>
      </w:r>
      <w:r>
        <w:rPr>
          <w:rFonts w:hint="eastAsia"/>
          <w:noProof/>
          <w:rtl/>
        </w:rPr>
        <w:t>الإمام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Toc518736515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المبحث</w:t>
      </w:r>
      <w:r>
        <w:rPr>
          <w:noProof/>
          <w:rtl/>
        </w:rPr>
        <w:t xml:space="preserve"> ] </w:t>
      </w:r>
      <w:r>
        <w:rPr>
          <w:rFonts w:hint="eastAsia"/>
          <w:noProof/>
          <w:rtl/>
        </w:rPr>
        <w:t>الأوّل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Toc518736516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الإمام</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يكون</w:t>
      </w:r>
      <w:r>
        <w:rPr>
          <w:noProof/>
          <w:rtl/>
        </w:rPr>
        <w:t xml:space="preserve"> </w:t>
      </w:r>
      <w:r>
        <w:rPr>
          <w:rFonts w:hint="eastAsia"/>
          <w:noProof/>
          <w:rtl/>
        </w:rPr>
        <w:t>معصوما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Toc518736517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Toc518736518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Toc518736519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الإمام</w:t>
      </w:r>
      <w:r>
        <w:rPr>
          <w:noProof/>
          <w:rtl/>
        </w:rPr>
        <w:t xml:space="preserve"> </w:t>
      </w:r>
      <w:r>
        <w:rPr>
          <w:rFonts w:hint="eastAsia"/>
          <w:noProof/>
          <w:rtl/>
        </w:rPr>
        <w:t>أفضل</w:t>
      </w:r>
      <w:r>
        <w:rPr>
          <w:noProof/>
          <w:rtl/>
        </w:rPr>
        <w:t xml:space="preserve"> </w:t>
      </w:r>
      <w:r>
        <w:rPr>
          <w:rFonts w:hint="eastAsia"/>
          <w:noProof/>
          <w:rtl/>
        </w:rPr>
        <w:t>من</w:t>
      </w:r>
      <w:r>
        <w:rPr>
          <w:noProof/>
          <w:rtl/>
        </w:rPr>
        <w:t xml:space="preserve"> </w:t>
      </w:r>
      <w:r>
        <w:rPr>
          <w:rFonts w:hint="eastAsia"/>
          <w:noProof/>
          <w:rtl/>
        </w:rPr>
        <w:t>رعيّته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Toc518736520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المبحث</w:t>
      </w:r>
      <w:r>
        <w:rPr>
          <w:noProof/>
          <w:rtl/>
        </w:rPr>
        <w:t xml:space="preserve"> </w:t>
      </w:r>
      <w:r>
        <w:rPr>
          <w:rFonts w:hint="eastAsia"/>
          <w:noProof/>
          <w:rtl/>
        </w:rPr>
        <w:t>الثاني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Toc518736521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الإمام</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يكون</w:t>
      </w:r>
      <w:r>
        <w:rPr>
          <w:noProof/>
          <w:rtl/>
        </w:rPr>
        <w:t xml:space="preserve"> </w:t>
      </w:r>
      <w:r>
        <w:rPr>
          <w:rFonts w:hint="eastAsia"/>
          <w:noProof/>
          <w:rtl/>
        </w:rPr>
        <w:t>أفضل</w:t>
      </w:r>
      <w:r>
        <w:rPr>
          <w:noProof/>
          <w:rtl/>
        </w:rPr>
        <w:t xml:space="preserve"> </w:t>
      </w:r>
      <w:r>
        <w:rPr>
          <w:rFonts w:hint="eastAsia"/>
          <w:noProof/>
          <w:rtl/>
        </w:rPr>
        <w:t>من</w:t>
      </w:r>
      <w:r>
        <w:rPr>
          <w:noProof/>
          <w:rtl/>
        </w:rPr>
        <w:t xml:space="preserve"> </w:t>
      </w:r>
      <w:r>
        <w:rPr>
          <w:rFonts w:hint="eastAsia"/>
          <w:noProof/>
          <w:rtl/>
        </w:rPr>
        <w:t>رعيّته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Toc518736522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Toc518736523 \h</w:instrText>
      </w:r>
      <w:r>
        <w:rPr>
          <w:noProof/>
          <w:rtl/>
        </w:rPr>
        <w:instrText xml:space="preserve"> </w:instrText>
      </w:r>
      <w:r>
        <w:rPr>
          <w:noProof/>
          <w:rtl/>
        </w:rPr>
      </w:r>
      <w:r>
        <w:rPr>
          <w:noProof/>
          <w:rtl/>
        </w:rPr>
        <w:fldChar w:fldCharType="separate"/>
      </w:r>
      <w:r>
        <w:rPr>
          <w:noProof/>
          <w:rtl/>
        </w:rPr>
        <w:t>235</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Toc518736524 \h</w:instrText>
      </w:r>
      <w:r>
        <w:rPr>
          <w:noProof/>
          <w:rtl/>
        </w:rPr>
        <w:instrText xml:space="preserve"> </w:instrText>
      </w:r>
      <w:r>
        <w:rPr>
          <w:noProof/>
          <w:rtl/>
        </w:rPr>
      </w:r>
      <w:r>
        <w:rPr>
          <w:noProof/>
          <w:rtl/>
        </w:rPr>
        <w:fldChar w:fldCharType="separate"/>
      </w:r>
      <w:r>
        <w:rPr>
          <w:noProof/>
          <w:rtl/>
        </w:rPr>
        <w:t>237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طريق</w:t>
      </w:r>
      <w:r>
        <w:rPr>
          <w:noProof/>
          <w:rtl/>
        </w:rPr>
        <w:t xml:space="preserve"> </w:t>
      </w:r>
      <w:r>
        <w:rPr>
          <w:rFonts w:hint="eastAsia"/>
          <w:noProof/>
          <w:rtl/>
        </w:rPr>
        <w:t>تعيين</w:t>
      </w:r>
      <w:r>
        <w:rPr>
          <w:noProof/>
          <w:rtl/>
        </w:rPr>
        <w:t xml:space="preserve"> </w:t>
      </w:r>
      <w:r>
        <w:rPr>
          <w:rFonts w:hint="eastAsia"/>
          <w:noProof/>
          <w:rtl/>
        </w:rPr>
        <w:t>الإمام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Toc518736525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المبحث</w:t>
      </w:r>
      <w:r>
        <w:rPr>
          <w:noProof/>
          <w:rtl/>
        </w:rPr>
        <w:t xml:space="preserve"> </w:t>
      </w:r>
      <w:r>
        <w:rPr>
          <w:rFonts w:hint="eastAsia"/>
          <w:noProof/>
          <w:rtl/>
        </w:rPr>
        <w:t>الثالث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Toc518736526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طريق</w:t>
      </w:r>
      <w:r>
        <w:rPr>
          <w:noProof/>
          <w:rtl/>
        </w:rPr>
        <w:t xml:space="preserve"> </w:t>
      </w:r>
      <w:r>
        <w:rPr>
          <w:rFonts w:hint="eastAsia"/>
          <w:noProof/>
          <w:rtl/>
        </w:rPr>
        <w:t>تعيين</w:t>
      </w:r>
      <w:r>
        <w:rPr>
          <w:noProof/>
          <w:rtl/>
        </w:rPr>
        <w:t xml:space="preserve"> </w:t>
      </w:r>
      <w:r>
        <w:rPr>
          <w:rFonts w:hint="eastAsia"/>
          <w:noProof/>
          <w:rtl/>
        </w:rPr>
        <w:t>الإمام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Toc518736527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AF3141" w:rsidRDefault="00AF3141">
      <w:pPr>
        <w:bidi w:val="0"/>
        <w:ind w:firstLine="289"/>
        <w:rPr>
          <w:noProof/>
          <w:rtl/>
        </w:rPr>
      </w:pPr>
      <w:r>
        <w:rPr>
          <w:noProof/>
          <w:rtl/>
        </w:rPr>
        <w:br w:type="page"/>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Toc518736528 \h</w:instrText>
      </w:r>
      <w:r>
        <w:rPr>
          <w:noProof/>
          <w:rtl/>
        </w:rPr>
        <w:instrText xml:space="preserve"> </w:instrText>
      </w:r>
      <w:r>
        <w:rPr>
          <w:noProof/>
          <w:rtl/>
        </w:rPr>
      </w:r>
      <w:r>
        <w:rPr>
          <w:noProof/>
          <w:rtl/>
        </w:rPr>
        <w:fldChar w:fldCharType="separate"/>
      </w:r>
      <w:r>
        <w:rPr>
          <w:noProof/>
          <w:rtl/>
        </w:rPr>
        <w:t>244</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Toc518736529 \h</w:instrText>
      </w:r>
      <w:r>
        <w:rPr>
          <w:noProof/>
          <w:rtl/>
        </w:rPr>
        <w:instrText xml:space="preserve"> </w:instrText>
      </w:r>
      <w:r>
        <w:rPr>
          <w:noProof/>
          <w:rtl/>
        </w:rPr>
      </w:r>
      <w:r>
        <w:rPr>
          <w:noProof/>
          <w:rtl/>
        </w:rPr>
        <w:fldChar w:fldCharType="separate"/>
      </w:r>
      <w:r>
        <w:rPr>
          <w:noProof/>
          <w:rtl/>
        </w:rPr>
        <w:t>248</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تعيين</w:t>
      </w:r>
      <w:r>
        <w:rPr>
          <w:noProof/>
          <w:rtl/>
        </w:rPr>
        <w:t xml:space="preserve"> </w:t>
      </w:r>
      <w:r>
        <w:rPr>
          <w:rFonts w:hint="eastAsia"/>
          <w:noProof/>
          <w:rtl/>
        </w:rPr>
        <w:t>إمامة</w:t>
      </w:r>
      <w:r>
        <w:rPr>
          <w:noProof/>
          <w:rtl/>
        </w:rPr>
        <w:t xml:space="preserve"> </w:t>
      </w:r>
      <w:r>
        <w:rPr>
          <w:rFonts w:hint="eastAsia"/>
          <w:noProof/>
          <w:rtl/>
        </w:rPr>
        <w:t>عليّ</w:t>
      </w:r>
      <w:r>
        <w:rPr>
          <w:noProof/>
          <w:rtl/>
        </w:rPr>
        <w:t xml:space="preserve"> </w:t>
      </w:r>
      <w:r>
        <w:rPr>
          <w:rFonts w:hint="eastAsia"/>
          <w:noProof/>
          <w:rtl/>
        </w:rPr>
        <w:t>بدليل</w:t>
      </w:r>
      <w:r>
        <w:rPr>
          <w:noProof/>
          <w:rtl/>
        </w:rPr>
        <w:t xml:space="preserve"> </w:t>
      </w:r>
      <w:r>
        <w:rPr>
          <w:rFonts w:hint="eastAsia"/>
          <w:noProof/>
          <w:rtl/>
        </w:rPr>
        <w:t>العقل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Toc518736530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المبحث</w:t>
      </w:r>
      <w:r>
        <w:rPr>
          <w:noProof/>
          <w:rtl/>
        </w:rPr>
        <w:t xml:space="preserve"> </w:t>
      </w:r>
      <w:r>
        <w:rPr>
          <w:rFonts w:hint="eastAsia"/>
          <w:noProof/>
          <w:rtl/>
        </w:rPr>
        <w:t>الرابع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Toc518736531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تعيين</w:t>
      </w:r>
      <w:r>
        <w:rPr>
          <w:noProof/>
          <w:rtl/>
        </w:rPr>
        <w:t xml:space="preserve"> </w:t>
      </w:r>
      <w:r>
        <w:rPr>
          <w:rFonts w:hint="eastAsia"/>
          <w:noProof/>
          <w:rtl/>
        </w:rPr>
        <w:t>الإمام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Toc518736532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Toc518736533 \h</w:instrText>
      </w:r>
      <w:r>
        <w:rPr>
          <w:noProof/>
          <w:rtl/>
        </w:rPr>
        <w:instrText xml:space="preserve"> </w:instrText>
      </w:r>
      <w:r>
        <w:rPr>
          <w:noProof/>
          <w:rtl/>
        </w:rPr>
      </w:r>
      <w:r>
        <w:rPr>
          <w:noProof/>
          <w:rtl/>
        </w:rPr>
        <w:fldChar w:fldCharType="separate"/>
      </w:r>
      <w:r>
        <w:rPr>
          <w:noProof/>
          <w:rtl/>
        </w:rPr>
        <w:t>273</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Toc518736534 \h</w:instrText>
      </w:r>
      <w:r>
        <w:rPr>
          <w:noProof/>
          <w:rtl/>
        </w:rPr>
        <w:instrText xml:space="preserve"> </w:instrText>
      </w:r>
      <w:r>
        <w:rPr>
          <w:noProof/>
          <w:rtl/>
        </w:rPr>
      </w:r>
      <w:r>
        <w:rPr>
          <w:noProof/>
          <w:rtl/>
        </w:rPr>
        <w:fldChar w:fldCharType="separate"/>
      </w:r>
      <w:r>
        <w:rPr>
          <w:noProof/>
          <w:rtl/>
        </w:rPr>
        <w:t>277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تعيين</w:t>
      </w:r>
      <w:r>
        <w:rPr>
          <w:noProof/>
          <w:rtl/>
        </w:rPr>
        <w:t xml:space="preserve"> </w:t>
      </w:r>
      <w:r>
        <w:rPr>
          <w:rFonts w:hint="eastAsia"/>
          <w:noProof/>
          <w:rtl/>
        </w:rPr>
        <w:t>إمامة</w:t>
      </w:r>
      <w:r>
        <w:rPr>
          <w:noProof/>
          <w:rtl/>
        </w:rPr>
        <w:t xml:space="preserve"> </w:t>
      </w:r>
      <w:r>
        <w:rPr>
          <w:rFonts w:hint="eastAsia"/>
          <w:noProof/>
          <w:rtl/>
        </w:rPr>
        <w:t>عليّ</w:t>
      </w:r>
      <w:r>
        <w:rPr>
          <w:noProof/>
          <w:rtl/>
        </w:rPr>
        <w:t xml:space="preserve"> </w:t>
      </w:r>
      <w:r>
        <w:rPr>
          <w:rFonts w:hint="eastAsia"/>
          <w:noProof/>
          <w:rtl/>
        </w:rPr>
        <w:t>بالقرآن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Toc518736535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1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إِنَّما</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وَلِيُّكُمُ</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اللهُ</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وَرَسُولُهُ</w:t>
      </w:r>
      <w:r>
        <w:rPr>
          <w:noProof/>
          <w:rtl/>
        </w:rPr>
        <w:t xml:space="preserve"> ...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Toc518736536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Toc518736537 \h</w:instrText>
      </w:r>
      <w:r>
        <w:rPr>
          <w:noProof/>
          <w:rtl/>
        </w:rPr>
        <w:instrText xml:space="preserve"> </w:instrText>
      </w:r>
      <w:r>
        <w:rPr>
          <w:noProof/>
          <w:rtl/>
        </w:rPr>
      </w:r>
      <w:r>
        <w:rPr>
          <w:noProof/>
          <w:rtl/>
        </w:rPr>
        <w:fldChar w:fldCharType="separate"/>
      </w:r>
      <w:r>
        <w:rPr>
          <w:noProof/>
          <w:rtl/>
        </w:rPr>
        <w:t>299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Toc518736538 \h</w:instrText>
      </w:r>
      <w:r>
        <w:rPr>
          <w:noProof/>
          <w:rtl/>
        </w:rPr>
        <w:instrText xml:space="preserve"> </w:instrText>
      </w:r>
      <w:r>
        <w:rPr>
          <w:noProof/>
          <w:rtl/>
        </w:rPr>
      </w:r>
      <w:r>
        <w:rPr>
          <w:noProof/>
          <w:rtl/>
        </w:rPr>
        <w:fldChar w:fldCharType="separate"/>
      </w:r>
      <w:r>
        <w:rPr>
          <w:noProof/>
          <w:rtl/>
        </w:rPr>
        <w:t>300</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2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يا</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أَيُّهَا</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الرَّسُولُ</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بَلِّغْ</w:t>
      </w:r>
      <w:r>
        <w:rPr>
          <w:noProof/>
          <w:rtl/>
        </w:rPr>
        <w:t xml:space="preserve"> ...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Toc518736539 \h</w:instrText>
      </w:r>
      <w:r>
        <w:rPr>
          <w:noProof/>
          <w:rtl/>
        </w:rPr>
        <w:instrText xml:space="preserve"> </w:instrText>
      </w:r>
      <w:r>
        <w:rPr>
          <w:noProof/>
          <w:rtl/>
        </w:rPr>
      </w:r>
      <w:r>
        <w:rPr>
          <w:noProof/>
          <w:rtl/>
        </w:rPr>
        <w:fldChar w:fldCharType="separate"/>
      </w:r>
      <w:r>
        <w:rPr>
          <w:noProof/>
          <w:rtl/>
        </w:rPr>
        <w:t>314</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Toc518736540 \h</w:instrText>
      </w:r>
      <w:r>
        <w:rPr>
          <w:noProof/>
          <w:rtl/>
        </w:rPr>
        <w:instrText xml:space="preserve"> </w:instrText>
      </w:r>
      <w:r>
        <w:rPr>
          <w:noProof/>
          <w:rtl/>
        </w:rPr>
      </w:r>
      <w:r>
        <w:rPr>
          <w:noProof/>
          <w:rtl/>
        </w:rPr>
        <w:fldChar w:fldCharType="separate"/>
      </w:r>
      <w:r>
        <w:rPr>
          <w:noProof/>
          <w:rtl/>
        </w:rPr>
        <w:t>315</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Toc518736541 \h</w:instrText>
      </w:r>
      <w:r>
        <w:rPr>
          <w:noProof/>
          <w:rtl/>
        </w:rPr>
        <w:instrText xml:space="preserve"> </w:instrText>
      </w:r>
      <w:r>
        <w:rPr>
          <w:noProof/>
          <w:rtl/>
        </w:rPr>
      </w:r>
      <w:r>
        <w:rPr>
          <w:noProof/>
          <w:rtl/>
        </w:rPr>
        <w:fldChar w:fldCharType="separate"/>
      </w:r>
      <w:r>
        <w:rPr>
          <w:noProof/>
          <w:rtl/>
        </w:rPr>
        <w:t>317</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3 </w:t>
      </w:r>
      <w:r>
        <w:rPr>
          <w:rFonts w:hint="eastAsia"/>
          <w:noProof/>
          <w:rtl/>
        </w:rPr>
        <w:t>ـ</w:t>
      </w:r>
      <w:r>
        <w:rPr>
          <w:noProof/>
          <w:rtl/>
        </w:rPr>
        <w:t xml:space="preserve"> </w:t>
      </w:r>
      <w:r>
        <w:rPr>
          <w:rFonts w:hint="eastAsia"/>
          <w:noProof/>
          <w:rtl/>
        </w:rPr>
        <w:t>آية</w:t>
      </w:r>
      <w:r>
        <w:rPr>
          <w:noProof/>
          <w:rtl/>
        </w:rPr>
        <w:t xml:space="preserve"> </w:t>
      </w:r>
      <w:r>
        <w:rPr>
          <w:rFonts w:hint="eastAsia"/>
          <w:noProof/>
          <w:rtl/>
        </w:rPr>
        <w:t>التطهير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Toc518736542 \h</w:instrText>
      </w:r>
      <w:r>
        <w:rPr>
          <w:noProof/>
          <w:rtl/>
        </w:rPr>
        <w:instrText xml:space="preserve"> </w:instrText>
      </w:r>
      <w:r>
        <w:rPr>
          <w:noProof/>
          <w:rtl/>
        </w:rPr>
      </w:r>
      <w:r>
        <w:rPr>
          <w:noProof/>
          <w:rtl/>
        </w:rPr>
        <w:fldChar w:fldCharType="separate"/>
      </w:r>
      <w:r>
        <w:rPr>
          <w:noProof/>
          <w:rtl/>
        </w:rPr>
        <w:t>351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Toc518736543 \h</w:instrText>
      </w:r>
      <w:r>
        <w:rPr>
          <w:noProof/>
          <w:rtl/>
        </w:rPr>
        <w:instrText xml:space="preserve"> </w:instrText>
      </w:r>
      <w:r>
        <w:rPr>
          <w:noProof/>
          <w:rtl/>
        </w:rPr>
      </w:r>
      <w:r>
        <w:rPr>
          <w:noProof/>
          <w:rtl/>
        </w:rPr>
        <w:fldChar w:fldCharType="separate"/>
      </w:r>
      <w:r>
        <w:rPr>
          <w:noProof/>
          <w:rtl/>
        </w:rPr>
        <w:t>354</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Toc518736544 \h</w:instrText>
      </w:r>
      <w:r>
        <w:rPr>
          <w:noProof/>
          <w:rtl/>
        </w:rPr>
        <w:instrText xml:space="preserve"> </w:instrText>
      </w:r>
      <w:r>
        <w:rPr>
          <w:noProof/>
          <w:rtl/>
        </w:rPr>
      </w:r>
      <w:r>
        <w:rPr>
          <w:noProof/>
          <w:rtl/>
        </w:rPr>
        <w:fldChar w:fldCharType="separate"/>
      </w:r>
      <w:r>
        <w:rPr>
          <w:noProof/>
          <w:rtl/>
        </w:rPr>
        <w:t>356</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4 </w:t>
      </w:r>
      <w:r>
        <w:rPr>
          <w:rFonts w:hint="eastAsia"/>
          <w:noProof/>
          <w:rtl/>
        </w:rPr>
        <w:t>ـ</w:t>
      </w:r>
      <w:r>
        <w:rPr>
          <w:noProof/>
          <w:rtl/>
        </w:rPr>
        <w:t xml:space="preserve"> </w:t>
      </w:r>
      <w:r>
        <w:rPr>
          <w:rFonts w:hint="eastAsia"/>
          <w:noProof/>
          <w:rtl/>
        </w:rPr>
        <w:t>آية</w:t>
      </w:r>
      <w:r>
        <w:rPr>
          <w:noProof/>
          <w:rtl/>
        </w:rPr>
        <w:t xml:space="preserve"> </w:t>
      </w:r>
      <w:r>
        <w:rPr>
          <w:rFonts w:hint="eastAsia"/>
          <w:noProof/>
          <w:rtl/>
        </w:rPr>
        <w:t>المودّة</w:t>
      </w:r>
      <w:r>
        <w:rPr>
          <w:noProof/>
          <w:rtl/>
        </w:rPr>
        <w:t xml:space="preserve"> </w:t>
      </w:r>
      <w:r>
        <w:rPr>
          <w:rFonts w:hint="eastAsia"/>
          <w:noProof/>
          <w:rtl/>
        </w:rPr>
        <w:t>في</w:t>
      </w:r>
      <w:r>
        <w:rPr>
          <w:noProof/>
          <w:rtl/>
        </w:rPr>
        <w:t xml:space="preserve"> </w:t>
      </w:r>
      <w:r>
        <w:rPr>
          <w:rFonts w:hint="eastAsia"/>
          <w:noProof/>
          <w:rtl/>
        </w:rPr>
        <w:t>القربى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Toc518736545 \h</w:instrText>
      </w:r>
      <w:r>
        <w:rPr>
          <w:noProof/>
          <w:rtl/>
        </w:rPr>
        <w:instrText xml:space="preserve"> </w:instrText>
      </w:r>
      <w:r>
        <w:rPr>
          <w:noProof/>
          <w:rtl/>
        </w:rPr>
      </w:r>
      <w:r>
        <w:rPr>
          <w:noProof/>
          <w:rtl/>
        </w:rPr>
        <w:fldChar w:fldCharType="separate"/>
      </w:r>
      <w:r>
        <w:rPr>
          <w:noProof/>
          <w:rtl/>
        </w:rPr>
        <w:t>381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Toc518736546 \h</w:instrText>
      </w:r>
      <w:r>
        <w:rPr>
          <w:noProof/>
          <w:rtl/>
        </w:rPr>
        <w:instrText xml:space="preserve"> </w:instrText>
      </w:r>
      <w:r>
        <w:rPr>
          <w:noProof/>
          <w:rtl/>
        </w:rPr>
      </w:r>
      <w:r>
        <w:rPr>
          <w:noProof/>
          <w:rtl/>
        </w:rPr>
        <w:fldChar w:fldCharType="separate"/>
      </w:r>
      <w:r>
        <w:rPr>
          <w:noProof/>
          <w:rtl/>
        </w:rPr>
        <w:t>382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Toc518736547 \h</w:instrText>
      </w:r>
      <w:r>
        <w:rPr>
          <w:noProof/>
          <w:rtl/>
        </w:rPr>
        <w:instrText xml:space="preserve"> </w:instrText>
      </w:r>
      <w:r>
        <w:rPr>
          <w:noProof/>
          <w:rtl/>
        </w:rPr>
      </w:r>
      <w:r>
        <w:rPr>
          <w:noProof/>
          <w:rtl/>
        </w:rPr>
        <w:fldChar w:fldCharType="separate"/>
      </w:r>
      <w:r>
        <w:rPr>
          <w:noProof/>
          <w:rtl/>
        </w:rPr>
        <w:t>383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5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مَنْ</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يَشْرِي</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نَفْسَهُ</w:t>
      </w:r>
      <w:r>
        <w:rPr>
          <w:noProof/>
          <w:rtl/>
        </w:rPr>
        <w:t xml:space="preserve">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Toc518736548 \h</w:instrText>
      </w:r>
      <w:r>
        <w:rPr>
          <w:noProof/>
          <w:rtl/>
        </w:rPr>
        <w:instrText xml:space="preserve"> </w:instrText>
      </w:r>
      <w:r>
        <w:rPr>
          <w:noProof/>
          <w:rtl/>
        </w:rPr>
      </w:r>
      <w:r>
        <w:rPr>
          <w:noProof/>
          <w:rtl/>
        </w:rPr>
        <w:fldChar w:fldCharType="separate"/>
      </w:r>
      <w:r>
        <w:rPr>
          <w:noProof/>
          <w:rtl/>
        </w:rPr>
        <w:t>393</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Toc518736549 \h</w:instrText>
      </w:r>
      <w:r>
        <w:rPr>
          <w:noProof/>
          <w:rtl/>
        </w:rPr>
        <w:instrText xml:space="preserve"> </w:instrText>
      </w:r>
      <w:r>
        <w:rPr>
          <w:noProof/>
          <w:rtl/>
        </w:rPr>
      </w:r>
      <w:r>
        <w:rPr>
          <w:noProof/>
          <w:rtl/>
        </w:rPr>
        <w:fldChar w:fldCharType="separate"/>
      </w:r>
      <w:r>
        <w:rPr>
          <w:noProof/>
          <w:rtl/>
        </w:rPr>
        <w:t>395</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Toc518736550 \h</w:instrText>
      </w:r>
      <w:r>
        <w:rPr>
          <w:noProof/>
          <w:rtl/>
        </w:rPr>
        <w:instrText xml:space="preserve"> </w:instrText>
      </w:r>
      <w:r>
        <w:rPr>
          <w:noProof/>
          <w:rtl/>
        </w:rPr>
      </w:r>
      <w:r>
        <w:rPr>
          <w:noProof/>
          <w:rtl/>
        </w:rPr>
        <w:fldChar w:fldCharType="separate"/>
      </w:r>
      <w:r>
        <w:rPr>
          <w:noProof/>
          <w:rtl/>
        </w:rPr>
        <w:t>396</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 xml:space="preserve">6 </w:t>
      </w:r>
      <w:r>
        <w:rPr>
          <w:rFonts w:hint="eastAsia"/>
          <w:noProof/>
          <w:rtl/>
        </w:rPr>
        <w:t>ـ</w:t>
      </w:r>
      <w:r>
        <w:rPr>
          <w:noProof/>
          <w:rtl/>
        </w:rPr>
        <w:t xml:space="preserve"> </w:t>
      </w:r>
      <w:r>
        <w:rPr>
          <w:rFonts w:hint="eastAsia"/>
          <w:noProof/>
          <w:rtl/>
        </w:rPr>
        <w:t>آية</w:t>
      </w:r>
      <w:r>
        <w:rPr>
          <w:noProof/>
          <w:rtl/>
        </w:rPr>
        <w:t xml:space="preserve"> </w:t>
      </w:r>
      <w:r>
        <w:rPr>
          <w:rFonts w:hint="eastAsia"/>
          <w:noProof/>
          <w:rtl/>
        </w:rPr>
        <w:t>المباهلة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Toc518736551 \h</w:instrText>
      </w:r>
      <w:r>
        <w:rPr>
          <w:noProof/>
          <w:rtl/>
        </w:rPr>
        <w:instrText xml:space="preserve"> </w:instrText>
      </w:r>
      <w:r>
        <w:rPr>
          <w:noProof/>
          <w:rtl/>
        </w:rPr>
      </w:r>
      <w:r>
        <w:rPr>
          <w:noProof/>
          <w:rtl/>
        </w:rPr>
        <w:fldChar w:fldCharType="separate"/>
      </w:r>
      <w:r>
        <w:rPr>
          <w:noProof/>
          <w:rtl/>
        </w:rPr>
        <w:t>399</w:t>
      </w:r>
      <w:r>
        <w:rPr>
          <w:noProof/>
          <w:rtl/>
        </w:rPr>
        <w:fldChar w:fldCharType="end"/>
      </w:r>
    </w:p>
    <w:p w:rsidR="00AF3141" w:rsidRDefault="00AF3141">
      <w:pPr>
        <w:bidi w:val="0"/>
        <w:ind w:firstLine="289"/>
        <w:rPr>
          <w:noProof/>
          <w:rtl/>
        </w:rPr>
      </w:pPr>
      <w:r>
        <w:rPr>
          <w:noProof/>
          <w:rtl/>
        </w:rPr>
        <w:br w:type="page"/>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Toc518736552 \h</w:instrText>
      </w:r>
      <w:r>
        <w:rPr>
          <w:noProof/>
          <w:rtl/>
        </w:rPr>
        <w:instrText xml:space="preserve"> </w:instrText>
      </w:r>
      <w:r>
        <w:rPr>
          <w:noProof/>
          <w:rtl/>
        </w:rPr>
      </w:r>
      <w:r>
        <w:rPr>
          <w:noProof/>
          <w:rtl/>
        </w:rPr>
        <w:fldChar w:fldCharType="separate"/>
      </w:r>
      <w:r>
        <w:rPr>
          <w:noProof/>
          <w:rtl/>
        </w:rPr>
        <w:t>401</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Toc518736553 \h</w:instrText>
      </w:r>
      <w:r>
        <w:rPr>
          <w:noProof/>
          <w:rtl/>
        </w:rPr>
        <w:instrText xml:space="preserve"> </w:instrText>
      </w:r>
      <w:r>
        <w:rPr>
          <w:noProof/>
          <w:rtl/>
        </w:rPr>
      </w:r>
      <w:r>
        <w:rPr>
          <w:noProof/>
          <w:rtl/>
        </w:rPr>
        <w:fldChar w:fldCharType="separate"/>
      </w:r>
      <w:r>
        <w:rPr>
          <w:noProof/>
          <w:rtl/>
        </w:rPr>
        <w:t>402</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7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فَتَلَقَّى</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آدَمُ</w:t>
      </w:r>
      <w:r>
        <w:rPr>
          <w:noProof/>
          <w:rtl/>
        </w:rPr>
        <w:t xml:space="preserve"> ...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Toc518736554 \h</w:instrText>
      </w:r>
      <w:r>
        <w:rPr>
          <w:noProof/>
          <w:rtl/>
        </w:rPr>
        <w:instrText xml:space="preserve"> </w:instrText>
      </w:r>
      <w:r>
        <w:rPr>
          <w:noProof/>
          <w:rtl/>
        </w:rPr>
      </w:r>
      <w:r>
        <w:rPr>
          <w:noProof/>
          <w:rtl/>
        </w:rPr>
        <w:fldChar w:fldCharType="separate"/>
      </w:r>
      <w:r>
        <w:rPr>
          <w:noProof/>
          <w:rtl/>
        </w:rPr>
        <w:t>411</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Toc518736555 \h</w:instrText>
      </w:r>
      <w:r>
        <w:rPr>
          <w:noProof/>
          <w:rtl/>
        </w:rPr>
        <w:instrText xml:space="preserve"> </w:instrText>
      </w:r>
      <w:r>
        <w:rPr>
          <w:noProof/>
          <w:rtl/>
        </w:rPr>
      </w:r>
      <w:r>
        <w:rPr>
          <w:noProof/>
          <w:rtl/>
        </w:rPr>
        <w:fldChar w:fldCharType="separate"/>
      </w:r>
      <w:r>
        <w:rPr>
          <w:noProof/>
          <w:rtl/>
        </w:rPr>
        <w:t>412</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Toc518736556 \h</w:instrText>
      </w:r>
      <w:r>
        <w:rPr>
          <w:noProof/>
          <w:rtl/>
        </w:rPr>
        <w:instrText xml:space="preserve"> </w:instrText>
      </w:r>
      <w:r>
        <w:rPr>
          <w:noProof/>
          <w:rtl/>
        </w:rPr>
      </w:r>
      <w:r>
        <w:rPr>
          <w:noProof/>
          <w:rtl/>
        </w:rPr>
        <w:fldChar w:fldCharType="separate"/>
      </w:r>
      <w:r>
        <w:rPr>
          <w:noProof/>
          <w:rtl/>
        </w:rPr>
        <w:t>413</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8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إِنِّي</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جاعِلُكَ</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لِلنَّاسِ</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إِماماً</w:t>
      </w:r>
      <w:r>
        <w:rPr>
          <w:noProof/>
          <w:rtl/>
        </w:rPr>
        <w:t xml:space="preserve">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Toc518736557 \h</w:instrText>
      </w:r>
      <w:r>
        <w:rPr>
          <w:noProof/>
          <w:rtl/>
        </w:rPr>
        <w:instrText xml:space="preserve"> </w:instrText>
      </w:r>
      <w:r>
        <w:rPr>
          <w:noProof/>
          <w:rtl/>
        </w:rPr>
      </w:r>
      <w:r>
        <w:rPr>
          <w:noProof/>
          <w:rtl/>
        </w:rPr>
        <w:fldChar w:fldCharType="separate"/>
      </w:r>
      <w:r>
        <w:rPr>
          <w:noProof/>
          <w:rtl/>
        </w:rPr>
        <w:t>417</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Toc518736558 \h</w:instrText>
      </w:r>
      <w:r>
        <w:rPr>
          <w:noProof/>
          <w:rtl/>
        </w:rPr>
        <w:instrText xml:space="preserve"> </w:instrText>
      </w:r>
      <w:r>
        <w:rPr>
          <w:noProof/>
          <w:rtl/>
        </w:rPr>
      </w:r>
      <w:r>
        <w:rPr>
          <w:noProof/>
          <w:rtl/>
        </w:rPr>
        <w:fldChar w:fldCharType="separate"/>
      </w:r>
      <w:r>
        <w:rPr>
          <w:noProof/>
          <w:rtl/>
        </w:rPr>
        <w:t>418</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Toc518736559 \h</w:instrText>
      </w:r>
      <w:r>
        <w:rPr>
          <w:noProof/>
          <w:rtl/>
        </w:rPr>
        <w:instrText xml:space="preserve"> </w:instrText>
      </w:r>
      <w:r>
        <w:rPr>
          <w:noProof/>
          <w:rtl/>
        </w:rPr>
      </w:r>
      <w:r>
        <w:rPr>
          <w:noProof/>
          <w:rtl/>
        </w:rPr>
        <w:fldChar w:fldCharType="separate"/>
      </w:r>
      <w:r>
        <w:rPr>
          <w:noProof/>
          <w:rtl/>
        </w:rPr>
        <w:t>419</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9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سَيَجْعَلُ</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لَهُمُ</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الرَّحْمنُ</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وُدًّا</w:t>
      </w:r>
      <w:r w:rsidRPr="00FA5919">
        <w:rPr>
          <w:rFonts w:ascii="Arial" w:hAnsi="Arial" w:cs="KFGQPC Uthman Taha Naskh"/>
          <w:noProof/>
          <w:color w:val="008000"/>
          <w:rtl/>
        </w:rPr>
        <w:t xml:space="preserve">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Toc518736560 \h</w:instrText>
      </w:r>
      <w:r>
        <w:rPr>
          <w:noProof/>
          <w:rtl/>
        </w:rPr>
        <w:instrText xml:space="preserve"> </w:instrText>
      </w:r>
      <w:r>
        <w:rPr>
          <w:noProof/>
          <w:rtl/>
        </w:rPr>
      </w:r>
      <w:r>
        <w:rPr>
          <w:noProof/>
          <w:rtl/>
        </w:rPr>
        <w:fldChar w:fldCharType="separate"/>
      </w:r>
      <w:r>
        <w:rPr>
          <w:noProof/>
          <w:rtl/>
        </w:rPr>
        <w:t>423</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Toc518736561 \h</w:instrText>
      </w:r>
      <w:r>
        <w:rPr>
          <w:noProof/>
          <w:rtl/>
        </w:rPr>
        <w:instrText xml:space="preserve"> </w:instrText>
      </w:r>
      <w:r>
        <w:rPr>
          <w:noProof/>
          <w:rtl/>
        </w:rPr>
      </w:r>
      <w:r>
        <w:rPr>
          <w:noProof/>
          <w:rtl/>
        </w:rPr>
        <w:fldChar w:fldCharType="separate"/>
      </w:r>
      <w:r>
        <w:rPr>
          <w:noProof/>
          <w:rtl/>
        </w:rPr>
        <w:t>424</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Toc518736562 \h</w:instrText>
      </w:r>
      <w:r>
        <w:rPr>
          <w:noProof/>
          <w:rtl/>
        </w:rPr>
        <w:instrText xml:space="preserve"> </w:instrText>
      </w:r>
      <w:r>
        <w:rPr>
          <w:noProof/>
          <w:rtl/>
        </w:rPr>
      </w:r>
      <w:r>
        <w:rPr>
          <w:noProof/>
          <w:rtl/>
        </w:rPr>
        <w:fldChar w:fldCharType="separate"/>
      </w:r>
      <w:r>
        <w:rPr>
          <w:noProof/>
          <w:rtl/>
        </w:rPr>
        <w:t>425</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noProof/>
          <w:rtl/>
        </w:rPr>
        <w:t xml:space="preserve">10 </w:t>
      </w:r>
      <w:r>
        <w:rPr>
          <w:rFonts w:hint="eastAsia"/>
          <w:noProof/>
          <w:rtl/>
        </w:rPr>
        <w:t>ـ</w:t>
      </w:r>
      <w:r>
        <w:rPr>
          <w:noProof/>
          <w:rtl/>
        </w:rPr>
        <w:t xml:space="preserve"> </w:t>
      </w:r>
      <w:r>
        <w:rPr>
          <w:rFonts w:hint="eastAsia"/>
          <w:noProof/>
          <w:rtl/>
        </w:rPr>
        <w:t>آية</w:t>
      </w:r>
      <w:r>
        <w:rPr>
          <w:noProof/>
          <w:rtl/>
        </w:rPr>
        <w:t xml:space="preserve"> : </w:t>
      </w:r>
      <w:r w:rsidRPr="00FA5919">
        <w:rPr>
          <w:rFonts w:cs="Rafed Alaem"/>
          <w:noProof/>
          <w:rtl/>
        </w:rPr>
        <w:t>(</w:t>
      </w:r>
      <w:r>
        <w:rPr>
          <w:noProof/>
          <w:rtl/>
        </w:rPr>
        <w:t xml:space="preserve"> </w:t>
      </w:r>
      <w:r w:rsidRPr="00FA5919">
        <w:rPr>
          <w:rFonts w:ascii="Arial" w:hAnsi="Arial" w:cs="KFGQPC Uthman Taha Naskh" w:hint="eastAsia"/>
          <w:noProof/>
          <w:color w:val="008000"/>
          <w:rtl/>
        </w:rPr>
        <w:t>وَلِكُلِّ</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قَوْمٍ</w:t>
      </w:r>
      <w:r w:rsidRPr="00FA5919">
        <w:rPr>
          <w:rFonts w:ascii="Arial" w:hAnsi="Arial" w:cs="KFGQPC Uthman Taha Naskh"/>
          <w:noProof/>
          <w:color w:val="008000"/>
          <w:rtl/>
        </w:rPr>
        <w:t xml:space="preserve"> </w:t>
      </w:r>
      <w:r w:rsidRPr="00FA5919">
        <w:rPr>
          <w:rFonts w:ascii="Arial" w:hAnsi="Arial" w:cs="KFGQPC Uthman Taha Naskh" w:hint="eastAsia"/>
          <w:noProof/>
          <w:color w:val="008000"/>
          <w:rtl/>
        </w:rPr>
        <w:t>هادٍ</w:t>
      </w:r>
      <w:r>
        <w:rPr>
          <w:noProof/>
          <w:rtl/>
        </w:rPr>
        <w:t xml:space="preserve"> </w:t>
      </w:r>
      <w:r w:rsidRPr="00FA5919">
        <w:rPr>
          <w:rFonts w:cs="Rafed Alaem"/>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Toc518736563 \h</w:instrText>
      </w:r>
      <w:r>
        <w:rPr>
          <w:noProof/>
          <w:rtl/>
        </w:rPr>
        <w:instrText xml:space="preserve"> </w:instrText>
      </w:r>
      <w:r>
        <w:rPr>
          <w:noProof/>
          <w:rtl/>
        </w:rPr>
      </w:r>
      <w:r>
        <w:rPr>
          <w:noProof/>
          <w:rtl/>
        </w:rPr>
        <w:fldChar w:fldCharType="separate"/>
      </w:r>
      <w:r>
        <w:rPr>
          <w:noProof/>
          <w:rtl/>
        </w:rPr>
        <w:t>428</w:t>
      </w:r>
      <w:r>
        <w:rPr>
          <w:noProof/>
          <w:rtl/>
        </w:rPr>
        <w:fldChar w:fldCharType="end"/>
      </w:r>
    </w:p>
    <w:p w:rsidR="00AF3141" w:rsidRDefault="00AF3141" w:rsidP="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وقال</w:t>
      </w:r>
      <w:r>
        <w:rPr>
          <w:noProof/>
          <w:rtl/>
        </w:rPr>
        <w:t xml:space="preserve"> </w:t>
      </w:r>
      <w:r>
        <w:rPr>
          <w:rFonts w:hint="eastAsia"/>
          <w:noProof/>
          <w:rtl/>
        </w:rPr>
        <w:t>الفضل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Toc518736564 \h</w:instrText>
      </w:r>
      <w:r>
        <w:rPr>
          <w:noProof/>
          <w:rtl/>
        </w:rPr>
        <w:instrText xml:space="preserve"> </w:instrText>
      </w:r>
      <w:r>
        <w:rPr>
          <w:noProof/>
          <w:rtl/>
        </w:rPr>
      </w:r>
      <w:r>
        <w:rPr>
          <w:noProof/>
          <w:rtl/>
        </w:rPr>
        <w:fldChar w:fldCharType="separate"/>
      </w:r>
      <w:r>
        <w:rPr>
          <w:noProof/>
          <w:rtl/>
        </w:rPr>
        <w:t>429</w:t>
      </w:r>
      <w:r>
        <w:rPr>
          <w:noProof/>
          <w:rtl/>
        </w:rPr>
        <w:fldChar w:fldCharType="end"/>
      </w:r>
    </w:p>
    <w:p w:rsidR="00AF3141" w:rsidRDefault="00AF3141">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وأقول</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Toc518736565 \h</w:instrText>
      </w:r>
      <w:r>
        <w:rPr>
          <w:noProof/>
          <w:rtl/>
        </w:rPr>
        <w:instrText xml:space="preserve"> </w:instrText>
      </w:r>
      <w:r>
        <w:rPr>
          <w:noProof/>
          <w:rtl/>
        </w:rPr>
      </w:r>
      <w:r>
        <w:rPr>
          <w:noProof/>
          <w:rtl/>
        </w:rPr>
        <w:fldChar w:fldCharType="separate"/>
      </w:r>
      <w:r>
        <w:rPr>
          <w:noProof/>
          <w:rtl/>
        </w:rPr>
        <w:t>430</w:t>
      </w:r>
      <w:r>
        <w:rPr>
          <w:noProof/>
          <w:rtl/>
        </w:rPr>
        <w:fldChar w:fldCharType="end"/>
      </w:r>
    </w:p>
    <w:p w:rsidR="00AF3141" w:rsidRDefault="00AF3141">
      <w:pPr>
        <w:pStyle w:val="TOC1"/>
        <w:rPr>
          <w:rFonts w:asciiTheme="minorHAnsi" w:eastAsiaTheme="minorEastAsia" w:hAnsiTheme="minorHAnsi" w:cstheme="minorBidi"/>
          <w:bCs w:val="0"/>
          <w:noProof/>
          <w:color w:val="auto"/>
          <w:sz w:val="22"/>
          <w:szCs w:val="22"/>
          <w:rtl/>
          <w:lang w:bidi="fa-IR"/>
        </w:rPr>
      </w:pPr>
      <w:r>
        <w:rPr>
          <w:rFonts w:hint="eastAsia"/>
          <w:noProof/>
          <w:rtl/>
        </w:rPr>
        <w:t>فهرس</w:t>
      </w:r>
      <w:r>
        <w:rPr>
          <w:noProof/>
          <w:rtl/>
        </w:rPr>
        <w:t xml:space="preserve"> </w:t>
      </w:r>
      <w:r>
        <w:rPr>
          <w:rFonts w:hint="eastAsia"/>
          <w:noProof/>
          <w:rtl/>
        </w:rPr>
        <w:t>المحتويات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Toc518736566 \h</w:instrText>
      </w:r>
      <w:r>
        <w:rPr>
          <w:noProof/>
          <w:rtl/>
        </w:rPr>
        <w:instrText xml:space="preserve"> </w:instrText>
      </w:r>
      <w:r>
        <w:rPr>
          <w:noProof/>
          <w:rtl/>
        </w:rPr>
      </w:r>
      <w:r>
        <w:rPr>
          <w:noProof/>
          <w:rtl/>
        </w:rPr>
        <w:fldChar w:fldCharType="separate"/>
      </w:r>
      <w:r>
        <w:rPr>
          <w:noProof/>
          <w:rtl/>
        </w:rPr>
        <w:t>437</w:t>
      </w:r>
      <w:r>
        <w:rPr>
          <w:noProof/>
          <w:rtl/>
        </w:rPr>
        <w:fldChar w:fldCharType="end"/>
      </w:r>
    </w:p>
    <w:p w:rsidR="00A67CEE" w:rsidRPr="004D6D75" w:rsidRDefault="00E56AFF" w:rsidP="00D03F30">
      <w:pPr>
        <w:pStyle w:val="libCenter"/>
        <w:rPr>
          <w:rtl/>
        </w:rPr>
      </w:pPr>
      <w:r>
        <w:rPr>
          <w:rtl/>
        </w:rPr>
        <w:fldChar w:fldCharType="end"/>
      </w:r>
      <w:r w:rsidR="00A67CEE">
        <w:rPr>
          <w:rFonts w:hint="cs"/>
          <w:rtl/>
        </w:rPr>
        <w:t>* * *</w:t>
      </w:r>
    </w:p>
    <w:sectPr w:rsidR="00A67CEE" w:rsidRPr="004D6D75"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95" w:rsidRDefault="00895495">
      <w:r>
        <w:separator/>
      </w:r>
    </w:p>
    <w:p w:rsidR="00895495" w:rsidRDefault="00895495"/>
  </w:endnote>
  <w:endnote w:type="continuationSeparator" w:id="0">
    <w:p w:rsidR="00895495" w:rsidRDefault="00895495">
      <w:r>
        <w:continuationSeparator/>
      </w:r>
    </w:p>
    <w:p w:rsidR="00895495" w:rsidRDefault="008954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D" w:rsidRPr="00460435" w:rsidRDefault="00E56A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07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3141">
      <w:rPr>
        <w:rFonts w:ascii="Traditional Arabic" w:hAnsi="Traditional Arabic"/>
        <w:noProof/>
        <w:sz w:val="28"/>
        <w:szCs w:val="28"/>
        <w:rtl/>
      </w:rPr>
      <w:t>442</w:t>
    </w:r>
    <w:r w:rsidRPr="00460435">
      <w:rPr>
        <w:rFonts w:ascii="Traditional Arabic" w:hAnsi="Traditional Arabic"/>
        <w:sz w:val="28"/>
        <w:szCs w:val="28"/>
      </w:rPr>
      <w:fldChar w:fldCharType="end"/>
    </w:r>
  </w:p>
  <w:p w:rsidR="00AC078D" w:rsidRDefault="00AC07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D" w:rsidRPr="00460435" w:rsidRDefault="00E56A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07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3141">
      <w:rPr>
        <w:rFonts w:ascii="Traditional Arabic" w:hAnsi="Traditional Arabic"/>
        <w:noProof/>
        <w:sz w:val="28"/>
        <w:szCs w:val="28"/>
        <w:rtl/>
      </w:rPr>
      <w:t>441</w:t>
    </w:r>
    <w:r w:rsidRPr="00460435">
      <w:rPr>
        <w:rFonts w:ascii="Traditional Arabic" w:hAnsi="Traditional Arabic"/>
        <w:sz w:val="28"/>
        <w:szCs w:val="28"/>
      </w:rPr>
      <w:fldChar w:fldCharType="end"/>
    </w:r>
  </w:p>
  <w:p w:rsidR="00AC078D" w:rsidRDefault="00AC078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D" w:rsidRPr="00460435" w:rsidRDefault="00E56A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07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1142">
      <w:rPr>
        <w:rFonts w:ascii="Traditional Arabic" w:hAnsi="Traditional Arabic"/>
        <w:noProof/>
        <w:sz w:val="28"/>
        <w:szCs w:val="28"/>
        <w:rtl/>
      </w:rPr>
      <w:t>1</w:t>
    </w:r>
    <w:r w:rsidRPr="00460435">
      <w:rPr>
        <w:rFonts w:ascii="Traditional Arabic" w:hAnsi="Traditional Arabic"/>
        <w:sz w:val="28"/>
        <w:szCs w:val="28"/>
      </w:rPr>
      <w:fldChar w:fldCharType="end"/>
    </w:r>
  </w:p>
  <w:p w:rsidR="00AC078D" w:rsidRDefault="00AC07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95" w:rsidRDefault="00895495">
      <w:r>
        <w:separator/>
      </w:r>
    </w:p>
    <w:p w:rsidR="00895495" w:rsidRDefault="00895495"/>
  </w:footnote>
  <w:footnote w:type="continuationSeparator" w:id="0">
    <w:p w:rsidR="00895495" w:rsidRDefault="00895495">
      <w:r>
        <w:continuationSeparator/>
      </w:r>
    </w:p>
    <w:p w:rsidR="00895495" w:rsidRDefault="008954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3424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758"/>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2F07"/>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142"/>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495"/>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601A"/>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CEE"/>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078D"/>
    <w:rsid w:val="00AC271A"/>
    <w:rsid w:val="00AC28C6"/>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141"/>
    <w:rsid w:val="00AF33DF"/>
    <w:rsid w:val="00B01257"/>
    <w:rsid w:val="00B05B01"/>
    <w:rsid w:val="00B1002E"/>
    <w:rsid w:val="00B11AF5"/>
    <w:rsid w:val="00B12ED2"/>
    <w:rsid w:val="00B17010"/>
    <w:rsid w:val="00B171D4"/>
    <w:rsid w:val="00B2067B"/>
    <w:rsid w:val="00B2129A"/>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249"/>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6BE"/>
    <w:rsid w:val="00CF4DEF"/>
    <w:rsid w:val="00D00008"/>
    <w:rsid w:val="00D032B6"/>
    <w:rsid w:val="00D03F30"/>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39B5"/>
    <w:rsid w:val="00E5512D"/>
    <w:rsid w:val="00E56AFF"/>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177C"/>
    <w:rsid w:val="00F22AC4"/>
    <w:rsid w:val="00F26388"/>
    <w:rsid w:val="00F31BE3"/>
    <w:rsid w:val="00F34B21"/>
    <w:rsid w:val="00F34CA5"/>
    <w:rsid w:val="00F3706F"/>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67CE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basedOn w:val="DefaultParagraphFont"/>
    <w:link w:val="Heading2Center"/>
    <w:rsid w:val="00A67CEE"/>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A67CE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67CEE"/>
    <w:rPr>
      <w:rFonts w:cs="Traditional Arabic"/>
      <w:color w:val="000000"/>
      <w:sz w:val="26"/>
      <w:szCs w:val="26"/>
      <w:lang w:bidi="ar-SA"/>
    </w:rPr>
  </w:style>
  <w:style w:type="paragraph" w:styleId="Header">
    <w:name w:val="header"/>
    <w:basedOn w:val="Normal"/>
    <w:link w:val="HeaderChar"/>
    <w:rsid w:val="00A67CEE"/>
    <w:pPr>
      <w:tabs>
        <w:tab w:val="center" w:pos="4153"/>
        <w:tab w:val="right" w:pos="8306"/>
      </w:tabs>
      <w:ind w:firstLine="0"/>
    </w:pPr>
    <w:rPr>
      <w:sz w:val="26"/>
      <w:szCs w:val="26"/>
    </w:rPr>
  </w:style>
  <w:style w:type="character" w:customStyle="1" w:styleId="HeaderChar">
    <w:name w:val="Header Char"/>
    <w:basedOn w:val="DefaultParagraphFont"/>
    <w:link w:val="Header"/>
    <w:rsid w:val="00A67CEE"/>
    <w:rPr>
      <w:rFonts w:cs="Traditional Arabic"/>
      <w:color w:val="000000"/>
      <w:sz w:val="26"/>
      <w:szCs w:val="26"/>
      <w:lang w:bidi="ar-SA"/>
    </w:rPr>
  </w:style>
  <w:style w:type="paragraph" w:styleId="BalloonText">
    <w:name w:val="Balloon Text"/>
    <w:basedOn w:val="Normal"/>
    <w:link w:val="BalloonTextChar"/>
    <w:uiPriority w:val="99"/>
    <w:rsid w:val="00A67CEE"/>
    <w:rPr>
      <w:rFonts w:ascii="Tahoma" w:hAnsi="Tahoma" w:cs="Tahoma"/>
      <w:sz w:val="16"/>
      <w:szCs w:val="16"/>
    </w:rPr>
  </w:style>
  <w:style w:type="character" w:customStyle="1" w:styleId="BalloonTextChar">
    <w:name w:val="Balloon Text Char"/>
    <w:basedOn w:val="DefaultParagraphFont"/>
    <w:link w:val="BalloonText"/>
    <w:uiPriority w:val="99"/>
    <w:rsid w:val="00A67CE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4311-84D5-4AB7-BF03-EE047F60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539</TotalTime>
  <Pages>442</Pages>
  <Words>72796</Words>
  <Characters>414939</Characters>
  <Application>Microsoft Office Word</Application>
  <DocSecurity>0</DocSecurity>
  <Lines>3457</Lines>
  <Paragraphs>973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2018-07-04T07:06:00Z</dcterms:created>
  <dcterms:modified xsi:type="dcterms:W3CDTF">2018-07-07T09:50:00Z</dcterms:modified>
</cp:coreProperties>
</file>